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2CC8" w:rsidRDefault="001359F2">
      <w:pPr>
        <w:rPr>
          <w:lang w:eastAsia="pt-BR"/>
        </w:rPr>
      </w:pPr>
      <w:r>
        <w:rPr>
          <w:noProof/>
          <w:lang w:eastAsia="pt-BR"/>
        </w:rPr>
        <w:pict>
          <v:shapetype id="_x0000_t202" coordsize="21600,21600" o:spt="202" path="m,l,21600r21600,l21600,xe">
            <v:stroke joinstyle="miter"/>
            <v:path gradientshapeok="t" o:connecttype="rect"/>
          </v:shapetype>
          <v:shape id="WordArt 2" o:spid="_x0000_s1026" type="#_x0000_t202" style="position:absolute;margin-left:7.7pt;margin-top:-32.5pt;width:458.15pt;height:387.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" filled="f" stroked="f">
            <o:lock v:ext="edit" shapetype="t"/>
            <v:textbox>
              <w:txbxContent>
                <w:p w:rsidR="00FE313A" w:rsidRDefault="00FE313A" w:rsidP="00784DA9">
                  <w:pPr>
                    <w:pStyle w:val="NormalWeb"/>
                    <w:spacing w:before="0" w:after="0"/>
                    <w:jc w:val="center"/>
                  </w:pPr>
                  <w:r>
                    <w:rPr>
                      <w:rFonts w:ascii="Ignacious" w:hAnsi="Ignacious"/>
                      <w:b/>
                      <w:bCs/>
                      <w:shadow/>
                      <w:color w:val="1F497D"/>
                    </w:rPr>
                    <w:t>Plano</w:t>
                  </w:r>
                </w:p>
                <w:p w:rsidR="00FE313A" w:rsidRDefault="00FE313A" w:rsidP="00784DA9">
                  <w:pPr>
                    <w:pStyle w:val="NormalWeb"/>
                    <w:spacing w:before="0" w:after="0"/>
                    <w:jc w:val="center"/>
                  </w:pPr>
                  <w:r>
                    <w:rPr>
                      <w:rFonts w:ascii="Ignacious" w:hAnsi="Ignacious"/>
                      <w:b/>
                      <w:bCs/>
                      <w:shadow/>
                      <w:color w:val="1F497D"/>
                    </w:rPr>
                    <w:t>Municipal de</w:t>
                  </w:r>
                </w:p>
                <w:p w:rsidR="00FE313A" w:rsidRDefault="00FE313A" w:rsidP="00784DA9">
                  <w:pPr>
                    <w:pStyle w:val="NormalWeb"/>
                    <w:spacing w:before="0" w:after="0"/>
                    <w:jc w:val="center"/>
                  </w:pPr>
                  <w:r>
                    <w:rPr>
                      <w:rFonts w:ascii="Ignacious" w:hAnsi="Ignacious"/>
                      <w:b/>
                      <w:bCs/>
                      <w:shadow/>
                      <w:color w:val="1F497D"/>
                    </w:rPr>
                    <w:t>Educação</w:t>
                  </w:r>
                </w:p>
              </w:txbxContent>
            </v:textbox>
          </v:shape>
        </w:pict>
      </w:r>
    </w:p>
    <w:p w:rsidR="00342CC8" w:rsidRDefault="00342CC8">
      <w:pPr>
        <w:suppressAutoHyphens w:val="0"/>
        <w:spacing w:after="0" w:line="240" w:lineRule="auto"/>
        <w:jc w:val="center"/>
        <w:rPr>
          <w:rFonts w:ascii="Tahoma" w:eastAsia="Times New Roman" w:hAnsi="Tahoma" w:cs="Tahoma"/>
          <w:b/>
          <w:color w:val="auto"/>
          <w:sz w:val="28"/>
          <w:szCs w:val="28"/>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DC7498">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Comic Sans MS" w:eastAsia="Times New Roman" w:hAnsi="Comic Sans MS" w:cs="Comic Sans MS"/>
          <w:b/>
          <w:bCs/>
          <w:color w:val="339966"/>
          <w:sz w:val="44"/>
          <w:szCs w:val="24"/>
          <w:lang w:eastAsia="pt-BR"/>
        </w:rPr>
        <w:t>2015 - 2025</w:t>
      </w:r>
    </w:p>
    <w:p w:rsidR="00342CC8" w:rsidRDefault="00342CC8">
      <w:pPr>
        <w:suppressAutoHyphens w:val="0"/>
        <w:spacing w:after="0" w:line="240" w:lineRule="auto"/>
        <w:rPr>
          <w:rFonts w:ascii="Times New Roman" w:eastAsia="Times New Roman" w:hAnsi="Times New Roman" w:cs="Times New Roman"/>
          <w:b/>
          <w:bCs/>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1359F2">
      <w:pPr>
        <w:suppressAutoHyphens w:val="0"/>
        <w:spacing w:after="0" w:line="240" w:lineRule="auto"/>
        <w:rPr>
          <w:rFonts w:ascii="Times New Roman" w:eastAsia="Times New Roman" w:hAnsi="Times New Roman" w:cs="Times New Roman"/>
          <w:color w:val="auto"/>
          <w:sz w:val="24"/>
          <w:szCs w:val="24"/>
          <w:lang w:eastAsia="pt-BR"/>
        </w:rPr>
      </w:pPr>
      <w:r>
        <w:rPr>
          <w:noProof/>
          <w:lang w:eastAsia="pt-BR"/>
        </w:rPr>
        <w:pict>
          <v:shape id="WordArt 3" o:spid="_x0000_s1027" type="#_x0000_t202" style="position:absolute;margin-left:23.45pt;margin-top:2.3pt;width:459pt;height:69.4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" filled="f" stroked="f">
            <o:lock v:ext="edit" shapetype="t"/>
            <v:textbox style="mso-fit-shape-to-text:t">
              <w:txbxContent>
                <w:p w:rsidR="00FE313A" w:rsidRDefault="00FE313A" w:rsidP="00784DA9">
                  <w:pPr>
                    <w:pStyle w:val="NormalWeb"/>
                    <w:spacing w:before="0" w:after="0"/>
                    <w:jc w:val="center"/>
                  </w:pPr>
                  <w:r>
                    <w:rPr>
                      <w:rFonts w:ascii="Ignacious" w:hAnsi="Ignacious"/>
                      <w:shadow/>
                      <w:color w:val="000000"/>
                    </w:rPr>
                    <w:t>CAMPOS BORGES - RS</w:t>
                  </w:r>
                </w:p>
              </w:txbxContent>
            </v:textbox>
          </v:shape>
        </w:pict>
      </w: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rsidP="003F7811">
      <w:pPr>
        <w:jc w:val="center"/>
        <w:rPr>
          <w:rFonts w:cs="Arial"/>
          <w:b/>
          <w:sz w:val="40"/>
          <w:szCs w:val="40"/>
        </w:rPr>
      </w:pPr>
      <w:r w:rsidRPr="00851300">
        <w:rPr>
          <w:rFonts w:cs="Arial"/>
          <w:b/>
          <w:sz w:val="40"/>
          <w:szCs w:val="40"/>
        </w:rPr>
        <w:lastRenderedPageBreak/>
        <w:t>APRESENTAÇÃO</w:t>
      </w:r>
    </w:p>
    <w:p w:rsidR="003F7811" w:rsidRDefault="003F7811" w:rsidP="003F7811">
      <w:pPr>
        <w:jc w:val="center"/>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Educar é semear com sabedoria e colher com </w:t>
      </w:r>
      <w:proofErr w:type="gramStart"/>
      <w:r>
        <w:rPr>
          <w:rFonts w:ascii="Arial" w:hAnsi="Arial" w:cs="Arial"/>
          <w:color w:val="000000"/>
          <w:sz w:val="23"/>
          <w:szCs w:val="23"/>
          <w:shd w:val="clear" w:color="auto" w:fill="FFFFFF"/>
        </w:rPr>
        <w:t>paciência.</w:t>
      </w:r>
      <w:proofErr w:type="gramEnd"/>
      <w:r>
        <w:rPr>
          <w:rFonts w:ascii="Arial" w:hAnsi="Arial" w:cs="Arial"/>
          <w:color w:val="000000"/>
          <w:sz w:val="23"/>
          <w:szCs w:val="23"/>
          <w:shd w:val="clear" w:color="auto" w:fill="FFFFFF"/>
        </w:rPr>
        <w:t>( Augusto Cury)</w:t>
      </w:r>
    </w:p>
    <w:p w:rsidR="00FE313A" w:rsidRDefault="00FE313A" w:rsidP="00FE313A">
      <w:pPr>
        <w:pStyle w:val="frase"/>
        <w:shd w:val="clear" w:color="auto" w:fill="FFFFFF"/>
        <w:spacing w:before="0" w:beforeAutospacing="0" w:after="0" w:afterAutospacing="0"/>
        <w:rPr>
          <w:rFonts w:ascii="Arial" w:hAnsi="Arial" w:cs="Arial"/>
          <w:color w:val="000000"/>
        </w:rPr>
      </w:pPr>
      <w:r>
        <w:rPr>
          <w:rFonts w:ascii="Arial" w:hAnsi="Arial" w:cs="Arial"/>
          <w:color w:val="000000"/>
        </w:rPr>
        <w:t>Educar é impregnar de sentido o que fazemos a cada instante!</w:t>
      </w:r>
    </w:p>
    <w:p w:rsidR="00FE313A" w:rsidRDefault="001359F2" w:rsidP="00FE313A">
      <w:pPr>
        <w:jc w:val="center"/>
        <w:rPr>
          <w:rFonts w:ascii="Helvetica" w:hAnsi="Helvetica"/>
          <w:i/>
          <w:iCs/>
          <w:color w:val="222222"/>
          <w:sz w:val="16"/>
          <w:szCs w:val="16"/>
          <w:shd w:val="clear" w:color="auto" w:fill="FFFFFF"/>
        </w:rPr>
      </w:pPr>
      <w:hyperlink r:id="rId7" w:history="1">
        <w:r w:rsidR="00FE313A">
          <w:rPr>
            <w:rStyle w:val="Hyperlink"/>
            <w:rFonts w:ascii="Helvetica" w:hAnsi="Helvetica"/>
            <w:i/>
            <w:iCs/>
            <w:sz w:val="16"/>
            <w:szCs w:val="16"/>
            <w:shd w:val="clear" w:color="auto" w:fill="FFFFFF"/>
          </w:rPr>
          <w:t>Paulo Freire</w:t>
        </w:r>
      </w:hyperlink>
    </w:p>
    <w:p w:rsidR="00FE313A" w:rsidRDefault="00FE313A" w:rsidP="00FE313A">
      <w:pPr>
        <w:pStyle w:val="frase"/>
        <w:shd w:val="clear" w:color="auto" w:fill="FFFFFF"/>
        <w:spacing w:before="0" w:beforeAutospacing="0" w:after="0" w:afterAutospacing="0"/>
        <w:rPr>
          <w:rFonts w:ascii="Arial" w:hAnsi="Arial" w:cs="Arial"/>
          <w:color w:val="000000"/>
        </w:rPr>
      </w:pPr>
      <w:r>
        <w:rPr>
          <w:rFonts w:ascii="Arial" w:hAnsi="Arial" w:cs="Arial"/>
          <w:color w:val="000000"/>
        </w:rPr>
        <w:t>Ensinar não é transferir conhecimento, mas criar as possibilidades para a sua própria produção ou a sua construção.</w:t>
      </w:r>
    </w:p>
    <w:p w:rsidR="00FE313A" w:rsidRDefault="001359F2" w:rsidP="00FE313A">
      <w:pPr>
        <w:jc w:val="center"/>
        <w:rPr>
          <w:rFonts w:ascii="Helvetica" w:hAnsi="Helvetica"/>
          <w:i/>
          <w:iCs/>
          <w:color w:val="222222"/>
          <w:sz w:val="16"/>
          <w:szCs w:val="16"/>
          <w:shd w:val="clear" w:color="auto" w:fill="FFFFFF"/>
        </w:rPr>
      </w:pPr>
      <w:hyperlink r:id="rId8" w:history="1">
        <w:r w:rsidR="00FE313A">
          <w:rPr>
            <w:rStyle w:val="Hyperlink"/>
            <w:rFonts w:ascii="Helvetica" w:hAnsi="Helvetica"/>
            <w:i/>
            <w:iCs/>
            <w:sz w:val="16"/>
            <w:szCs w:val="16"/>
            <w:shd w:val="clear" w:color="auto" w:fill="FFFFFF"/>
          </w:rPr>
          <w:t>Paulo Freire</w:t>
        </w:r>
      </w:hyperlink>
    </w:p>
    <w:p w:rsidR="00FE313A" w:rsidRDefault="00FE313A" w:rsidP="00FE313A">
      <w:pPr>
        <w:pStyle w:val="frase"/>
        <w:shd w:val="clear" w:color="auto" w:fill="FFFFFF"/>
        <w:spacing w:before="0" w:beforeAutospacing="0" w:after="0" w:afterAutospacing="0"/>
        <w:rPr>
          <w:rFonts w:ascii="Arial" w:hAnsi="Arial" w:cs="Arial"/>
          <w:color w:val="000000"/>
        </w:rPr>
      </w:pPr>
      <w:r>
        <w:rPr>
          <w:rFonts w:ascii="Arial" w:hAnsi="Arial" w:cs="Arial"/>
          <w:color w:val="000000"/>
        </w:rPr>
        <w:t>Se a educação sozinha não transforma a sociedade, sem ela tampouco a sociedade muda.</w:t>
      </w:r>
    </w:p>
    <w:p w:rsidR="00FE313A" w:rsidRPr="00851300" w:rsidRDefault="001359F2" w:rsidP="00FE313A">
      <w:pPr>
        <w:jc w:val="center"/>
        <w:rPr>
          <w:rFonts w:cs="Arial"/>
          <w:b/>
          <w:sz w:val="40"/>
          <w:szCs w:val="40"/>
        </w:rPr>
      </w:pPr>
      <w:hyperlink r:id="rId9" w:history="1">
        <w:r w:rsidR="00FE313A">
          <w:rPr>
            <w:rStyle w:val="Hyperlink"/>
            <w:rFonts w:ascii="Helvetica" w:hAnsi="Helvetica"/>
            <w:i/>
            <w:iCs/>
            <w:sz w:val="16"/>
            <w:szCs w:val="16"/>
            <w:shd w:val="clear" w:color="auto" w:fill="FFFFFF"/>
          </w:rPr>
          <w:t>Paulo Freire</w:t>
        </w:r>
      </w:hyperlink>
    </w:p>
    <w:p w:rsidR="003F7811" w:rsidRPr="00851300" w:rsidRDefault="003F7811" w:rsidP="003F7811">
      <w:pPr>
        <w:jc w:val="center"/>
        <w:rPr>
          <w:rFonts w:cs="Arial"/>
          <w:sz w:val="24"/>
          <w:szCs w:val="24"/>
        </w:rPr>
      </w:pPr>
    </w:p>
    <w:p w:rsidR="003F7811" w:rsidRPr="00851300" w:rsidRDefault="003F7811" w:rsidP="003F7811">
      <w:pPr>
        <w:jc w:val="center"/>
        <w:rPr>
          <w:rFonts w:cs="Arial"/>
          <w:i/>
          <w:sz w:val="24"/>
          <w:szCs w:val="24"/>
        </w:rPr>
      </w:pPr>
      <w:r w:rsidRPr="00851300">
        <w:rPr>
          <w:rFonts w:cs="Arial"/>
          <w:i/>
          <w:sz w:val="24"/>
          <w:szCs w:val="24"/>
        </w:rPr>
        <w:t>“Ninguém caminha sem aprender a caminhar, sem aprender a fazer o caminho caminhado, refazendo e retocando o sonho pelo qual se pôs a caminhar.” (Paulo Freire)</w:t>
      </w:r>
    </w:p>
    <w:p w:rsidR="003F7811" w:rsidRPr="00851300" w:rsidRDefault="003F7811" w:rsidP="003F7811">
      <w:pPr>
        <w:jc w:val="center"/>
        <w:rPr>
          <w:rFonts w:cs="Arial"/>
          <w:i/>
          <w:sz w:val="24"/>
          <w:szCs w:val="24"/>
        </w:rPr>
      </w:pPr>
    </w:p>
    <w:p w:rsidR="003F7811" w:rsidRPr="00851300" w:rsidRDefault="003F7811" w:rsidP="006C305E">
      <w:pPr>
        <w:jc w:val="both"/>
        <w:rPr>
          <w:rFonts w:cs="Arial"/>
          <w:sz w:val="24"/>
          <w:szCs w:val="24"/>
        </w:rPr>
      </w:pPr>
      <w:r w:rsidRPr="00851300">
        <w:rPr>
          <w:rFonts w:cs="Arial"/>
          <w:sz w:val="24"/>
          <w:szCs w:val="24"/>
        </w:rPr>
        <w:t xml:space="preserve">     </w:t>
      </w:r>
      <w:r w:rsidRPr="00851300">
        <w:rPr>
          <w:rFonts w:cs="Arial"/>
          <w:sz w:val="24"/>
          <w:szCs w:val="24"/>
        </w:rPr>
        <w:tab/>
      </w:r>
    </w:p>
    <w:p w:rsidR="003F7811" w:rsidRPr="00851300" w:rsidRDefault="003F7811" w:rsidP="003F7811">
      <w:pPr>
        <w:suppressAutoHyphens w:val="0"/>
        <w:spacing w:after="0" w:line="240" w:lineRule="auto"/>
        <w:jc w:val="center"/>
        <w:rPr>
          <w:rFonts w:eastAsia="Times New Roman" w:cs="Arial"/>
          <w:b/>
          <w:color w:val="auto"/>
          <w:sz w:val="28"/>
          <w:szCs w:val="28"/>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E5402A" w:rsidRPr="00851300" w:rsidRDefault="00E5402A" w:rsidP="00E5402A">
      <w:pPr>
        <w:jc w:val="center"/>
        <w:rPr>
          <w:rFonts w:cs="Arial"/>
          <w:b/>
          <w:sz w:val="40"/>
          <w:szCs w:val="40"/>
        </w:rPr>
      </w:pPr>
      <w:r w:rsidRPr="00851300">
        <w:rPr>
          <w:rFonts w:cs="Arial"/>
          <w:b/>
          <w:sz w:val="40"/>
          <w:szCs w:val="40"/>
        </w:rPr>
        <w:t>PLANO MUNICIPAL DE EDUCAÇÃO</w:t>
      </w:r>
    </w:p>
    <w:p w:rsidR="00E5402A" w:rsidRPr="00851300" w:rsidRDefault="00E5402A" w:rsidP="00E5402A">
      <w:pPr>
        <w:jc w:val="center"/>
        <w:rPr>
          <w:rFonts w:cs="Arial"/>
          <w:sz w:val="36"/>
        </w:rPr>
      </w:pPr>
    </w:p>
    <w:p w:rsidR="00E5402A" w:rsidRPr="00851300" w:rsidRDefault="00E5402A" w:rsidP="00E5402A">
      <w:pPr>
        <w:jc w:val="both"/>
        <w:rPr>
          <w:rFonts w:cs="Arial"/>
          <w:sz w:val="24"/>
          <w:szCs w:val="24"/>
        </w:rPr>
      </w:pPr>
      <w:r>
        <w:rPr>
          <w:rFonts w:cs="Arial"/>
          <w:b/>
          <w:sz w:val="24"/>
          <w:szCs w:val="24"/>
        </w:rPr>
        <w:t>Prefeita</w:t>
      </w:r>
      <w:r w:rsidRPr="00851300">
        <w:rPr>
          <w:rFonts w:cs="Arial"/>
          <w:b/>
          <w:sz w:val="24"/>
          <w:szCs w:val="24"/>
        </w:rPr>
        <w:t xml:space="preserve"> Municipal de </w:t>
      </w:r>
      <w:r>
        <w:rPr>
          <w:rFonts w:cs="Arial"/>
          <w:b/>
          <w:sz w:val="24"/>
          <w:szCs w:val="24"/>
        </w:rPr>
        <w:t>Campos Borges</w:t>
      </w:r>
      <w:r w:rsidRPr="00851300">
        <w:rPr>
          <w:rFonts w:cs="Arial"/>
          <w:b/>
          <w:sz w:val="24"/>
          <w:szCs w:val="24"/>
        </w:rPr>
        <w:t xml:space="preserve">: </w:t>
      </w:r>
      <w:r w:rsidRPr="00E5402A">
        <w:rPr>
          <w:rFonts w:cs="Arial"/>
          <w:sz w:val="24"/>
          <w:szCs w:val="24"/>
        </w:rPr>
        <w:t>Sandra Regina Soares</w:t>
      </w:r>
    </w:p>
    <w:p w:rsidR="00E5402A" w:rsidRPr="00851300" w:rsidRDefault="00E5402A" w:rsidP="00E5402A">
      <w:pPr>
        <w:jc w:val="both"/>
        <w:rPr>
          <w:rFonts w:cs="Arial"/>
          <w:b/>
          <w:sz w:val="24"/>
          <w:szCs w:val="24"/>
        </w:rPr>
      </w:pPr>
    </w:p>
    <w:p w:rsidR="00E5402A" w:rsidRPr="00851300" w:rsidRDefault="00E5402A" w:rsidP="00E5402A">
      <w:pPr>
        <w:jc w:val="both"/>
        <w:rPr>
          <w:rFonts w:cs="Arial"/>
          <w:sz w:val="24"/>
          <w:szCs w:val="24"/>
        </w:rPr>
      </w:pPr>
      <w:r w:rsidRPr="00851300">
        <w:rPr>
          <w:rFonts w:cs="Arial"/>
          <w:b/>
          <w:sz w:val="24"/>
          <w:szCs w:val="24"/>
        </w:rPr>
        <w:t xml:space="preserve">Vice-Prefeito Municipal de </w:t>
      </w:r>
      <w:r>
        <w:rPr>
          <w:rFonts w:cs="Arial"/>
          <w:b/>
          <w:sz w:val="24"/>
          <w:szCs w:val="24"/>
        </w:rPr>
        <w:t>Campos Borges</w:t>
      </w:r>
      <w:r w:rsidRPr="00851300">
        <w:rPr>
          <w:rFonts w:cs="Arial"/>
          <w:b/>
          <w:sz w:val="24"/>
          <w:szCs w:val="24"/>
        </w:rPr>
        <w:t xml:space="preserve">: </w:t>
      </w:r>
      <w:proofErr w:type="spellStart"/>
      <w:r w:rsidRPr="00E5402A">
        <w:rPr>
          <w:rFonts w:cs="Arial"/>
          <w:sz w:val="24"/>
          <w:szCs w:val="24"/>
        </w:rPr>
        <w:t>Genuir</w:t>
      </w:r>
      <w:proofErr w:type="spellEnd"/>
      <w:r w:rsidRPr="00E5402A">
        <w:rPr>
          <w:rFonts w:cs="Arial"/>
          <w:sz w:val="24"/>
          <w:szCs w:val="24"/>
        </w:rPr>
        <w:t xml:space="preserve"> </w:t>
      </w:r>
      <w:proofErr w:type="spellStart"/>
      <w:r w:rsidRPr="00E5402A">
        <w:rPr>
          <w:rFonts w:cs="Arial"/>
          <w:sz w:val="24"/>
          <w:szCs w:val="24"/>
        </w:rPr>
        <w:t>Provensi</w:t>
      </w:r>
      <w:proofErr w:type="spellEnd"/>
    </w:p>
    <w:p w:rsidR="00E5402A" w:rsidRPr="00851300" w:rsidRDefault="00E5402A" w:rsidP="00E5402A">
      <w:pPr>
        <w:jc w:val="both"/>
        <w:rPr>
          <w:rFonts w:cs="Arial"/>
          <w:b/>
          <w:sz w:val="24"/>
          <w:szCs w:val="24"/>
        </w:rPr>
      </w:pPr>
    </w:p>
    <w:p w:rsidR="00E5402A" w:rsidRPr="00851300" w:rsidRDefault="00E5402A" w:rsidP="00E5402A">
      <w:pPr>
        <w:jc w:val="both"/>
        <w:rPr>
          <w:rFonts w:cs="Arial"/>
          <w:sz w:val="24"/>
          <w:szCs w:val="24"/>
        </w:rPr>
      </w:pPr>
      <w:r w:rsidRPr="00851300">
        <w:rPr>
          <w:rFonts w:cs="Arial"/>
          <w:b/>
          <w:sz w:val="24"/>
          <w:szCs w:val="24"/>
        </w:rPr>
        <w:t>Secretária Municipal de Educação</w:t>
      </w:r>
      <w:r>
        <w:rPr>
          <w:rFonts w:cs="Arial"/>
          <w:b/>
          <w:sz w:val="24"/>
          <w:szCs w:val="24"/>
        </w:rPr>
        <w:t xml:space="preserve"> e</w:t>
      </w:r>
      <w:r w:rsidRPr="00851300">
        <w:rPr>
          <w:rFonts w:cs="Arial"/>
          <w:b/>
          <w:sz w:val="24"/>
          <w:szCs w:val="24"/>
        </w:rPr>
        <w:t xml:space="preserve"> Cultura:</w:t>
      </w:r>
      <w:r w:rsidRPr="00E5402A">
        <w:rPr>
          <w:rFonts w:cs="Arial"/>
          <w:sz w:val="24"/>
          <w:szCs w:val="24"/>
        </w:rPr>
        <w:t xml:space="preserve"> </w:t>
      </w:r>
      <w:proofErr w:type="spellStart"/>
      <w:r w:rsidRPr="00E5402A">
        <w:rPr>
          <w:rFonts w:cs="Arial"/>
          <w:sz w:val="24"/>
          <w:szCs w:val="24"/>
        </w:rPr>
        <w:t>Cleomara</w:t>
      </w:r>
      <w:proofErr w:type="spellEnd"/>
      <w:r w:rsidRPr="00E5402A">
        <w:rPr>
          <w:rFonts w:cs="Arial"/>
          <w:sz w:val="24"/>
          <w:szCs w:val="24"/>
        </w:rPr>
        <w:t xml:space="preserve"> </w:t>
      </w:r>
      <w:proofErr w:type="spellStart"/>
      <w:r w:rsidRPr="00E5402A">
        <w:rPr>
          <w:rFonts w:cs="Arial"/>
          <w:sz w:val="24"/>
          <w:szCs w:val="24"/>
        </w:rPr>
        <w:t>Orsolin</w:t>
      </w:r>
      <w:proofErr w:type="spellEnd"/>
      <w:r w:rsidRPr="00E5402A">
        <w:rPr>
          <w:rFonts w:cs="Arial"/>
          <w:sz w:val="24"/>
          <w:szCs w:val="24"/>
        </w:rPr>
        <w:t xml:space="preserve"> da Costa</w:t>
      </w:r>
    </w:p>
    <w:p w:rsidR="00E5402A" w:rsidRPr="00851300" w:rsidRDefault="00E5402A" w:rsidP="00E5402A">
      <w:pPr>
        <w:jc w:val="both"/>
        <w:rPr>
          <w:rFonts w:cs="Arial"/>
          <w:sz w:val="24"/>
          <w:szCs w:val="24"/>
        </w:rPr>
      </w:pPr>
    </w:p>
    <w:p w:rsidR="00E5402A" w:rsidRPr="00851300" w:rsidRDefault="00E5402A" w:rsidP="00E5402A">
      <w:pPr>
        <w:jc w:val="both"/>
        <w:rPr>
          <w:rFonts w:cs="Arial"/>
          <w:sz w:val="24"/>
          <w:szCs w:val="24"/>
        </w:rPr>
      </w:pPr>
    </w:p>
    <w:p w:rsidR="00E5402A" w:rsidRPr="00851300" w:rsidRDefault="00E5402A" w:rsidP="00E5402A">
      <w:pPr>
        <w:jc w:val="center"/>
        <w:rPr>
          <w:rFonts w:cs="Arial"/>
          <w:b/>
          <w:sz w:val="40"/>
          <w:szCs w:val="40"/>
        </w:rPr>
      </w:pPr>
      <w:r w:rsidRPr="00851300">
        <w:rPr>
          <w:rFonts w:cs="Arial"/>
          <w:b/>
          <w:sz w:val="40"/>
          <w:szCs w:val="40"/>
        </w:rPr>
        <w:t xml:space="preserve">Comissão Geral de Elaboração do </w:t>
      </w:r>
    </w:p>
    <w:p w:rsidR="00E5402A" w:rsidRPr="00851300" w:rsidRDefault="00E5402A" w:rsidP="00E5402A">
      <w:pPr>
        <w:jc w:val="center"/>
        <w:rPr>
          <w:rFonts w:cs="Arial"/>
          <w:b/>
          <w:sz w:val="40"/>
          <w:szCs w:val="40"/>
        </w:rPr>
      </w:pPr>
      <w:r w:rsidRPr="00851300">
        <w:rPr>
          <w:rFonts w:cs="Arial"/>
          <w:b/>
          <w:sz w:val="40"/>
          <w:szCs w:val="40"/>
        </w:rPr>
        <w:t>Plano Municipal de Educação:</w:t>
      </w:r>
    </w:p>
    <w:p w:rsidR="00E5402A" w:rsidRPr="00851300" w:rsidRDefault="00E5402A" w:rsidP="00E5402A">
      <w:pPr>
        <w:jc w:val="center"/>
        <w:rPr>
          <w:rFonts w:cs="Arial"/>
          <w:b/>
          <w:sz w:val="40"/>
          <w:szCs w:val="4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4"/>
        <w:gridCol w:w="5216"/>
      </w:tblGrid>
      <w:tr w:rsidR="00E5402A" w:rsidRPr="00851300" w:rsidTr="005D7E4B">
        <w:tc>
          <w:tcPr>
            <w:tcW w:w="5204" w:type="dxa"/>
            <w:shd w:val="clear" w:color="auto" w:fill="auto"/>
          </w:tcPr>
          <w:p w:rsidR="00E5402A" w:rsidRPr="00851300" w:rsidRDefault="00E5402A" w:rsidP="005D7E4B">
            <w:pPr>
              <w:jc w:val="center"/>
              <w:rPr>
                <w:rFonts w:cs="Arial"/>
                <w:b/>
                <w:sz w:val="24"/>
                <w:szCs w:val="24"/>
              </w:rPr>
            </w:pPr>
            <w:r w:rsidRPr="00851300">
              <w:rPr>
                <w:rFonts w:cs="Arial"/>
                <w:b/>
                <w:sz w:val="24"/>
                <w:szCs w:val="24"/>
              </w:rPr>
              <w:lastRenderedPageBreak/>
              <w:t>Segmentos</w:t>
            </w:r>
          </w:p>
        </w:tc>
        <w:tc>
          <w:tcPr>
            <w:tcW w:w="5216" w:type="dxa"/>
            <w:shd w:val="clear" w:color="auto" w:fill="auto"/>
          </w:tcPr>
          <w:p w:rsidR="00E5402A" w:rsidRPr="00851300" w:rsidRDefault="00E5402A" w:rsidP="005D7E4B">
            <w:pPr>
              <w:jc w:val="center"/>
              <w:rPr>
                <w:rFonts w:cs="Arial"/>
                <w:b/>
                <w:sz w:val="24"/>
                <w:szCs w:val="24"/>
              </w:rPr>
            </w:pPr>
            <w:r w:rsidRPr="00851300">
              <w:rPr>
                <w:rFonts w:cs="Arial"/>
                <w:b/>
                <w:sz w:val="24"/>
                <w:szCs w:val="24"/>
              </w:rPr>
              <w:t>Representantes</w:t>
            </w:r>
          </w:p>
        </w:tc>
      </w:tr>
      <w:tr w:rsidR="00E5402A" w:rsidRPr="00851300" w:rsidTr="005D7E4B">
        <w:tc>
          <w:tcPr>
            <w:tcW w:w="5204" w:type="dxa"/>
            <w:shd w:val="clear" w:color="auto" w:fill="auto"/>
          </w:tcPr>
          <w:p w:rsidR="00E5402A" w:rsidRPr="00851300" w:rsidRDefault="00E5402A" w:rsidP="00E5402A">
            <w:pPr>
              <w:jc w:val="both"/>
              <w:rPr>
                <w:rFonts w:cs="Arial"/>
                <w:sz w:val="24"/>
                <w:szCs w:val="24"/>
              </w:rPr>
            </w:pPr>
            <w:r w:rsidRPr="00851300">
              <w:rPr>
                <w:rFonts w:cs="Arial"/>
                <w:sz w:val="24"/>
                <w:szCs w:val="24"/>
              </w:rPr>
              <w:t>Secretaria Municipal de Educação</w:t>
            </w:r>
            <w:r>
              <w:rPr>
                <w:rFonts w:cs="Arial"/>
                <w:sz w:val="24"/>
                <w:szCs w:val="24"/>
              </w:rPr>
              <w:t xml:space="preserve"> e</w:t>
            </w:r>
            <w:r w:rsidRPr="00851300">
              <w:rPr>
                <w:rFonts w:cs="Arial"/>
                <w:sz w:val="24"/>
                <w:szCs w:val="24"/>
              </w:rPr>
              <w:t xml:space="preserve"> Cultura</w:t>
            </w:r>
          </w:p>
        </w:tc>
        <w:tc>
          <w:tcPr>
            <w:tcW w:w="5216" w:type="dxa"/>
            <w:shd w:val="clear" w:color="auto" w:fill="auto"/>
          </w:tcPr>
          <w:p w:rsidR="00E5402A" w:rsidRPr="00851300" w:rsidRDefault="00E5402A" w:rsidP="005D7E4B">
            <w:pPr>
              <w:jc w:val="both"/>
              <w:rPr>
                <w:rFonts w:cs="Arial"/>
                <w:sz w:val="24"/>
                <w:szCs w:val="24"/>
              </w:rPr>
            </w:pPr>
            <w:proofErr w:type="spellStart"/>
            <w:r>
              <w:rPr>
                <w:rFonts w:cs="Arial"/>
                <w:sz w:val="24"/>
                <w:szCs w:val="24"/>
              </w:rPr>
              <w:t>Cleomara</w:t>
            </w:r>
            <w:proofErr w:type="spellEnd"/>
            <w:r>
              <w:rPr>
                <w:rFonts w:cs="Arial"/>
                <w:sz w:val="24"/>
                <w:szCs w:val="24"/>
              </w:rPr>
              <w:t xml:space="preserve"> </w:t>
            </w:r>
            <w:proofErr w:type="spellStart"/>
            <w:r>
              <w:rPr>
                <w:rFonts w:cs="Arial"/>
                <w:sz w:val="24"/>
                <w:szCs w:val="24"/>
              </w:rPr>
              <w:t>Orsolin</w:t>
            </w:r>
            <w:proofErr w:type="spellEnd"/>
            <w:r>
              <w:rPr>
                <w:rFonts w:cs="Arial"/>
                <w:sz w:val="24"/>
                <w:szCs w:val="24"/>
              </w:rPr>
              <w:t xml:space="preserve"> da Costa</w:t>
            </w:r>
          </w:p>
          <w:p w:rsidR="00E5402A" w:rsidRPr="00851300" w:rsidRDefault="00E5402A" w:rsidP="005D7E4B">
            <w:pPr>
              <w:jc w:val="both"/>
              <w:rPr>
                <w:rFonts w:cs="Arial"/>
                <w:sz w:val="24"/>
                <w:szCs w:val="24"/>
              </w:rPr>
            </w:pPr>
            <w:r>
              <w:rPr>
                <w:rFonts w:cs="Arial"/>
                <w:sz w:val="24"/>
                <w:szCs w:val="24"/>
              </w:rPr>
              <w:t>Elisabete</w:t>
            </w:r>
          </w:p>
          <w:p w:rsidR="00E5402A" w:rsidRPr="00851300" w:rsidRDefault="00E5402A" w:rsidP="005D7E4B">
            <w:pPr>
              <w:jc w:val="both"/>
              <w:rPr>
                <w:rFonts w:cs="Arial"/>
                <w:sz w:val="24"/>
                <w:szCs w:val="24"/>
              </w:rPr>
            </w:pPr>
          </w:p>
        </w:tc>
      </w:tr>
      <w:tr w:rsidR="00E5402A" w:rsidRPr="00851300" w:rsidTr="005D7E4B">
        <w:tc>
          <w:tcPr>
            <w:tcW w:w="5204" w:type="dxa"/>
            <w:shd w:val="clear" w:color="auto" w:fill="auto"/>
          </w:tcPr>
          <w:p w:rsidR="00E5402A" w:rsidRPr="00851300" w:rsidRDefault="00E5402A" w:rsidP="005D7E4B">
            <w:pPr>
              <w:jc w:val="both"/>
              <w:rPr>
                <w:rFonts w:cs="Arial"/>
                <w:sz w:val="24"/>
                <w:szCs w:val="24"/>
              </w:rPr>
            </w:pPr>
            <w:r w:rsidRPr="00851300">
              <w:rPr>
                <w:rFonts w:cs="Arial"/>
                <w:sz w:val="24"/>
                <w:szCs w:val="24"/>
              </w:rPr>
              <w:t>Conselho Municipal de Educação</w:t>
            </w:r>
          </w:p>
        </w:tc>
        <w:tc>
          <w:tcPr>
            <w:tcW w:w="5216" w:type="dxa"/>
            <w:shd w:val="clear" w:color="auto" w:fill="auto"/>
          </w:tcPr>
          <w:p w:rsidR="00E5402A" w:rsidRDefault="001359F2" w:rsidP="005D7E4B">
            <w:pPr>
              <w:jc w:val="both"/>
              <w:rPr>
                <w:rFonts w:cs="Arial"/>
                <w:sz w:val="24"/>
                <w:szCs w:val="24"/>
              </w:rPr>
            </w:pPr>
            <w:proofErr w:type="spellStart"/>
            <w:r>
              <w:rPr>
                <w:rFonts w:cs="Arial"/>
                <w:sz w:val="24"/>
                <w:szCs w:val="24"/>
              </w:rPr>
              <w:t>Cassiana</w:t>
            </w:r>
            <w:proofErr w:type="spellEnd"/>
            <w:r>
              <w:rPr>
                <w:rFonts w:cs="Arial"/>
                <w:sz w:val="24"/>
                <w:szCs w:val="24"/>
              </w:rPr>
              <w:t xml:space="preserve"> </w:t>
            </w:r>
            <w:proofErr w:type="spellStart"/>
            <w:r>
              <w:rPr>
                <w:rFonts w:cs="Arial"/>
                <w:sz w:val="24"/>
                <w:szCs w:val="24"/>
              </w:rPr>
              <w:t>Penz</w:t>
            </w:r>
            <w:proofErr w:type="spellEnd"/>
          </w:p>
          <w:p w:rsidR="001359F2" w:rsidRPr="00851300" w:rsidRDefault="001359F2" w:rsidP="005D7E4B">
            <w:pPr>
              <w:jc w:val="both"/>
              <w:rPr>
                <w:rFonts w:cs="Arial"/>
                <w:sz w:val="24"/>
                <w:szCs w:val="24"/>
              </w:rPr>
            </w:pPr>
            <w:proofErr w:type="spellStart"/>
            <w:r>
              <w:rPr>
                <w:rFonts w:cs="Arial"/>
                <w:sz w:val="24"/>
                <w:szCs w:val="24"/>
              </w:rPr>
              <w:t>Lurdette</w:t>
            </w:r>
            <w:proofErr w:type="spellEnd"/>
            <w:r>
              <w:rPr>
                <w:rFonts w:cs="Arial"/>
                <w:sz w:val="24"/>
                <w:szCs w:val="24"/>
              </w:rPr>
              <w:t xml:space="preserve"> </w:t>
            </w:r>
            <w:proofErr w:type="spellStart"/>
            <w:r>
              <w:rPr>
                <w:rFonts w:cs="Arial"/>
                <w:sz w:val="24"/>
                <w:szCs w:val="24"/>
              </w:rPr>
              <w:t>Batistti</w:t>
            </w:r>
            <w:proofErr w:type="spellEnd"/>
            <w:r>
              <w:rPr>
                <w:rFonts w:cs="Arial"/>
                <w:sz w:val="24"/>
                <w:szCs w:val="24"/>
              </w:rPr>
              <w:t xml:space="preserve"> Morais</w:t>
            </w:r>
            <w:bookmarkStart w:id="0" w:name="_GoBack"/>
            <w:bookmarkEnd w:id="0"/>
          </w:p>
        </w:tc>
      </w:tr>
    </w:tbl>
    <w:p w:rsidR="00E5402A" w:rsidRPr="00851300" w:rsidRDefault="00E5402A" w:rsidP="00E5402A">
      <w:pPr>
        <w:jc w:val="center"/>
        <w:rPr>
          <w:b/>
          <w:sz w:val="36"/>
        </w:rPr>
      </w:pPr>
    </w:p>
    <w:p w:rsidR="00E5402A" w:rsidRPr="00851300" w:rsidRDefault="00E5402A" w:rsidP="00E5402A">
      <w:pPr>
        <w:jc w:val="center"/>
        <w:rPr>
          <w:b/>
          <w:sz w:val="36"/>
        </w:rPr>
      </w:pPr>
    </w:p>
    <w:p w:rsidR="00E5402A" w:rsidRPr="00851300" w:rsidRDefault="00E5402A" w:rsidP="00E5402A">
      <w:pPr>
        <w:pStyle w:val="Ttulo20"/>
        <w:jc w:val="left"/>
        <w:rPr>
          <w:rFonts w:ascii="Calibri" w:hAnsi="Calibri"/>
          <w:iCs/>
          <w:sz w:val="24"/>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F7811" w:rsidRDefault="003F7811">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tabs>
          <w:tab w:val="left" w:pos="6450"/>
        </w:tabs>
        <w:jc w:val="center"/>
        <w:rPr>
          <w:b/>
          <w:sz w:val="26"/>
          <w:szCs w:val="26"/>
          <w:u w:val="single"/>
        </w:rPr>
      </w:pPr>
    </w:p>
    <w:p w:rsidR="00342CC8" w:rsidRDefault="00342CC8">
      <w:pPr>
        <w:tabs>
          <w:tab w:val="left" w:pos="6450"/>
        </w:tabs>
        <w:jc w:val="center"/>
        <w:rPr>
          <w:b/>
          <w:sz w:val="26"/>
          <w:szCs w:val="26"/>
          <w:u w:val="single"/>
        </w:rPr>
      </w:pPr>
    </w:p>
    <w:p w:rsidR="00F61E0A" w:rsidRDefault="00F61E0A">
      <w:pPr>
        <w:tabs>
          <w:tab w:val="left" w:pos="6450"/>
        </w:tabs>
        <w:jc w:val="center"/>
        <w:rPr>
          <w:b/>
          <w:sz w:val="26"/>
          <w:szCs w:val="26"/>
          <w:u w:val="single"/>
        </w:rPr>
      </w:pPr>
    </w:p>
    <w:p w:rsidR="00B441A3" w:rsidRDefault="00B441A3">
      <w:pPr>
        <w:tabs>
          <w:tab w:val="left" w:pos="6450"/>
        </w:tabs>
        <w:jc w:val="center"/>
        <w:rPr>
          <w:b/>
          <w:sz w:val="26"/>
          <w:szCs w:val="26"/>
          <w:u w:val="single"/>
        </w:rPr>
      </w:pPr>
    </w:p>
    <w:p w:rsidR="00F61E0A" w:rsidRDefault="00F61E0A">
      <w:pPr>
        <w:tabs>
          <w:tab w:val="left" w:pos="6450"/>
        </w:tabs>
        <w:jc w:val="center"/>
        <w:rPr>
          <w:b/>
          <w:sz w:val="26"/>
          <w:szCs w:val="26"/>
          <w:u w:val="single"/>
        </w:rPr>
      </w:pPr>
    </w:p>
    <w:p w:rsidR="00F61E0A" w:rsidRDefault="00F61E0A">
      <w:pPr>
        <w:tabs>
          <w:tab w:val="left" w:pos="6450"/>
        </w:tabs>
        <w:jc w:val="center"/>
        <w:rPr>
          <w:b/>
          <w:sz w:val="26"/>
          <w:szCs w:val="26"/>
          <w:u w:val="single"/>
        </w:rPr>
      </w:pPr>
    </w:p>
    <w:p w:rsidR="00F61E0A" w:rsidRDefault="00F61E0A">
      <w:pPr>
        <w:tabs>
          <w:tab w:val="left" w:pos="6450"/>
        </w:tabs>
        <w:jc w:val="center"/>
        <w:rPr>
          <w:b/>
          <w:sz w:val="26"/>
          <w:szCs w:val="26"/>
          <w:u w:val="single"/>
        </w:rPr>
      </w:pPr>
    </w:p>
    <w:p w:rsidR="00F61E0A" w:rsidRDefault="00F61E0A">
      <w:pPr>
        <w:tabs>
          <w:tab w:val="left" w:pos="6450"/>
        </w:tabs>
        <w:jc w:val="center"/>
        <w:rPr>
          <w:b/>
          <w:sz w:val="26"/>
          <w:szCs w:val="26"/>
          <w:u w:val="single"/>
        </w:rPr>
      </w:pPr>
    </w:p>
    <w:p w:rsidR="00F61E0A" w:rsidRDefault="00F61E0A">
      <w:pPr>
        <w:tabs>
          <w:tab w:val="left" w:pos="6450"/>
        </w:tabs>
        <w:jc w:val="center"/>
        <w:rPr>
          <w:b/>
          <w:sz w:val="26"/>
          <w:szCs w:val="26"/>
          <w:u w:val="single"/>
        </w:rPr>
      </w:pPr>
    </w:p>
    <w:p w:rsidR="00F61E0A" w:rsidRDefault="00F61E0A">
      <w:pPr>
        <w:tabs>
          <w:tab w:val="left" w:pos="6450"/>
        </w:tabs>
        <w:jc w:val="center"/>
        <w:rPr>
          <w:b/>
          <w:sz w:val="26"/>
          <w:szCs w:val="26"/>
          <w:u w:val="single"/>
        </w:rPr>
      </w:pPr>
    </w:p>
    <w:p w:rsidR="00B441A3" w:rsidRDefault="00B441A3">
      <w:pPr>
        <w:tabs>
          <w:tab w:val="left" w:pos="6450"/>
        </w:tabs>
        <w:jc w:val="center"/>
        <w:rPr>
          <w:b/>
          <w:sz w:val="26"/>
          <w:szCs w:val="26"/>
          <w:u w:val="single"/>
        </w:rPr>
      </w:pPr>
    </w:p>
    <w:p w:rsidR="00342CC8" w:rsidRDefault="00342CC8" w:rsidP="00DC7498">
      <w:pPr>
        <w:shd w:val="clear" w:color="auto" w:fill="FFC000" w:themeFill="accent4"/>
        <w:tabs>
          <w:tab w:val="left" w:pos="6450"/>
        </w:tabs>
        <w:spacing w:after="0" w:line="240" w:lineRule="auto"/>
        <w:jc w:val="center"/>
        <w:rPr>
          <w:sz w:val="24"/>
          <w:szCs w:val="24"/>
        </w:rPr>
      </w:pPr>
      <w:r>
        <w:rPr>
          <w:rFonts w:ascii="Times New Roman" w:eastAsia="Times New Roman" w:hAnsi="Times New Roman" w:cs="Times New Roman"/>
          <w:b/>
          <w:color w:val="000000"/>
          <w:sz w:val="28"/>
          <w:szCs w:val="28"/>
          <w:lang w:eastAsia="pt-BR"/>
        </w:rPr>
        <w:t xml:space="preserve">DADOS POPULACIONAL/ECONÔMICO/RENDA – </w:t>
      </w:r>
      <w:r>
        <w:rPr>
          <w:rFonts w:ascii="Times New Roman" w:eastAsia="Times New Roman" w:hAnsi="Times New Roman" w:cs="Times New Roman"/>
          <w:b/>
          <w:color w:val="000000"/>
          <w:sz w:val="24"/>
          <w:szCs w:val="24"/>
          <w:lang w:eastAsia="pt-BR"/>
        </w:rPr>
        <w:t>CAMPOS BORGES</w:t>
      </w:r>
    </w:p>
    <w:p w:rsidR="00342CC8" w:rsidRDefault="00342CC8" w:rsidP="00DC7498">
      <w:pPr>
        <w:shd w:val="clear" w:color="auto" w:fill="FFC000" w:themeFill="accent4"/>
        <w:spacing w:after="0" w:line="100" w:lineRule="atLeast"/>
        <w:jc w:val="center"/>
        <w:rPr>
          <w:sz w:val="20"/>
          <w:szCs w:val="20"/>
        </w:rPr>
      </w:pPr>
    </w:p>
    <w:p w:rsidR="00E569AF" w:rsidRPr="00E569AF" w:rsidRDefault="00E569AF">
      <w:pPr>
        <w:spacing w:after="0" w:line="100" w:lineRule="atLeast"/>
        <w:jc w:val="center"/>
        <w:rPr>
          <w:sz w:val="20"/>
          <w:szCs w:val="20"/>
        </w:rPr>
      </w:pPr>
    </w:p>
    <w:p w:rsidR="00342CC8" w:rsidRDefault="00342CC8">
      <w:pPr>
        <w:spacing w:after="0" w:line="100" w:lineRule="atLeast"/>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Produto Interno Bruto (PIB) total e </w:t>
      </w:r>
      <w:r>
        <w:rPr>
          <w:rFonts w:ascii="Times New Roman" w:eastAsia="Times New Roman" w:hAnsi="Times New Roman" w:cs="Times New Roman"/>
          <w:b/>
          <w:i/>
          <w:iCs/>
          <w:sz w:val="24"/>
          <w:szCs w:val="24"/>
          <w:lang w:eastAsia="pt-BR"/>
        </w:rPr>
        <w:t>per capita</w:t>
      </w:r>
      <w:r>
        <w:rPr>
          <w:rFonts w:ascii="Times New Roman" w:eastAsia="Times New Roman" w:hAnsi="Times New Roman" w:cs="Times New Roman"/>
          <w:b/>
          <w:sz w:val="24"/>
          <w:szCs w:val="24"/>
          <w:lang w:eastAsia="pt-BR"/>
        </w:rPr>
        <w:t>, estrutura do Valor Adicionado Bruto (VAB) e população dos municípios do Rio Grande do Sul – 2011</w:t>
      </w:r>
    </w:p>
    <w:p w:rsidR="00342CC8" w:rsidRPr="00E569AF" w:rsidRDefault="00342CC8">
      <w:pPr>
        <w:spacing w:after="0" w:line="100" w:lineRule="atLeast"/>
        <w:jc w:val="center"/>
        <w:rPr>
          <w:rFonts w:ascii="Times New Roman" w:eastAsia="Times New Roman" w:hAnsi="Times New Roman" w:cs="Times New Roman"/>
          <w:b/>
          <w:sz w:val="16"/>
          <w:szCs w:val="16"/>
          <w:lang w:eastAsia="pt-BR"/>
        </w:rPr>
      </w:pPr>
    </w:p>
    <w:tbl>
      <w:tblPr>
        <w:tblW w:w="0" w:type="auto"/>
        <w:tblInd w:w="-90" w:type="dxa"/>
        <w:tblLayout w:type="fixed"/>
        <w:tblCellMar>
          <w:left w:w="70" w:type="dxa"/>
          <w:right w:w="70" w:type="dxa"/>
        </w:tblCellMar>
        <w:tblLook w:val="0000" w:firstRow="0" w:lastRow="0" w:firstColumn="0" w:lastColumn="0" w:noHBand="0" w:noVBand="0"/>
      </w:tblPr>
      <w:tblGrid>
        <w:gridCol w:w="65"/>
        <w:gridCol w:w="50"/>
        <w:gridCol w:w="1275"/>
        <w:gridCol w:w="145"/>
        <w:gridCol w:w="110"/>
        <w:gridCol w:w="710"/>
        <w:gridCol w:w="33"/>
        <w:gridCol w:w="391"/>
        <w:gridCol w:w="460"/>
        <w:gridCol w:w="276"/>
        <w:gridCol w:w="681"/>
        <w:gridCol w:w="124"/>
        <w:gridCol w:w="235"/>
        <w:gridCol w:w="920"/>
        <w:gridCol w:w="139"/>
        <w:gridCol w:w="71"/>
        <w:gridCol w:w="730"/>
        <w:gridCol w:w="125"/>
        <w:gridCol w:w="765"/>
        <w:gridCol w:w="10"/>
        <w:gridCol w:w="100"/>
        <w:gridCol w:w="985"/>
        <w:gridCol w:w="75"/>
        <w:gridCol w:w="890"/>
        <w:gridCol w:w="79"/>
        <w:gridCol w:w="40"/>
        <w:gridCol w:w="556"/>
      </w:tblGrid>
      <w:tr w:rsidR="00342CC8" w:rsidTr="00E569AF">
        <w:trPr>
          <w:trHeight w:val="925"/>
        </w:trPr>
        <w:tc>
          <w:tcPr>
            <w:tcW w:w="1390" w:type="dxa"/>
            <w:gridSpan w:val="3"/>
            <w:vMerge w:val="restart"/>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Município</w:t>
            </w:r>
          </w:p>
        </w:tc>
        <w:tc>
          <w:tcPr>
            <w:tcW w:w="4295" w:type="dxa"/>
            <w:gridSpan w:val="13"/>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Produto Interno Bruto</w:t>
            </w:r>
          </w:p>
        </w:tc>
        <w:tc>
          <w:tcPr>
            <w:tcW w:w="4355" w:type="dxa"/>
            <w:gridSpan w:val="11"/>
            <w:tcBorders>
              <w:top w:val="single" w:sz="4" w:space="0" w:color="000000"/>
              <w:left w:val="single" w:sz="4" w:space="0" w:color="000000"/>
              <w:bottom w:val="single" w:sz="4" w:space="0" w:color="000000"/>
              <w:right w:val="single" w:sz="4" w:space="0" w:color="000000"/>
            </w:tcBorders>
            <w:shd w:val="clear" w:color="auto" w:fill="DBE5F1"/>
            <w:vAlign w:val="center"/>
          </w:tcPr>
          <w:p w:rsidR="00342CC8" w:rsidRDefault="00342CC8">
            <w:pPr>
              <w:suppressAutoHyphens w:val="0"/>
              <w:spacing w:after="0" w:line="240" w:lineRule="auto"/>
              <w:jc w:val="center"/>
            </w:pPr>
            <w:r>
              <w:rPr>
                <w:rFonts w:ascii="Times New Roman" w:eastAsia="Times New Roman" w:hAnsi="Times New Roman" w:cs="Times New Roman"/>
                <w:color w:val="auto"/>
                <w:sz w:val="24"/>
                <w:szCs w:val="24"/>
                <w:lang w:eastAsia="pt-BR"/>
              </w:rPr>
              <w:t xml:space="preserve">Produto Interno Bruto </w:t>
            </w:r>
            <w:r>
              <w:rPr>
                <w:rFonts w:ascii="Times New Roman" w:eastAsia="Times New Roman" w:hAnsi="Times New Roman" w:cs="Times New Roman"/>
                <w:i/>
                <w:iCs/>
                <w:color w:val="auto"/>
                <w:sz w:val="24"/>
                <w:szCs w:val="24"/>
                <w:lang w:eastAsia="pt-BR"/>
              </w:rPr>
              <w:t>per capita</w:t>
            </w:r>
          </w:p>
        </w:tc>
      </w:tr>
      <w:tr w:rsidR="00342CC8" w:rsidTr="00E569AF">
        <w:trPr>
          <w:trHeight w:val="838"/>
        </w:trPr>
        <w:tc>
          <w:tcPr>
            <w:tcW w:w="1390" w:type="dxa"/>
            <w:gridSpan w:val="3"/>
            <w:vMerge/>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napToGrid w:val="0"/>
              <w:spacing w:after="0" w:line="240" w:lineRule="auto"/>
              <w:rPr>
                <w:rFonts w:ascii="Times New Roman" w:eastAsia="Times New Roman" w:hAnsi="Times New Roman" w:cs="Times New Roman"/>
                <w:color w:val="auto"/>
                <w:sz w:val="24"/>
                <w:szCs w:val="24"/>
                <w:lang w:eastAsia="pt-BR"/>
              </w:rPr>
            </w:pPr>
          </w:p>
        </w:tc>
        <w:tc>
          <w:tcPr>
            <w:tcW w:w="998" w:type="dxa"/>
            <w:gridSpan w:val="4"/>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(R$ 1.000)</w:t>
            </w:r>
          </w:p>
        </w:tc>
        <w:tc>
          <w:tcPr>
            <w:tcW w:w="851" w:type="dxa"/>
            <w:gridSpan w:val="2"/>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Posto</w:t>
            </w:r>
          </w:p>
        </w:tc>
        <w:tc>
          <w:tcPr>
            <w:tcW w:w="1081" w:type="dxa"/>
            <w:gridSpan w:val="3"/>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Participação %</w:t>
            </w:r>
          </w:p>
        </w:tc>
        <w:tc>
          <w:tcPr>
            <w:tcW w:w="1365" w:type="dxa"/>
            <w:gridSpan w:val="4"/>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Variação nominal %</w:t>
            </w:r>
          </w:p>
        </w:tc>
        <w:tc>
          <w:tcPr>
            <w:tcW w:w="855" w:type="dxa"/>
            <w:gridSpan w:val="2"/>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(R$ 1,00)</w:t>
            </w:r>
          </w:p>
        </w:tc>
        <w:tc>
          <w:tcPr>
            <w:tcW w:w="765" w:type="dxa"/>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Posto</w:t>
            </w:r>
          </w:p>
        </w:tc>
        <w:tc>
          <w:tcPr>
            <w:tcW w:w="1095" w:type="dxa"/>
            <w:gridSpan w:val="3"/>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Relativo (1)</w:t>
            </w:r>
          </w:p>
        </w:tc>
        <w:tc>
          <w:tcPr>
            <w:tcW w:w="1640" w:type="dxa"/>
            <w:gridSpan w:val="5"/>
            <w:tcBorders>
              <w:top w:val="single" w:sz="4" w:space="0" w:color="000000"/>
              <w:left w:val="single" w:sz="4" w:space="0" w:color="000000"/>
              <w:bottom w:val="single" w:sz="4" w:space="0" w:color="000000"/>
              <w:right w:val="single" w:sz="4" w:space="0" w:color="000000"/>
            </w:tcBorders>
            <w:shd w:val="clear" w:color="auto" w:fill="DBE5F1"/>
            <w:vAlign w:val="center"/>
          </w:tcPr>
          <w:p w:rsidR="00342CC8" w:rsidRDefault="00342CC8">
            <w:pPr>
              <w:suppressAutoHyphens w:val="0"/>
              <w:spacing w:after="0" w:line="240" w:lineRule="auto"/>
              <w:jc w:val="center"/>
            </w:pPr>
            <w:r>
              <w:rPr>
                <w:rFonts w:ascii="Times New Roman" w:eastAsia="Times New Roman" w:hAnsi="Times New Roman" w:cs="Times New Roman"/>
                <w:color w:val="auto"/>
                <w:sz w:val="24"/>
                <w:szCs w:val="24"/>
                <w:lang w:eastAsia="pt-BR"/>
              </w:rPr>
              <w:t xml:space="preserve">Variação </w:t>
            </w:r>
            <w:proofErr w:type="gramStart"/>
            <w:r>
              <w:rPr>
                <w:rFonts w:ascii="Times New Roman" w:eastAsia="Times New Roman" w:hAnsi="Times New Roman" w:cs="Times New Roman"/>
                <w:color w:val="auto"/>
                <w:sz w:val="24"/>
                <w:szCs w:val="24"/>
                <w:lang w:eastAsia="pt-BR"/>
              </w:rPr>
              <w:t>nominal(</w:t>
            </w:r>
            <w:proofErr w:type="gramEnd"/>
            <w:r>
              <w:rPr>
                <w:rFonts w:ascii="Times New Roman" w:eastAsia="Times New Roman" w:hAnsi="Times New Roman" w:cs="Times New Roman"/>
                <w:color w:val="auto"/>
                <w:sz w:val="24"/>
                <w:szCs w:val="24"/>
                <w:lang w:eastAsia="pt-BR"/>
              </w:rPr>
              <w:t>%)</w:t>
            </w:r>
          </w:p>
        </w:tc>
      </w:tr>
      <w:tr w:rsidR="00342CC8" w:rsidTr="00E569AF">
        <w:trPr>
          <w:trHeight w:val="651"/>
        </w:trPr>
        <w:tc>
          <w:tcPr>
            <w:tcW w:w="1390" w:type="dxa"/>
            <w:gridSpan w:val="3"/>
            <w:tcBorders>
              <w:top w:val="single" w:sz="4" w:space="0" w:color="000000"/>
              <w:left w:val="single" w:sz="4" w:space="0" w:color="000000"/>
              <w:bottom w:val="single" w:sz="4" w:space="0" w:color="000000"/>
            </w:tcBorders>
            <w:shd w:val="clear" w:color="auto" w:fill="FFCC99"/>
            <w:vAlign w:val="bottom"/>
          </w:tcPr>
          <w:p w:rsidR="00342CC8" w:rsidRDefault="00342CC8">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Times New Roman" w:eastAsia="Times New Roman" w:hAnsi="Times New Roman" w:cs="Times New Roman"/>
                <w:b/>
                <w:bCs/>
                <w:color w:val="auto"/>
                <w:sz w:val="24"/>
                <w:szCs w:val="24"/>
                <w:lang w:eastAsia="pt-BR"/>
              </w:rPr>
              <w:t>C. Borges</w:t>
            </w:r>
          </w:p>
        </w:tc>
        <w:tc>
          <w:tcPr>
            <w:tcW w:w="998" w:type="dxa"/>
            <w:gridSpan w:val="4"/>
            <w:tcBorders>
              <w:top w:val="single" w:sz="4" w:space="0" w:color="000000"/>
              <w:left w:val="single" w:sz="4" w:space="0" w:color="000000"/>
              <w:bottom w:val="single" w:sz="4" w:space="0" w:color="000000"/>
            </w:tcBorders>
            <w:shd w:val="clear" w:color="auto" w:fill="FFCC99"/>
            <w:vAlign w:val="bottom"/>
          </w:tcPr>
          <w:p w:rsidR="00342CC8" w:rsidRDefault="00342CC8">
            <w:pPr>
              <w:suppressAutoHyphens w:val="0"/>
              <w:spacing w:after="0" w:line="240" w:lineRule="auto"/>
              <w:rPr>
                <w:rFonts w:ascii="Times New Roman" w:eastAsia="Times New Roman" w:hAnsi="Times New Roman" w:cs="Times New Roman"/>
                <w:b/>
                <w:bCs/>
                <w:color w:val="auto"/>
                <w:sz w:val="24"/>
                <w:szCs w:val="24"/>
                <w:lang w:eastAsia="pt-BR"/>
              </w:rPr>
            </w:pPr>
            <w:r>
              <w:rPr>
                <w:rFonts w:ascii="Times New Roman" w:eastAsia="Times New Roman" w:hAnsi="Times New Roman" w:cs="Times New Roman"/>
                <w:b/>
                <w:bCs/>
                <w:color w:val="auto"/>
                <w:sz w:val="24"/>
                <w:szCs w:val="24"/>
                <w:lang w:eastAsia="pt-BR"/>
              </w:rPr>
              <w:t>53.807</w:t>
            </w:r>
          </w:p>
        </w:tc>
        <w:tc>
          <w:tcPr>
            <w:tcW w:w="851" w:type="dxa"/>
            <w:gridSpan w:val="2"/>
            <w:tcBorders>
              <w:top w:val="single" w:sz="4" w:space="0" w:color="000000"/>
              <w:left w:val="single" w:sz="4" w:space="0" w:color="000000"/>
              <w:bottom w:val="single" w:sz="4" w:space="0" w:color="000000"/>
            </w:tcBorders>
            <w:shd w:val="clear" w:color="auto" w:fill="FFCC99"/>
            <w:vAlign w:val="bottom"/>
          </w:tcPr>
          <w:p w:rsidR="00342CC8" w:rsidRDefault="00342CC8">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Times New Roman" w:eastAsia="Times New Roman" w:hAnsi="Times New Roman" w:cs="Times New Roman"/>
                <w:b/>
                <w:bCs/>
                <w:color w:val="auto"/>
                <w:sz w:val="24"/>
                <w:szCs w:val="24"/>
                <w:lang w:eastAsia="pt-BR"/>
              </w:rPr>
              <w:t>390º</w:t>
            </w:r>
          </w:p>
        </w:tc>
        <w:tc>
          <w:tcPr>
            <w:tcW w:w="1081" w:type="dxa"/>
            <w:gridSpan w:val="3"/>
            <w:tcBorders>
              <w:top w:val="single" w:sz="4" w:space="0" w:color="000000"/>
              <w:left w:val="single" w:sz="4" w:space="0" w:color="000000"/>
              <w:bottom w:val="single" w:sz="4" w:space="0" w:color="000000"/>
            </w:tcBorders>
            <w:shd w:val="clear" w:color="auto" w:fill="FFCC99"/>
            <w:vAlign w:val="bottom"/>
          </w:tcPr>
          <w:p w:rsidR="00342CC8" w:rsidRDefault="00342CC8">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Times New Roman" w:eastAsia="Times New Roman" w:hAnsi="Times New Roman" w:cs="Times New Roman"/>
                <w:b/>
                <w:bCs/>
                <w:color w:val="auto"/>
                <w:sz w:val="24"/>
                <w:szCs w:val="24"/>
                <w:lang w:eastAsia="pt-BR"/>
              </w:rPr>
              <w:t>0,02</w:t>
            </w:r>
          </w:p>
        </w:tc>
        <w:tc>
          <w:tcPr>
            <w:tcW w:w="1365" w:type="dxa"/>
            <w:gridSpan w:val="4"/>
            <w:tcBorders>
              <w:top w:val="single" w:sz="4" w:space="0" w:color="000000"/>
              <w:left w:val="single" w:sz="4" w:space="0" w:color="000000"/>
              <w:bottom w:val="single" w:sz="4" w:space="0" w:color="000000"/>
            </w:tcBorders>
            <w:shd w:val="clear" w:color="auto" w:fill="FFCC99"/>
            <w:vAlign w:val="bottom"/>
          </w:tcPr>
          <w:p w:rsidR="00342CC8" w:rsidRDefault="00342CC8">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Times New Roman" w:eastAsia="Times New Roman" w:hAnsi="Times New Roman" w:cs="Times New Roman"/>
                <w:b/>
                <w:bCs/>
                <w:color w:val="auto"/>
                <w:sz w:val="24"/>
                <w:szCs w:val="24"/>
                <w:lang w:eastAsia="pt-BR"/>
              </w:rPr>
              <w:t>20,1</w:t>
            </w:r>
          </w:p>
        </w:tc>
        <w:tc>
          <w:tcPr>
            <w:tcW w:w="855" w:type="dxa"/>
            <w:gridSpan w:val="2"/>
            <w:tcBorders>
              <w:top w:val="single" w:sz="4" w:space="0" w:color="000000"/>
              <w:left w:val="single" w:sz="4" w:space="0" w:color="000000"/>
              <w:bottom w:val="single" w:sz="4" w:space="0" w:color="000000"/>
            </w:tcBorders>
            <w:shd w:val="clear" w:color="auto" w:fill="FFCC99"/>
            <w:vAlign w:val="bottom"/>
          </w:tcPr>
          <w:p w:rsidR="00342CC8" w:rsidRDefault="00342CC8">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Times New Roman" w:eastAsia="Times New Roman" w:hAnsi="Times New Roman" w:cs="Times New Roman"/>
                <w:b/>
                <w:bCs/>
                <w:color w:val="auto"/>
                <w:sz w:val="24"/>
                <w:szCs w:val="24"/>
                <w:lang w:eastAsia="pt-BR"/>
              </w:rPr>
              <w:t>15.497</w:t>
            </w:r>
          </w:p>
        </w:tc>
        <w:tc>
          <w:tcPr>
            <w:tcW w:w="765" w:type="dxa"/>
            <w:tcBorders>
              <w:top w:val="single" w:sz="4" w:space="0" w:color="000000"/>
              <w:left w:val="single" w:sz="4" w:space="0" w:color="000000"/>
              <w:bottom w:val="single" w:sz="4" w:space="0" w:color="000000"/>
            </w:tcBorders>
            <w:shd w:val="clear" w:color="auto" w:fill="FFCC99"/>
            <w:vAlign w:val="bottom"/>
          </w:tcPr>
          <w:p w:rsidR="00342CC8" w:rsidRDefault="00342CC8">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Times New Roman" w:eastAsia="Times New Roman" w:hAnsi="Times New Roman" w:cs="Times New Roman"/>
                <w:b/>
                <w:bCs/>
                <w:color w:val="auto"/>
                <w:sz w:val="24"/>
                <w:szCs w:val="24"/>
                <w:lang w:eastAsia="pt-BR"/>
              </w:rPr>
              <w:t>341º</w:t>
            </w:r>
          </w:p>
        </w:tc>
        <w:tc>
          <w:tcPr>
            <w:tcW w:w="1095" w:type="dxa"/>
            <w:gridSpan w:val="3"/>
            <w:tcBorders>
              <w:top w:val="single" w:sz="4" w:space="0" w:color="000000"/>
              <w:left w:val="single" w:sz="4" w:space="0" w:color="000000"/>
              <w:bottom w:val="single" w:sz="4" w:space="0" w:color="000000"/>
            </w:tcBorders>
            <w:shd w:val="clear" w:color="auto" w:fill="FFCC99"/>
            <w:vAlign w:val="bottom"/>
          </w:tcPr>
          <w:p w:rsidR="00342CC8" w:rsidRDefault="00342CC8">
            <w:pPr>
              <w:suppressAutoHyphens w:val="0"/>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color w:val="auto"/>
                <w:sz w:val="24"/>
                <w:szCs w:val="24"/>
                <w:lang w:eastAsia="pt-BR"/>
              </w:rPr>
              <w:t>0,63</w:t>
            </w:r>
          </w:p>
        </w:tc>
        <w:tc>
          <w:tcPr>
            <w:tcW w:w="1640" w:type="dxa"/>
            <w:gridSpan w:val="5"/>
            <w:tcBorders>
              <w:top w:val="single" w:sz="4" w:space="0" w:color="000000"/>
              <w:left w:val="single" w:sz="4" w:space="0" w:color="000000"/>
              <w:bottom w:val="single" w:sz="4" w:space="0" w:color="000000"/>
              <w:right w:val="single" w:sz="4" w:space="0" w:color="000000"/>
            </w:tcBorders>
            <w:shd w:val="clear" w:color="auto" w:fill="FFCC99"/>
            <w:vAlign w:val="bottom"/>
          </w:tcPr>
          <w:p w:rsidR="00342CC8" w:rsidRDefault="00342CC8">
            <w:pPr>
              <w:suppressAutoHyphens w:val="0"/>
              <w:spacing w:after="0" w:line="240" w:lineRule="auto"/>
              <w:jc w:val="center"/>
            </w:pPr>
            <w:r>
              <w:rPr>
                <w:rFonts w:ascii="Times New Roman" w:hAnsi="Times New Roman" w:cs="Times New Roman"/>
                <w:b/>
                <w:sz w:val="24"/>
                <w:szCs w:val="24"/>
              </w:rPr>
              <w:t>20,9</w:t>
            </w:r>
          </w:p>
        </w:tc>
      </w:tr>
      <w:tr w:rsidR="00342CC8" w:rsidTr="00E569AF">
        <w:tblPrEx>
          <w:tblCellMar>
            <w:left w:w="0" w:type="dxa"/>
            <w:right w:w="0" w:type="dxa"/>
          </w:tblCellMar>
        </w:tblPrEx>
        <w:trPr>
          <w:gridBefore w:val="1"/>
          <w:gridAfter w:val="1"/>
          <w:wBefore w:w="65" w:type="dxa"/>
          <w:wAfter w:w="556" w:type="dxa"/>
          <w:trHeight w:val="255"/>
        </w:trPr>
        <w:tc>
          <w:tcPr>
            <w:tcW w:w="50" w:type="dxa"/>
            <w:shd w:val="clear" w:color="auto" w:fill="auto"/>
          </w:tcPr>
          <w:p w:rsidR="00342CC8" w:rsidRDefault="00342CC8">
            <w:pPr>
              <w:pStyle w:val="Ttulodetabela"/>
              <w:snapToGrid w:val="0"/>
            </w:pPr>
          </w:p>
        </w:tc>
        <w:tc>
          <w:tcPr>
            <w:tcW w:w="1420" w:type="dxa"/>
            <w:gridSpan w:val="2"/>
            <w:shd w:val="clear" w:color="auto" w:fill="auto"/>
            <w:vAlign w:val="bottom"/>
          </w:tcPr>
          <w:p w:rsidR="00342CC8" w:rsidRDefault="00342CC8">
            <w:pPr>
              <w:suppressAutoHyphens w:val="0"/>
              <w:snapToGrid w:val="0"/>
              <w:spacing w:after="0" w:line="240" w:lineRule="auto"/>
              <w:rPr>
                <w:rFonts w:ascii="Arial" w:eastAsia="Times New Roman" w:hAnsi="Arial" w:cs="Arial"/>
                <w:color w:val="auto"/>
                <w:sz w:val="18"/>
                <w:szCs w:val="18"/>
                <w:lang w:eastAsia="pt-BR"/>
              </w:rPr>
            </w:pPr>
          </w:p>
        </w:tc>
        <w:tc>
          <w:tcPr>
            <w:tcW w:w="820" w:type="dxa"/>
            <w:gridSpan w:val="2"/>
            <w:shd w:val="clear" w:color="auto" w:fill="auto"/>
            <w:vAlign w:val="bottom"/>
          </w:tcPr>
          <w:p w:rsidR="00342CC8" w:rsidRDefault="00342CC8">
            <w:pPr>
              <w:suppressAutoHyphens w:val="0"/>
              <w:snapToGrid w:val="0"/>
              <w:spacing w:after="0" w:line="240" w:lineRule="auto"/>
              <w:jc w:val="right"/>
              <w:rPr>
                <w:rFonts w:ascii="Arial" w:eastAsia="Times New Roman" w:hAnsi="Arial" w:cs="Arial"/>
                <w:color w:val="auto"/>
                <w:sz w:val="18"/>
                <w:szCs w:val="18"/>
                <w:lang w:eastAsia="pt-BR"/>
              </w:rPr>
            </w:pPr>
          </w:p>
          <w:p w:rsidR="00342CC8" w:rsidRDefault="00342CC8">
            <w:pPr>
              <w:suppressAutoHyphens w:val="0"/>
              <w:snapToGrid w:val="0"/>
              <w:spacing w:after="0" w:line="240" w:lineRule="auto"/>
              <w:jc w:val="right"/>
              <w:rPr>
                <w:rFonts w:ascii="Arial" w:eastAsia="Times New Roman" w:hAnsi="Arial" w:cs="Arial"/>
                <w:color w:val="auto"/>
                <w:sz w:val="18"/>
                <w:szCs w:val="18"/>
                <w:lang w:eastAsia="pt-BR"/>
              </w:rPr>
            </w:pPr>
          </w:p>
          <w:p w:rsidR="00342CC8" w:rsidRDefault="00342CC8">
            <w:pPr>
              <w:suppressAutoHyphens w:val="0"/>
              <w:snapToGrid w:val="0"/>
              <w:spacing w:after="0" w:line="240" w:lineRule="auto"/>
              <w:jc w:val="right"/>
              <w:rPr>
                <w:rFonts w:ascii="Arial" w:eastAsia="Times New Roman" w:hAnsi="Arial" w:cs="Arial"/>
                <w:color w:val="auto"/>
                <w:sz w:val="18"/>
                <w:szCs w:val="18"/>
                <w:lang w:eastAsia="pt-BR"/>
              </w:rPr>
            </w:pPr>
          </w:p>
          <w:p w:rsidR="00342CC8" w:rsidRDefault="00342CC8">
            <w:pPr>
              <w:suppressAutoHyphens w:val="0"/>
              <w:snapToGrid w:val="0"/>
              <w:spacing w:after="0" w:line="240" w:lineRule="auto"/>
              <w:jc w:val="right"/>
              <w:rPr>
                <w:rFonts w:ascii="Arial" w:eastAsia="Times New Roman" w:hAnsi="Arial" w:cs="Arial"/>
                <w:color w:val="auto"/>
                <w:sz w:val="18"/>
                <w:szCs w:val="18"/>
                <w:lang w:eastAsia="pt-BR"/>
              </w:rPr>
            </w:pPr>
          </w:p>
        </w:tc>
        <w:tc>
          <w:tcPr>
            <w:tcW w:w="1160" w:type="dxa"/>
            <w:gridSpan w:val="4"/>
            <w:shd w:val="clear" w:color="auto" w:fill="auto"/>
            <w:vAlign w:val="bottom"/>
          </w:tcPr>
          <w:p w:rsidR="00342CC8" w:rsidRDefault="00342CC8">
            <w:pPr>
              <w:suppressAutoHyphens w:val="0"/>
              <w:snapToGrid w:val="0"/>
              <w:spacing w:after="0" w:line="240" w:lineRule="auto"/>
              <w:rPr>
                <w:rFonts w:ascii="Arial" w:eastAsia="Times New Roman" w:hAnsi="Arial" w:cs="Arial"/>
                <w:color w:val="auto"/>
                <w:sz w:val="18"/>
                <w:szCs w:val="18"/>
                <w:lang w:eastAsia="pt-BR"/>
              </w:rPr>
            </w:pPr>
          </w:p>
        </w:tc>
        <w:tc>
          <w:tcPr>
            <w:tcW w:w="1040" w:type="dxa"/>
            <w:gridSpan w:val="3"/>
            <w:shd w:val="clear" w:color="auto" w:fill="auto"/>
            <w:vAlign w:val="bottom"/>
          </w:tcPr>
          <w:p w:rsidR="00342CC8" w:rsidRDefault="00342CC8">
            <w:pPr>
              <w:suppressAutoHyphens w:val="0"/>
              <w:snapToGrid w:val="0"/>
              <w:spacing w:after="0" w:line="240" w:lineRule="auto"/>
              <w:jc w:val="right"/>
              <w:rPr>
                <w:rFonts w:ascii="Arial" w:eastAsia="Times New Roman" w:hAnsi="Arial" w:cs="Arial"/>
                <w:color w:val="auto"/>
                <w:sz w:val="18"/>
                <w:szCs w:val="18"/>
                <w:lang w:eastAsia="pt-BR"/>
              </w:rPr>
            </w:pPr>
          </w:p>
        </w:tc>
        <w:tc>
          <w:tcPr>
            <w:tcW w:w="920" w:type="dxa"/>
            <w:shd w:val="clear" w:color="auto" w:fill="auto"/>
            <w:vAlign w:val="bottom"/>
          </w:tcPr>
          <w:p w:rsidR="00342CC8" w:rsidRDefault="00342CC8">
            <w:pPr>
              <w:suppressAutoHyphens w:val="0"/>
              <w:snapToGrid w:val="0"/>
              <w:spacing w:after="0" w:line="240" w:lineRule="auto"/>
              <w:rPr>
                <w:rFonts w:ascii="Arial" w:eastAsia="Times New Roman" w:hAnsi="Arial" w:cs="Arial"/>
                <w:color w:val="auto"/>
                <w:sz w:val="18"/>
                <w:szCs w:val="18"/>
                <w:lang w:eastAsia="pt-BR"/>
              </w:rPr>
            </w:pPr>
          </w:p>
        </w:tc>
        <w:tc>
          <w:tcPr>
            <w:tcW w:w="940" w:type="dxa"/>
            <w:gridSpan w:val="3"/>
            <w:shd w:val="clear" w:color="auto" w:fill="auto"/>
            <w:vAlign w:val="bottom"/>
          </w:tcPr>
          <w:p w:rsidR="00342CC8" w:rsidRDefault="00342CC8">
            <w:pPr>
              <w:suppressAutoHyphens w:val="0"/>
              <w:snapToGrid w:val="0"/>
              <w:spacing w:after="0" w:line="240" w:lineRule="auto"/>
              <w:jc w:val="right"/>
              <w:rPr>
                <w:rFonts w:ascii="Arial" w:eastAsia="Times New Roman" w:hAnsi="Arial" w:cs="Arial"/>
                <w:color w:val="auto"/>
                <w:sz w:val="20"/>
                <w:szCs w:val="20"/>
                <w:lang w:eastAsia="pt-BR"/>
              </w:rPr>
            </w:pPr>
          </w:p>
        </w:tc>
        <w:tc>
          <w:tcPr>
            <w:tcW w:w="1000" w:type="dxa"/>
            <w:gridSpan w:val="4"/>
            <w:shd w:val="clear" w:color="auto" w:fill="auto"/>
            <w:vAlign w:val="bottom"/>
          </w:tcPr>
          <w:p w:rsidR="00342CC8" w:rsidRDefault="00342CC8">
            <w:pPr>
              <w:suppressAutoHyphens w:val="0"/>
              <w:snapToGrid w:val="0"/>
              <w:spacing w:after="0" w:line="240" w:lineRule="auto"/>
              <w:rPr>
                <w:rFonts w:ascii="Arial" w:eastAsia="Times New Roman" w:hAnsi="Arial" w:cs="Arial"/>
                <w:color w:val="auto"/>
                <w:sz w:val="18"/>
                <w:szCs w:val="18"/>
                <w:lang w:eastAsia="pt-BR"/>
              </w:rPr>
            </w:pPr>
          </w:p>
        </w:tc>
        <w:tc>
          <w:tcPr>
            <w:tcW w:w="1060" w:type="dxa"/>
            <w:gridSpan w:val="2"/>
            <w:shd w:val="clear" w:color="auto" w:fill="auto"/>
            <w:vAlign w:val="bottom"/>
          </w:tcPr>
          <w:p w:rsidR="00342CC8" w:rsidRDefault="00342CC8">
            <w:pPr>
              <w:suppressAutoHyphens w:val="0"/>
              <w:snapToGrid w:val="0"/>
              <w:spacing w:after="0" w:line="240" w:lineRule="auto"/>
              <w:jc w:val="right"/>
              <w:rPr>
                <w:rFonts w:ascii="Arial" w:eastAsia="Times New Roman" w:hAnsi="Arial" w:cs="Arial"/>
                <w:color w:val="auto"/>
                <w:sz w:val="18"/>
                <w:szCs w:val="18"/>
                <w:lang w:eastAsia="pt-BR"/>
              </w:rPr>
            </w:pPr>
          </w:p>
        </w:tc>
        <w:tc>
          <w:tcPr>
            <w:tcW w:w="1009" w:type="dxa"/>
            <w:gridSpan w:val="3"/>
            <w:shd w:val="clear" w:color="auto" w:fill="auto"/>
          </w:tcPr>
          <w:p w:rsidR="00342CC8" w:rsidRDefault="00342CC8">
            <w:pPr>
              <w:snapToGrid w:val="0"/>
              <w:rPr>
                <w:rFonts w:ascii="Times New Roman" w:eastAsia="Times New Roman" w:hAnsi="Times New Roman" w:cs="Times New Roman"/>
                <w:color w:val="auto"/>
                <w:sz w:val="20"/>
                <w:szCs w:val="20"/>
                <w:lang w:eastAsia="pt-BR"/>
              </w:rPr>
            </w:pPr>
          </w:p>
        </w:tc>
      </w:tr>
      <w:tr w:rsidR="00342CC8" w:rsidTr="00E569AF">
        <w:tblPrEx>
          <w:tblCellMar>
            <w:left w:w="0" w:type="dxa"/>
            <w:right w:w="0" w:type="dxa"/>
          </w:tblCellMar>
        </w:tblPrEx>
        <w:trPr>
          <w:gridBefore w:val="1"/>
          <w:gridAfter w:val="1"/>
          <w:wBefore w:w="65" w:type="dxa"/>
          <w:wAfter w:w="556" w:type="dxa"/>
          <w:trHeight w:val="645"/>
        </w:trPr>
        <w:tc>
          <w:tcPr>
            <w:tcW w:w="4131" w:type="dxa"/>
            <w:gridSpan w:val="10"/>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Estrutura do Valor Adicionado Bruto (%)</w:t>
            </w:r>
          </w:p>
        </w:tc>
        <w:tc>
          <w:tcPr>
            <w:tcW w:w="5169" w:type="dxa"/>
            <w:gridSpan w:val="13"/>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sz w:val="24"/>
                <w:szCs w:val="24"/>
              </w:rPr>
            </w:pPr>
            <w:r>
              <w:rPr>
                <w:rFonts w:ascii="Times New Roman" w:eastAsia="Times New Roman" w:hAnsi="Times New Roman" w:cs="Times New Roman"/>
                <w:color w:val="auto"/>
                <w:sz w:val="24"/>
                <w:szCs w:val="24"/>
                <w:lang w:eastAsia="pt-BR"/>
              </w:rPr>
              <w:t>Participação no Valor Adicionado Bruto do Estado (%)</w:t>
            </w:r>
          </w:p>
        </w:tc>
        <w:tc>
          <w:tcPr>
            <w:tcW w:w="79" w:type="dxa"/>
            <w:tcBorders>
              <w:left w:val="single" w:sz="4" w:space="0" w:color="000000"/>
            </w:tcBorders>
            <w:shd w:val="clear" w:color="auto" w:fill="auto"/>
          </w:tcPr>
          <w:p w:rsidR="00342CC8" w:rsidRDefault="00342CC8">
            <w:pPr>
              <w:snapToGrid w:val="0"/>
              <w:rPr>
                <w:sz w:val="24"/>
                <w:szCs w:val="24"/>
              </w:rPr>
            </w:pPr>
          </w:p>
        </w:tc>
        <w:tc>
          <w:tcPr>
            <w:tcW w:w="40" w:type="dxa"/>
            <w:shd w:val="clear" w:color="auto" w:fill="auto"/>
          </w:tcPr>
          <w:p w:rsidR="00342CC8" w:rsidRDefault="00342CC8">
            <w:pPr>
              <w:snapToGrid w:val="0"/>
              <w:rPr>
                <w:sz w:val="24"/>
                <w:szCs w:val="24"/>
              </w:rPr>
            </w:pPr>
          </w:p>
        </w:tc>
      </w:tr>
      <w:tr w:rsidR="00342CC8" w:rsidTr="00E569AF">
        <w:tblPrEx>
          <w:tblCellMar>
            <w:left w:w="0" w:type="dxa"/>
            <w:right w:w="0" w:type="dxa"/>
          </w:tblCellMar>
        </w:tblPrEx>
        <w:trPr>
          <w:gridBefore w:val="1"/>
          <w:gridAfter w:val="1"/>
          <w:wBefore w:w="65" w:type="dxa"/>
          <w:wAfter w:w="556" w:type="dxa"/>
          <w:trHeight w:val="585"/>
        </w:trPr>
        <w:tc>
          <w:tcPr>
            <w:tcW w:w="1580" w:type="dxa"/>
            <w:gridSpan w:val="4"/>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Agropecuária</w:t>
            </w:r>
          </w:p>
        </w:tc>
        <w:tc>
          <w:tcPr>
            <w:tcW w:w="1134" w:type="dxa"/>
            <w:gridSpan w:val="3"/>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Indústria</w:t>
            </w:r>
          </w:p>
        </w:tc>
        <w:tc>
          <w:tcPr>
            <w:tcW w:w="1417" w:type="dxa"/>
            <w:gridSpan w:val="3"/>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Serviços</w:t>
            </w:r>
          </w:p>
        </w:tc>
        <w:tc>
          <w:tcPr>
            <w:tcW w:w="1418" w:type="dxa"/>
            <w:gridSpan w:val="4"/>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Agropecuária</w:t>
            </w:r>
          </w:p>
        </w:tc>
        <w:tc>
          <w:tcPr>
            <w:tcW w:w="1701" w:type="dxa"/>
            <w:gridSpan w:val="5"/>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color w:val="auto"/>
                <w:sz w:val="24"/>
                <w:szCs w:val="24"/>
                <w:lang w:eastAsia="pt-BR"/>
              </w:rPr>
              <w:t>Indústria</w:t>
            </w:r>
          </w:p>
        </w:tc>
        <w:tc>
          <w:tcPr>
            <w:tcW w:w="2050" w:type="dxa"/>
            <w:gridSpan w:val="4"/>
            <w:tcBorders>
              <w:top w:val="single" w:sz="4" w:space="0" w:color="000000"/>
              <w:left w:val="single" w:sz="4" w:space="0" w:color="000000"/>
              <w:bottom w:val="single" w:sz="4" w:space="0" w:color="000000"/>
            </w:tcBorders>
            <w:shd w:val="clear" w:color="auto" w:fill="DBE5F1"/>
            <w:vAlign w:val="center"/>
          </w:tcPr>
          <w:p w:rsidR="00342CC8" w:rsidRDefault="00342CC8">
            <w:pPr>
              <w:suppressAutoHyphens w:val="0"/>
              <w:spacing w:after="0" w:line="240" w:lineRule="auto"/>
              <w:jc w:val="center"/>
              <w:rPr>
                <w:sz w:val="24"/>
                <w:szCs w:val="24"/>
              </w:rPr>
            </w:pPr>
            <w:r>
              <w:rPr>
                <w:rFonts w:ascii="Times New Roman" w:eastAsia="Times New Roman" w:hAnsi="Times New Roman" w:cs="Times New Roman"/>
                <w:color w:val="auto"/>
                <w:sz w:val="24"/>
                <w:szCs w:val="24"/>
                <w:lang w:eastAsia="pt-BR"/>
              </w:rPr>
              <w:t>Serviços</w:t>
            </w:r>
          </w:p>
        </w:tc>
        <w:tc>
          <w:tcPr>
            <w:tcW w:w="79" w:type="dxa"/>
            <w:tcBorders>
              <w:left w:val="single" w:sz="4" w:space="0" w:color="000000"/>
            </w:tcBorders>
            <w:shd w:val="clear" w:color="auto" w:fill="auto"/>
          </w:tcPr>
          <w:p w:rsidR="00342CC8" w:rsidRDefault="00342CC8">
            <w:pPr>
              <w:snapToGrid w:val="0"/>
              <w:rPr>
                <w:sz w:val="24"/>
                <w:szCs w:val="24"/>
              </w:rPr>
            </w:pPr>
          </w:p>
        </w:tc>
        <w:tc>
          <w:tcPr>
            <w:tcW w:w="40" w:type="dxa"/>
            <w:shd w:val="clear" w:color="auto" w:fill="auto"/>
          </w:tcPr>
          <w:p w:rsidR="00342CC8" w:rsidRDefault="00342CC8">
            <w:pPr>
              <w:snapToGrid w:val="0"/>
              <w:rPr>
                <w:sz w:val="24"/>
                <w:szCs w:val="24"/>
              </w:rPr>
            </w:pPr>
          </w:p>
        </w:tc>
      </w:tr>
      <w:tr w:rsidR="00342CC8" w:rsidTr="00E569AF">
        <w:tblPrEx>
          <w:tblCellMar>
            <w:left w:w="0" w:type="dxa"/>
            <w:right w:w="0" w:type="dxa"/>
          </w:tblCellMar>
        </w:tblPrEx>
        <w:trPr>
          <w:gridBefore w:val="1"/>
          <w:gridAfter w:val="1"/>
          <w:wBefore w:w="65" w:type="dxa"/>
          <w:wAfter w:w="556" w:type="dxa"/>
          <w:trHeight w:val="585"/>
        </w:trPr>
        <w:tc>
          <w:tcPr>
            <w:tcW w:w="1580" w:type="dxa"/>
            <w:gridSpan w:val="4"/>
            <w:tcBorders>
              <w:top w:val="single" w:sz="4" w:space="0" w:color="000000"/>
              <w:left w:val="single" w:sz="4" w:space="0" w:color="000000"/>
              <w:bottom w:val="single" w:sz="4" w:space="0" w:color="000000"/>
            </w:tcBorders>
            <w:shd w:val="clear" w:color="auto" w:fill="FFCC99"/>
            <w:vAlign w:val="center"/>
          </w:tcPr>
          <w:p w:rsidR="00342CC8" w:rsidRDefault="00342CC8">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Times New Roman" w:eastAsia="Times New Roman" w:hAnsi="Times New Roman" w:cs="Times New Roman"/>
                <w:b/>
                <w:bCs/>
                <w:color w:val="auto"/>
                <w:sz w:val="24"/>
                <w:szCs w:val="24"/>
                <w:lang w:eastAsia="pt-BR"/>
              </w:rPr>
              <w:t>30,64</w:t>
            </w:r>
          </w:p>
        </w:tc>
        <w:tc>
          <w:tcPr>
            <w:tcW w:w="1134" w:type="dxa"/>
            <w:gridSpan w:val="3"/>
            <w:tcBorders>
              <w:top w:val="single" w:sz="4" w:space="0" w:color="000000"/>
              <w:left w:val="single" w:sz="4" w:space="0" w:color="000000"/>
              <w:bottom w:val="single" w:sz="4" w:space="0" w:color="000000"/>
            </w:tcBorders>
            <w:shd w:val="clear" w:color="auto" w:fill="FFCC99"/>
            <w:vAlign w:val="center"/>
          </w:tcPr>
          <w:p w:rsidR="00342CC8" w:rsidRDefault="00342CC8">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Times New Roman" w:eastAsia="Times New Roman" w:hAnsi="Times New Roman" w:cs="Times New Roman"/>
                <w:b/>
                <w:bCs/>
                <w:color w:val="auto"/>
                <w:sz w:val="24"/>
                <w:szCs w:val="24"/>
                <w:lang w:eastAsia="pt-BR"/>
              </w:rPr>
              <w:t>6,72</w:t>
            </w:r>
          </w:p>
        </w:tc>
        <w:tc>
          <w:tcPr>
            <w:tcW w:w="1417" w:type="dxa"/>
            <w:gridSpan w:val="3"/>
            <w:tcBorders>
              <w:top w:val="single" w:sz="4" w:space="0" w:color="000000"/>
              <w:left w:val="single" w:sz="4" w:space="0" w:color="000000"/>
              <w:bottom w:val="single" w:sz="4" w:space="0" w:color="000000"/>
            </w:tcBorders>
            <w:shd w:val="clear" w:color="auto" w:fill="FFCC99"/>
            <w:vAlign w:val="center"/>
          </w:tcPr>
          <w:p w:rsidR="00342CC8" w:rsidRDefault="00342CC8">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Times New Roman" w:eastAsia="Times New Roman" w:hAnsi="Times New Roman" w:cs="Times New Roman"/>
                <w:b/>
                <w:bCs/>
                <w:color w:val="auto"/>
                <w:sz w:val="24"/>
                <w:szCs w:val="24"/>
                <w:lang w:eastAsia="pt-BR"/>
              </w:rPr>
              <w:t>62,64</w:t>
            </w:r>
          </w:p>
        </w:tc>
        <w:tc>
          <w:tcPr>
            <w:tcW w:w="1418" w:type="dxa"/>
            <w:gridSpan w:val="4"/>
            <w:tcBorders>
              <w:top w:val="single" w:sz="4" w:space="0" w:color="000000"/>
              <w:left w:val="single" w:sz="4" w:space="0" w:color="000000"/>
              <w:bottom w:val="single" w:sz="4" w:space="0" w:color="000000"/>
            </w:tcBorders>
            <w:shd w:val="clear" w:color="auto" w:fill="FFCC99"/>
            <w:vAlign w:val="center"/>
          </w:tcPr>
          <w:p w:rsidR="00342CC8" w:rsidRDefault="00342CC8">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Times New Roman" w:eastAsia="Times New Roman" w:hAnsi="Times New Roman" w:cs="Times New Roman"/>
                <w:b/>
                <w:bCs/>
                <w:color w:val="auto"/>
                <w:sz w:val="24"/>
                <w:szCs w:val="24"/>
                <w:lang w:eastAsia="pt-BR"/>
              </w:rPr>
              <w:t>0,07</w:t>
            </w:r>
          </w:p>
        </w:tc>
        <w:tc>
          <w:tcPr>
            <w:tcW w:w="1701" w:type="dxa"/>
            <w:gridSpan w:val="5"/>
            <w:tcBorders>
              <w:top w:val="single" w:sz="4" w:space="0" w:color="000000"/>
              <w:left w:val="single" w:sz="4" w:space="0" w:color="000000"/>
              <w:bottom w:val="single" w:sz="4" w:space="0" w:color="000000"/>
            </w:tcBorders>
            <w:shd w:val="clear" w:color="auto" w:fill="FFCC99"/>
            <w:vAlign w:val="center"/>
          </w:tcPr>
          <w:p w:rsidR="00342CC8" w:rsidRDefault="00342CC8">
            <w:pPr>
              <w:suppressAutoHyphens w:val="0"/>
              <w:spacing w:after="0" w:line="240" w:lineRule="auto"/>
              <w:jc w:val="center"/>
              <w:rPr>
                <w:rFonts w:ascii="Times New Roman" w:eastAsia="Times New Roman" w:hAnsi="Times New Roman" w:cs="Times New Roman"/>
                <w:b/>
                <w:bCs/>
                <w:color w:val="auto"/>
                <w:sz w:val="24"/>
                <w:szCs w:val="24"/>
                <w:lang w:eastAsia="pt-BR"/>
              </w:rPr>
            </w:pPr>
            <w:r>
              <w:rPr>
                <w:rFonts w:ascii="Times New Roman" w:eastAsia="Times New Roman" w:hAnsi="Times New Roman" w:cs="Times New Roman"/>
                <w:b/>
                <w:bCs/>
                <w:color w:val="auto"/>
                <w:sz w:val="24"/>
                <w:szCs w:val="24"/>
                <w:lang w:eastAsia="pt-BR"/>
              </w:rPr>
              <w:t>0,01</w:t>
            </w:r>
          </w:p>
        </w:tc>
        <w:tc>
          <w:tcPr>
            <w:tcW w:w="2050" w:type="dxa"/>
            <w:gridSpan w:val="4"/>
            <w:tcBorders>
              <w:top w:val="single" w:sz="4" w:space="0" w:color="000000"/>
              <w:left w:val="single" w:sz="4" w:space="0" w:color="000000"/>
              <w:bottom w:val="single" w:sz="4" w:space="0" w:color="000000"/>
            </w:tcBorders>
            <w:shd w:val="clear" w:color="auto" w:fill="FFCC99"/>
            <w:vAlign w:val="center"/>
          </w:tcPr>
          <w:p w:rsidR="00342CC8" w:rsidRDefault="00342CC8">
            <w:pPr>
              <w:suppressAutoHyphens w:val="0"/>
              <w:spacing w:after="0" w:line="240" w:lineRule="auto"/>
              <w:jc w:val="center"/>
              <w:rPr>
                <w:sz w:val="24"/>
                <w:szCs w:val="24"/>
              </w:rPr>
            </w:pPr>
            <w:r>
              <w:rPr>
                <w:rFonts w:ascii="Times New Roman" w:eastAsia="Times New Roman" w:hAnsi="Times New Roman" w:cs="Times New Roman"/>
                <w:b/>
                <w:bCs/>
                <w:color w:val="auto"/>
                <w:sz w:val="24"/>
                <w:szCs w:val="24"/>
                <w:lang w:eastAsia="pt-BR"/>
              </w:rPr>
              <w:t>0,02</w:t>
            </w:r>
          </w:p>
        </w:tc>
        <w:tc>
          <w:tcPr>
            <w:tcW w:w="79" w:type="dxa"/>
            <w:tcBorders>
              <w:left w:val="single" w:sz="4" w:space="0" w:color="000000"/>
            </w:tcBorders>
            <w:shd w:val="clear" w:color="auto" w:fill="auto"/>
          </w:tcPr>
          <w:p w:rsidR="00342CC8" w:rsidRDefault="00342CC8">
            <w:pPr>
              <w:snapToGrid w:val="0"/>
              <w:rPr>
                <w:sz w:val="24"/>
                <w:szCs w:val="24"/>
              </w:rPr>
            </w:pPr>
          </w:p>
        </w:tc>
        <w:tc>
          <w:tcPr>
            <w:tcW w:w="40" w:type="dxa"/>
            <w:shd w:val="clear" w:color="auto" w:fill="auto"/>
          </w:tcPr>
          <w:p w:rsidR="00342CC8" w:rsidRDefault="00342CC8">
            <w:pPr>
              <w:snapToGrid w:val="0"/>
              <w:rPr>
                <w:sz w:val="24"/>
                <w:szCs w:val="24"/>
              </w:rPr>
            </w:pPr>
          </w:p>
        </w:tc>
      </w:tr>
    </w:tbl>
    <w:p w:rsidR="00342CC8" w:rsidRDefault="00342CC8">
      <w:pPr>
        <w:shd w:val="clear" w:color="auto" w:fill="FFFFFF"/>
        <w:tabs>
          <w:tab w:val="left" w:pos="6450"/>
        </w:tabs>
        <w:spacing w:after="0" w:line="100" w:lineRule="atLeast"/>
      </w:pPr>
      <w:r>
        <w:rPr>
          <w:rFonts w:ascii="Times New Roman" w:eastAsia="Times New Roman" w:hAnsi="Times New Roman" w:cs="Times New Roman"/>
          <w:color w:val="000000"/>
          <w:sz w:val="20"/>
          <w:szCs w:val="20"/>
          <w:lang w:eastAsia="pt-BR"/>
        </w:rPr>
        <w:t>FONTE:  IBGE/Diretoria de Pesquisas/Coordenação de Contas Nacionais</w:t>
      </w:r>
    </w:p>
    <w:tbl>
      <w:tblPr>
        <w:tblW w:w="0" w:type="auto"/>
        <w:tblInd w:w="55" w:type="dxa"/>
        <w:tblLayout w:type="fixed"/>
        <w:tblCellMar>
          <w:left w:w="70" w:type="dxa"/>
          <w:right w:w="70" w:type="dxa"/>
        </w:tblCellMar>
        <w:tblLook w:val="0000" w:firstRow="0" w:lastRow="0" w:firstColumn="0" w:lastColumn="0" w:noHBand="0" w:noVBand="0"/>
      </w:tblPr>
      <w:tblGrid>
        <w:gridCol w:w="1380"/>
        <w:gridCol w:w="1100"/>
        <w:gridCol w:w="1240"/>
        <w:gridCol w:w="1240"/>
        <w:gridCol w:w="880"/>
        <w:gridCol w:w="940"/>
      </w:tblGrid>
      <w:tr w:rsidR="00342CC8">
        <w:trPr>
          <w:trHeight w:val="255"/>
        </w:trPr>
        <w:tc>
          <w:tcPr>
            <w:tcW w:w="1380" w:type="dxa"/>
            <w:shd w:val="clear" w:color="auto" w:fill="auto"/>
            <w:vAlign w:val="bottom"/>
          </w:tcPr>
          <w:p w:rsidR="00342CC8" w:rsidRDefault="00342CC8">
            <w:pPr>
              <w:suppressAutoHyphens w:val="0"/>
              <w:snapToGrid w:val="0"/>
              <w:spacing w:after="0" w:line="240" w:lineRule="auto"/>
            </w:pPr>
          </w:p>
        </w:tc>
        <w:tc>
          <w:tcPr>
            <w:tcW w:w="1100" w:type="dxa"/>
            <w:shd w:val="clear" w:color="auto" w:fill="auto"/>
            <w:vAlign w:val="bottom"/>
          </w:tcPr>
          <w:p w:rsidR="00342CC8" w:rsidRDefault="00342CC8">
            <w:pPr>
              <w:suppressAutoHyphens w:val="0"/>
              <w:snapToGrid w:val="0"/>
              <w:spacing w:after="0" w:line="240" w:lineRule="auto"/>
              <w:rPr>
                <w:rFonts w:ascii="Arial" w:eastAsia="Times New Roman" w:hAnsi="Arial" w:cs="Arial"/>
                <w:color w:val="auto"/>
                <w:sz w:val="18"/>
                <w:szCs w:val="18"/>
                <w:lang w:eastAsia="pt-BR"/>
              </w:rPr>
            </w:pPr>
          </w:p>
        </w:tc>
        <w:tc>
          <w:tcPr>
            <w:tcW w:w="1240" w:type="dxa"/>
            <w:shd w:val="clear" w:color="auto" w:fill="auto"/>
            <w:vAlign w:val="bottom"/>
          </w:tcPr>
          <w:p w:rsidR="00342CC8" w:rsidRDefault="00342CC8">
            <w:pPr>
              <w:suppressAutoHyphens w:val="0"/>
              <w:snapToGrid w:val="0"/>
              <w:spacing w:after="0" w:line="240" w:lineRule="auto"/>
              <w:rPr>
                <w:rFonts w:ascii="Arial" w:eastAsia="Times New Roman" w:hAnsi="Arial" w:cs="Arial"/>
                <w:color w:val="auto"/>
                <w:sz w:val="18"/>
                <w:szCs w:val="18"/>
                <w:lang w:eastAsia="pt-BR"/>
              </w:rPr>
            </w:pPr>
          </w:p>
        </w:tc>
        <w:tc>
          <w:tcPr>
            <w:tcW w:w="1240" w:type="dxa"/>
            <w:shd w:val="clear" w:color="auto" w:fill="auto"/>
            <w:vAlign w:val="bottom"/>
          </w:tcPr>
          <w:p w:rsidR="00342CC8" w:rsidRDefault="00342CC8">
            <w:pPr>
              <w:suppressAutoHyphens w:val="0"/>
              <w:snapToGrid w:val="0"/>
              <w:spacing w:after="0" w:line="240" w:lineRule="auto"/>
              <w:rPr>
                <w:rFonts w:ascii="Arial" w:eastAsia="Times New Roman" w:hAnsi="Arial" w:cs="Arial"/>
                <w:color w:val="auto"/>
                <w:sz w:val="18"/>
                <w:szCs w:val="18"/>
                <w:lang w:eastAsia="pt-BR"/>
              </w:rPr>
            </w:pPr>
          </w:p>
        </w:tc>
        <w:tc>
          <w:tcPr>
            <w:tcW w:w="880" w:type="dxa"/>
            <w:shd w:val="clear" w:color="auto" w:fill="auto"/>
            <w:vAlign w:val="bottom"/>
          </w:tcPr>
          <w:p w:rsidR="00342CC8" w:rsidRDefault="00342CC8">
            <w:pPr>
              <w:suppressAutoHyphens w:val="0"/>
              <w:snapToGrid w:val="0"/>
              <w:spacing w:after="0" w:line="240" w:lineRule="auto"/>
              <w:rPr>
                <w:rFonts w:ascii="Arial" w:eastAsia="Times New Roman" w:hAnsi="Arial" w:cs="Arial"/>
                <w:color w:val="auto"/>
                <w:sz w:val="18"/>
                <w:szCs w:val="18"/>
                <w:lang w:eastAsia="pt-BR"/>
              </w:rPr>
            </w:pPr>
          </w:p>
        </w:tc>
        <w:tc>
          <w:tcPr>
            <w:tcW w:w="940" w:type="dxa"/>
            <w:shd w:val="clear" w:color="auto" w:fill="auto"/>
            <w:vAlign w:val="bottom"/>
          </w:tcPr>
          <w:p w:rsidR="00342CC8" w:rsidRDefault="00342CC8">
            <w:pPr>
              <w:suppressAutoHyphens w:val="0"/>
              <w:snapToGrid w:val="0"/>
              <w:spacing w:after="0" w:line="240" w:lineRule="auto"/>
              <w:rPr>
                <w:rFonts w:ascii="Arial" w:eastAsia="Times New Roman" w:hAnsi="Arial" w:cs="Arial"/>
                <w:color w:val="auto"/>
                <w:sz w:val="18"/>
                <w:szCs w:val="18"/>
                <w:lang w:eastAsia="pt-BR"/>
              </w:rPr>
            </w:pPr>
          </w:p>
        </w:tc>
      </w:tr>
    </w:tbl>
    <w:p w:rsidR="00342CC8" w:rsidRDefault="00342CC8">
      <w:pPr>
        <w:suppressAutoHyphens w:val="0"/>
        <w:spacing w:after="0" w:line="360" w:lineRule="auto"/>
        <w:jc w:val="both"/>
        <w:rPr>
          <w:rFonts w:ascii="Times New Roman" w:hAnsi="Times New Roman" w:cs="Times New Roman"/>
          <w:b/>
          <w:color w:val="auto"/>
          <w:sz w:val="28"/>
          <w:szCs w:val="28"/>
        </w:rPr>
      </w:pPr>
    </w:p>
    <w:p w:rsidR="00342CC8" w:rsidRDefault="00342CC8">
      <w:pPr>
        <w:suppressAutoHyphens w:val="0"/>
        <w:spacing w:after="0" w:line="360" w:lineRule="auto"/>
        <w:jc w:val="both"/>
        <w:rPr>
          <w:rFonts w:ascii="Times New Roman" w:hAnsi="Times New Roman" w:cs="Times New Roman"/>
          <w:color w:val="auto"/>
          <w:sz w:val="24"/>
          <w:szCs w:val="24"/>
          <w:shd w:val="clear" w:color="auto" w:fill="FFFFFF"/>
        </w:rPr>
      </w:pPr>
      <w:r>
        <w:rPr>
          <w:rFonts w:ascii="Times New Roman" w:hAnsi="Times New Roman" w:cs="Times New Roman"/>
          <w:b/>
          <w:color w:val="auto"/>
          <w:sz w:val="28"/>
          <w:szCs w:val="28"/>
        </w:rPr>
        <w:t>Renda</w:t>
      </w:r>
    </w:p>
    <w:p w:rsidR="00342CC8" w:rsidRPr="00E569AF" w:rsidRDefault="00E569AF">
      <w:pPr>
        <w:suppressAutoHyphens w:val="0"/>
        <w:spacing w:after="0" w:line="360" w:lineRule="auto"/>
        <w:jc w:val="both"/>
        <w:rPr>
          <w:rFonts w:ascii="Times New Roman" w:eastAsia="Times New Roman" w:hAnsi="Times New Roman" w:cs="Times New Roman"/>
          <w:b/>
          <w:bCs/>
          <w:color w:val="auto"/>
          <w:sz w:val="24"/>
          <w:szCs w:val="24"/>
          <w:lang w:eastAsia="pt-BR"/>
        </w:rPr>
      </w:pPr>
      <w:r w:rsidRPr="00E569AF">
        <w:rPr>
          <w:rFonts w:ascii="Times New Roman" w:hAnsi="Times New Roman" w:cs="Times New Roman"/>
          <w:color w:val="auto"/>
          <w:sz w:val="24"/>
          <w:szCs w:val="24"/>
          <w:shd w:val="clear" w:color="auto" w:fill="FFFFFF"/>
        </w:rPr>
        <w:t xml:space="preserve">A renda per capita média de Campos Borges cresceu 217,60% nas últimas duas décadas, passando de R$ 200,71, em 1991, para R$ 430,77, em 2000, e para R$ 637,46, em 2010. Isso equivale a uma taxa média anual de crescimento nesse período de 6,27%. A taxa média anual de crescimento foi de 8,86%, entre 1991 e 2000, e 4,00%, entre 2000 e 2010. A evolução da desigualdade de renda nesses dois períodos pode ser descrita através do Índice de </w:t>
      </w:r>
      <w:proofErr w:type="spellStart"/>
      <w:r w:rsidRPr="00E569AF">
        <w:rPr>
          <w:rFonts w:ascii="Times New Roman" w:hAnsi="Times New Roman" w:cs="Times New Roman"/>
          <w:color w:val="auto"/>
          <w:sz w:val="24"/>
          <w:szCs w:val="24"/>
          <w:shd w:val="clear" w:color="auto" w:fill="FFFFFF"/>
        </w:rPr>
        <w:t>Gini</w:t>
      </w:r>
      <w:proofErr w:type="spellEnd"/>
      <w:r w:rsidRPr="00E569AF">
        <w:rPr>
          <w:rFonts w:ascii="Times New Roman" w:hAnsi="Times New Roman" w:cs="Times New Roman"/>
          <w:color w:val="auto"/>
          <w:sz w:val="24"/>
          <w:szCs w:val="24"/>
          <w:shd w:val="clear" w:color="auto" w:fill="FFFFFF"/>
        </w:rPr>
        <w:t>, que passou de 0,53, em 1991, para 0,55, em 2000, e para 0,46, em 2010.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04"/>
        <w:gridCol w:w="1050"/>
        <w:gridCol w:w="1050"/>
        <w:gridCol w:w="1050"/>
      </w:tblGrid>
      <w:tr w:rsidR="00E569AF" w:rsidRPr="00E569AF" w:rsidTr="00061ECC">
        <w:tc>
          <w:tcPr>
            <w:tcW w:w="0" w:type="auto"/>
            <w:gridSpan w:val="4"/>
            <w:shd w:val="clear" w:color="auto" w:fill="FABF8F"/>
            <w:tcMar>
              <w:top w:w="75" w:type="dxa"/>
              <w:left w:w="75" w:type="dxa"/>
              <w:bottom w:w="75" w:type="dxa"/>
              <w:right w:w="75" w:type="dxa"/>
            </w:tcMar>
            <w:vAlign w:val="center"/>
            <w:hideMark/>
          </w:tcPr>
          <w:p w:rsidR="00E569AF" w:rsidRPr="00E569AF" w:rsidRDefault="00E569AF" w:rsidP="00E569AF">
            <w:pPr>
              <w:suppressAutoHyphens w:val="0"/>
              <w:spacing w:after="0" w:line="300" w:lineRule="atLeast"/>
              <w:jc w:val="center"/>
              <w:rPr>
                <w:rFonts w:ascii="Helvetica" w:eastAsia="Times New Roman" w:hAnsi="Helvetica" w:cs="Helvetica"/>
                <w:color w:val="auto"/>
                <w:kern w:val="0"/>
                <w:sz w:val="21"/>
                <w:szCs w:val="21"/>
                <w:lang w:eastAsia="pt-BR"/>
              </w:rPr>
            </w:pPr>
            <w:r w:rsidRPr="00E569AF">
              <w:rPr>
                <w:rFonts w:ascii="Helvetica" w:eastAsia="Times New Roman" w:hAnsi="Helvetica" w:cs="Helvetica"/>
                <w:b/>
                <w:bCs/>
                <w:color w:val="auto"/>
                <w:kern w:val="0"/>
                <w:sz w:val="21"/>
                <w:szCs w:val="21"/>
                <w:lang w:eastAsia="pt-BR"/>
              </w:rPr>
              <w:t>Renda, Pobreza e Desigualdade - Campos Borges - RS</w:t>
            </w:r>
          </w:p>
        </w:tc>
      </w:tr>
      <w:tr w:rsidR="00E569AF" w:rsidRPr="00E569AF" w:rsidTr="00061ECC">
        <w:tc>
          <w:tcPr>
            <w:tcW w:w="0" w:type="auto"/>
            <w:shd w:val="clear" w:color="auto" w:fill="FDE9D9"/>
            <w:tcMar>
              <w:top w:w="75" w:type="dxa"/>
              <w:left w:w="75" w:type="dxa"/>
              <w:bottom w:w="75" w:type="dxa"/>
              <w:right w:w="75" w:type="dxa"/>
            </w:tcMar>
            <w:vAlign w:val="center"/>
            <w:hideMark/>
          </w:tcPr>
          <w:p w:rsidR="00E569AF" w:rsidRPr="00E569AF" w:rsidRDefault="00E569AF" w:rsidP="00E569AF">
            <w:pPr>
              <w:suppressAutoHyphens w:val="0"/>
              <w:spacing w:after="0" w:line="300" w:lineRule="atLeast"/>
              <w:rPr>
                <w:rFonts w:ascii="Helvetica" w:eastAsia="Times New Roman" w:hAnsi="Helvetica" w:cs="Helvetica"/>
                <w:color w:val="auto"/>
                <w:kern w:val="0"/>
                <w:sz w:val="21"/>
                <w:szCs w:val="21"/>
                <w:lang w:eastAsia="pt-BR"/>
              </w:rPr>
            </w:pPr>
          </w:p>
        </w:tc>
        <w:tc>
          <w:tcPr>
            <w:tcW w:w="1050" w:type="dxa"/>
            <w:shd w:val="clear" w:color="auto" w:fill="FDE9D9"/>
            <w:tcMar>
              <w:top w:w="15" w:type="dxa"/>
              <w:left w:w="15" w:type="dxa"/>
              <w:bottom w:w="15" w:type="dxa"/>
              <w:right w:w="150"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b/>
                <w:bCs/>
                <w:color w:val="auto"/>
                <w:kern w:val="0"/>
                <w:sz w:val="21"/>
                <w:szCs w:val="21"/>
                <w:lang w:eastAsia="pt-BR"/>
              </w:rPr>
              <w:t>1991</w:t>
            </w:r>
          </w:p>
        </w:tc>
        <w:tc>
          <w:tcPr>
            <w:tcW w:w="1050" w:type="dxa"/>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b/>
                <w:bCs/>
                <w:color w:val="auto"/>
                <w:kern w:val="0"/>
                <w:sz w:val="21"/>
                <w:szCs w:val="21"/>
                <w:lang w:eastAsia="pt-BR"/>
              </w:rPr>
              <w:t>2000</w:t>
            </w:r>
          </w:p>
        </w:tc>
        <w:tc>
          <w:tcPr>
            <w:tcW w:w="1050" w:type="dxa"/>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b/>
                <w:bCs/>
                <w:color w:val="auto"/>
                <w:kern w:val="0"/>
                <w:sz w:val="21"/>
                <w:szCs w:val="21"/>
                <w:lang w:eastAsia="pt-BR"/>
              </w:rPr>
              <w:t>2010</w:t>
            </w:r>
          </w:p>
        </w:tc>
      </w:tr>
      <w:tr w:rsidR="00E569AF" w:rsidRPr="00E569AF" w:rsidTr="00061ECC">
        <w:tc>
          <w:tcPr>
            <w:tcW w:w="0" w:type="auto"/>
            <w:shd w:val="clear" w:color="auto" w:fill="FDE9D9"/>
            <w:tcMar>
              <w:top w:w="75" w:type="dxa"/>
              <w:left w:w="75" w:type="dxa"/>
              <w:bottom w:w="75" w:type="dxa"/>
              <w:right w:w="75" w:type="dxa"/>
            </w:tcMar>
            <w:vAlign w:val="center"/>
            <w:hideMark/>
          </w:tcPr>
          <w:p w:rsidR="00E569AF" w:rsidRPr="00E569AF" w:rsidRDefault="00E569AF" w:rsidP="00E569AF">
            <w:pPr>
              <w:suppressAutoHyphens w:val="0"/>
              <w:spacing w:after="0" w:line="300" w:lineRule="atLeas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Renda per capita (em R$)</w:t>
            </w:r>
          </w:p>
        </w:tc>
        <w:tc>
          <w:tcPr>
            <w:tcW w:w="0" w:type="auto"/>
            <w:shd w:val="clear" w:color="auto" w:fill="FDE9D9"/>
            <w:tcMar>
              <w:top w:w="15" w:type="dxa"/>
              <w:left w:w="15" w:type="dxa"/>
              <w:bottom w:w="15" w:type="dxa"/>
              <w:right w:w="150"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200,71</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430,77</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637,46</w:t>
            </w:r>
          </w:p>
        </w:tc>
      </w:tr>
      <w:tr w:rsidR="00E569AF" w:rsidRPr="00E569AF" w:rsidTr="00061ECC">
        <w:tc>
          <w:tcPr>
            <w:tcW w:w="0" w:type="auto"/>
            <w:shd w:val="clear" w:color="auto" w:fill="FDE9D9"/>
            <w:tcMar>
              <w:top w:w="75" w:type="dxa"/>
              <w:left w:w="75" w:type="dxa"/>
              <w:bottom w:w="75" w:type="dxa"/>
              <w:right w:w="75" w:type="dxa"/>
            </w:tcMar>
            <w:vAlign w:val="center"/>
            <w:hideMark/>
          </w:tcPr>
          <w:p w:rsidR="00E569AF" w:rsidRPr="00E569AF" w:rsidRDefault="00E569AF" w:rsidP="00E569AF">
            <w:pPr>
              <w:suppressAutoHyphens w:val="0"/>
              <w:spacing w:after="0" w:line="300" w:lineRule="atLeas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 de extremamente pobres</w:t>
            </w:r>
          </w:p>
        </w:tc>
        <w:tc>
          <w:tcPr>
            <w:tcW w:w="0" w:type="auto"/>
            <w:shd w:val="clear" w:color="auto" w:fill="FDE9D9"/>
            <w:tcMar>
              <w:top w:w="15" w:type="dxa"/>
              <w:left w:w="15" w:type="dxa"/>
              <w:bottom w:w="15" w:type="dxa"/>
              <w:right w:w="150"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27,61</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9,49</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3,62</w:t>
            </w:r>
          </w:p>
        </w:tc>
      </w:tr>
      <w:tr w:rsidR="00E569AF" w:rsidRPr="00E569AF" w:rsidTr="00061ECC">
        <w:tc>
          <w:tcPr>
            <w:tcW w:w="0" w:type="auto"/>
            <w:shd w:val="clear" w:color="auto" w:fill="FDE9D9"/>
            <w:tcMar>
              <w:top w:w="75" w:type="dxa"/>
              <w:left w:w="75" w:type="dxa"/>
              <w:bottom w:w="75" w:type="dxa"/>
              <w:right w:w="75" w:type="dxa"/>
            </w:tcMar>
            <w:vAlign w:val="center"/>
            <w:hideMark/>
          </w:tcPr>
          <w:p w:rsidR="00E569AF" w:rsidRPr="00E569AF" w:rsidRDefault="00E569AF" w:rsidP="00E569AF">
            <w:pPr>
              <w:suppressAutoHyphens w:val="0"/>
              <w:spacing w:after="0" w:line="300" w:lineRule="atLeas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lastRenderedPageBreak/>
              <w:t>% de pobres</w:t>
            </w:r>
          </w:p>
        </w:tc>
        <w:tc>
          <w:tcPr>
            <w:tcW w:w="0" w:type="auto"/>
            <w:shd w:val="clear" w:color="auto" w:fill="FDE9D9"/>
            <w:tcMar>
              <w:top w:w="15" w:type="dxa"/>
              <w:left w:w="15" w:type="dxa"/>
              <w:bottom w:w="15" w:type="dxa"/>
              <w:right w:w="150"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60,70</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27,62</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8,00</w:t>
            </w:r>
          </w:p>
        </w:tc>
      </w:tr>
      <w:tr w:rsidR="00E569AF" w:rsidRPr="00E569AF" w:rsidTr="00061ECC">
        <w:tc>
          <w:tcPr>
            <w:tcW w:w="0" w:type="auto"/>
            <w:shd w:val="clear" w:color="auto" w:fill="FDE9D9"/>
            <w:tcMar>
              <w:top w:w="75" w:type="dxa"/>
              <w:left w:w="75" w:type="dxa"/>
              <w:bottom w:w="75" w:type="dxa"/>
              <w:right w:w="75" w:type="dxa"/>
            </w:tcMar>
            <w:vAlign w:val="center"/>
            <w:hideMark/>
          </w:tcPr>
          <w:p w:rsidR="00E569AF" w:rsidRPr="00E569AF" w:rsidRDefault="00E569AF" w:rsidP="00E569AF">
            <w:pPr>
              <w:suppressAutoHyphens w:val="0"/>
              <w:spacing w:after="0" w:line="300" w:lineRule="atLeas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 xml:space="preserve">Índice de </w:t>
            </w:r>
            <w:proofErr w:type="spellStart"/>
            <w:r w:rsidRPr="00E569AF">
              <w:rPr>
                <w:rFonts w:ascii="Helvetica" w:eastAsia="Times New Roman" w:hAnsi="Helvetica" w:cs="Helvetica"/>
                <w:color w:val="auto"/>
                <w:kern w:val="0"/>
                <w:sz w:val="21"/>
                <w:szCs w:val="21"/>
                <w:lang w:eastAsia="pt-BR"/>
              </w:rPr>
              <w:t>Gini</w:t>
            </w:r>
            <w:proofErr w:type="spellEnd"/>
          </w:p>
        </w:tc>
        <w:tc>
          <w:tcPr>
            <w:tcW w:w="0" w:type="auto"/>
            <w:shd w:val="clear" w:color="auto" w:fill="FDE9D9"/>
            <w:tcMar>
              <w:top w:w="15" w:type="dxa"/>
              <w:left w:w="15" w:type="dxa"/>
              <w:bottom w:w="15" w:type="dxa"/>
              <w:right w:w="150"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0,53</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0,55</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300" w:lineRule="atLeast"/>
              <w:jc w:val="right"/>
              <w:rPr>
                <w:rFonts w:ascii="Helvetica" w:eastAsia="Times New Roman" w:hAnsi="Helvetica" w:cs="Helvetica"/>
                <w:color w:val="auto"/>
                <w:kern w:val="0"/>
                <w:sz w:val="21"/>
                <w:szCs w:val="21"/>
                <w:lang w:eastAsia="pt-BR"/>
              </w:rPr>
            </w:pPr>
            <w:r w:rsidRPr="00E569AF">
              <w:rPr>
                <w:rFonts w:ascii="Helvetica" w:eastAsia="Times New Roman" w:hAnsi="Helvetica" w:cs="Helvetica"/>
                <w:color w:val="auto"/>
                <w:kern w:val="0"/>
                <w:sz w:val="21"/>
                <w:szCs w:val="21"/>
                <w:lang w:eastAsia="pt-BR"/>
              </w:rPr>
              <w:t>0,46</w:t>
            </w:r>
          </w:p>
        </w:tc>
      </w:tr>
    </w:tbl>
    <w:p w:rsidR="00E569AF" w:rsidRPr="00E569AF" w:rsidRDefault="00E569AF">
      <w:pPr>
        <w:suppressAutoHyphens w:val="0"/>
        <w:spacing w:after="0" w:line="360" w:lineRule="auto"/>
        <w:jc w:val="both"/>
        <w:rPr>
          <w:rFonts w:ascii="Times New Roman" w:eastAsia="Times New Roman" w:hAnsi="Times New Roman" w:cs="Times New Roman"/>
          <w:b/>
          <w:color w:val="auto"/>
          <w:sz w:val="28"/>
          <w:szCs w:val="28"/>
          <w:lang w:eastAsia="pt-BR"/>
        </w:rPr>
      </w:pPr>
      <w:r w:rsidRPr="00E569AF">
        <w:rPr>
          <w:rFonts w:ascii="Helvetica" w:eastAsia="Times New Roman" w:hAnsi="Helvetica" w:cs="Helvetica"/>
          <w:color w:val="auto"/>
          <w:kern w:val="0"/>
          <w:sz w:val="24"/>
          <w:szCs w:val="24"/>
          <w:shd w:val="clear" w:color="auto" w:fill="FFFFFF"/>
          <w:vertAlign w:val="subscript"/>
          <w:lang w:eastAsia="pt-BR"/>
        </w:rPr>
        <w:t>Fonte: PNUD, Ipea e FJP</w:t>
      </w:r>
      <w:r w:rsidRPr="00E569AF">
        <w:rPr>
          <w:rFonts w:ascii="Helvetica" w:eastAsia="Times New Roman" w:hAnsi="Helvetica" w:cs="Helvetica"/>
          <w:color w:val="auto"/>
          <w:kern w:val="0"/>
          <w:sz w:val="21"/>
          <w:szCs w:val="21"/>
          <w:shd w:val="clear" w:color="auto" w:fill="FFFFFF"/>
          <w:lang w:eastAsia="pt-BR"/>
        </w:rPr>
        <w:t> </w:t>
      </w:r>
    </w:p>
    <w:p w:rsidR="00342CC8" w:rsidRDefault="00342CC8">
      <w:pPr>
        <w:suppressAutoHyphens w:val="0"/>
        <w:spacing w:after="0" w:line="360" w:lineRule="auto"/>
        <w:jc w:val="both"/>
        <w:rPr>
          <w:rFonts w:ascii="Times New Roman" w:hAnsi="Times New Roman" w:cs="Times New Roman"/>
          <w:color w:val="auto"/>
          <w:sz w:val="24"/>
          <w:szCs w:val="24"/>
          <w:shd w:val="clear" w:color="auto" w:fill="FFFFFF"/>
        </w:rPr>
      </w:pPr>
      <w:r>
        <w:rPr>
          <w:rFonts w:ascii="Times New Roman" w:eastAsia="Times New Roman" w:hAnsi="Times New Roman" w:cs="Times New Roman"/>
          <w:b/>
          <w:color w:val="auto"/>
          <w:sz w:val="28"/>
          <w:szCs w:val="28"/>
          <w:lang w:eastAsia="pt-BR"/>
        </w:rPr>
        <w:t>População:</w:t>
      </w:r>
    </w:p>
    <w:p w:rsidR="00342CC8" w:rsidRDefault="00E569AF">
      <w:pPr>
        <w:suppressAutoHyphens w:val="0"/>
        <w:spacing w:after="0" w:line="360" w:lineRule="auto"/>
        <w:jc w:val="both"/>
        <w:rPr>
          <w:rFonts w:ascii="Times New Roman" w:hAnsi="Times New Roman" w:cs="Times New Roman"/>
          <w:color w:val="auto"/>
          <w:sz w:val="24"/>
          <w:szCs w:val="24"/>
          <w:shd w:val="clear" w:color="auto" w:fill="FFFFFF"/>
        </w:rPr>
      </w:pPr>
      <w:r w:rsidRPr="00E569AF">
        <w:rPr>
          <w:rFonts w:ascii="Times New Roman" w:hAnsi="Times New Roman" w:cs="Times New Roman"/>
          <w:color w:val="auto"/>
          <w:sz w:val="24"/>
          <w:szCs w:val="24"/>
          <w:shd w:val="clear" w:color="auto" w:fill="FFFFFF"/>
        </w:rPr>
        <w:t>Entre 2000 e 2010, a população de Campos Borges cresceu a uma taxa média anual de -0,80%, enquanto no Brasil foi de 1,01%, no mesmo período. Nesta década, a taxa de urbanização do município passou de 53,66% para 57,41%. Em 2010 viviam, no município, 3.494 pessoas.</w:t>
      </w:r>
      <w:r w:rsidRPr="00E569AF">
        <w:rPr>
          <w:rFonts w:ascii="Times New Roman" w:hAnsi="Times New Roman" w:cs="Times New Roman"/>
          <w:color w:val="auto"/>
          <w:sz w:val="24"/>
          <w:szCs w:val="24"/>
        </w:rPr>
        <w:br/>
      </w:r>
      <w:r w:rsidRPr="00E569AF">
        <w:rPr>
          <w:rFonts w:ascii="Times New Roman" w:hAnsi="Times New Roman" w:cs="Times New Roman"/>
          <w:color w:val="auto"/>
          <w:sz w:val="24"/>
          <w:szCs w:val="24"/>
          <w:shd w:val="clear" w:color="auto" w:fill="FFFFFF"/>
        </w:rPr>
        <w:t>Entre 1991 e 2000, a população do município cresceu a uma taxa média anual de -0,24%. Na UF, esta taxa foi de 1,01%, enquanto no Brasil foi de 1,02%, no mesmo período. Na década, a taxa de urbanização do município passou de 51,96% para 53,66%.</w:t>
      </w:r>
    </w:p>
    <w:p w:rsidR="00E569AF" w:rsidRPr="00E569AF" w:rsidRDefault="00E569AF">
      <w:pPr>
        <w:suppressAutoHyphens w:val="0"/>
        <w:spacing w:after="0" w:line="360" w:lineRule="auto"/>
        <w:jc w:val="both"/>
        <w:rPr>
          <w:rFonts w:ascii="Times New Roman" w:hAnsi="Times New Roman" w:cs="Times New Roman"/>
          <w:color w:val="auto"/>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7"/>
        <w:gridCol w:w="1650"/>
        <w:gridCol w:w="1369"/>
        <w:gridCol w:w="1575"/>
        <w:gridCol w:w="1369"/>
        <w:gridCol w:w="1575"/>
        <w:gridCol w:w="1369"/>
      </w:tblGrid>
      <w:tr w:rsidR="00E569AF" w:rsidRPr="00E569AF" w:rsidTr="00061ECC">
        <w:tc>
          <w:tcPr>
            <w:tcW w:w="0" w:type="auto"/>
            <w:gridSpan w:val="7"/>
            <w:shd w:val="clear" w:color="auto" w:fill="FABF8F"/>
            <w:tcMar>
              <w:top w:w="75" w:type="dxa"/>
              <w:left w:w="75" w:type="dxa"/>
              <w:bottom w:w="7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b/>
                <w:bCs/>
                <w:color w:val="auto"/>
                <w:kern w:val="0"/>
                <w:sz w:val="26"/>
                <w:szCs w:val="26"/>
                <w:lang w:eastAsia="pt-BR"/>
              </w:rPr>
              <w:t>População Total, por Gênero, Rural/Urbana - Campos Borges - RS</w:t>
            </w:r>
          </w:p>
        </w:tc>
      </w:tr>
      <w:tr w:rsidR="00E569AF" w:rsidRPr="00E569AF" w:rsidTr="00061ECC">
        <w:tc>
          <w:tcPr>
            <w:tcW w:w="0" w:type="auto"/>
            <w:shd w:val="clear" w:color="auto" w:fill="FDE9D9"/>
            <w:tcMar>
              <w:top w:w="75" w:type="dxa"/>
              <w:left w:w="75" w:type="dxa"/>
              <w:bottom w:w="75" w:type="dxa"/>
              <w:right w:w="75" w:type="dxa"/>
            </w:tcMar>
            <w:vAlign w:val="center"/>
            <w:hideMark/>
          </w:tcPr>
          <w:p w:rsidR="00E569AF" w:rsidRPr="00E569AF" w:rsidRDefault="00E569AF" w:rsidP="00E569AF">
            <w:pPr>
              <w:suppressAutoHyphens w:val="0"/>
              <w:spacing w:after="0" w:line="240" w:lineRule="auto"/>
              <w:rPr>
                <w:rFonts w:ascii="Times New Roman" w:eastAsia="Times New Roman" w:hAnsi="Times New Roman" w:cs="Times New Roman"/>
                <w:color w:val="auto"/>
                <w:kern w:val="0"/>
                <w:sz w:val="24"/>
                <w:szCs w:val="24"/>
                <w:lang w:eastAsia="pt-BR"/>
              </w:rPr>
            </w:pPr>
            <w:r w:rsidRPr="00E569AF">
              <w:rPr>
                <w:rFonts w:ascii="Times New Roman" w:eastAsia="Times New Roman" w:hAnsi="Times New Roman" w:cs="Times New Roman"/>
                <w:b/>
                <w:bCs/>
                <w:color w:val="auto"/>
                <w:kern w:val="0"/>
                <w:sz w:val="24"/>
                <w:szCs w:val="24"/>
                <w:lang w:eastAsia="pt-BR"/>
              </w:rPr>
              <w:t>População</w:t>
            </w:r>
          </w:p>
        </w:tc>
        <w:tc>
          <w:tcPr>
            <w:tcW w:w="0" w:type="auto"/>
            <w:shd w:val="clear" w:color="auto" w:fill="FDE9D9"/>
            <w:tcMar>
              <w:top w:w="15" w:type="dxa"/>
              <w:left w:w="15" w:type="dxa"/>
              <w:bottom w:w="15" w:type="dxa"/>
              <w:right w:w="150"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b/>
                <w:bCs/>
                <w:color w:val="auto"/>
                <w:kern w:val="0"/>
                <w:sz w:val="26"/>
                <w:szCs w:val="26"/>
                <w:lang w:eastAsia="pt-BR"/>
              </w:rPr>
              <w:t>População (1991)</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b/>
                <w:bCs/>
                <w:color w:val="auto"/>
                <w:kern w:val="0"/>
                <w:sz w:val="26"/>
                <w:szCs w:val="26"/>
                <w:lang w:eastAsia="pt-BR"/>
              </w:rPr>
              <w:t>% do Total (1991)</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b/>
                <w:bCs/>
                <w:color w:val="auto"/>
                <w:kern w:val="0"/>
                <w:sz w:val="26"/>
                <w:szCs w:val="26"/>
                <w:lang w:eastAsia="pt-BR"/>
              </w:rPr>
              <w:t>População (2000)</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b/>
                <w:bCs/>
                <w:color w:val="auto"/>
                <w:kern w:val="0"/>
                <w:sz w:val="26"/>
                <w:szCs w:val="26"/>
                <w:lang w:eastAsia="pt-BR"/>
              </w:rPr>
              <w:t>% do Total (2000)</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b/>
                <w:bCs/>
                <w:color w:val="auto"/>
                <w:kern w:val="0"/>
                <w:sz w:val="26"/>
                <w:szCs w:val="26"/>
                <w:lang w:eastAsia="pt-BR"/>
              </w:rPr>
              <w:t>População (2010)</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b/>
                <w:bCs/>
                <w:color w:val="auto"/>
                <w:kern w:val="0"/>
                <w:sz w:val="26"/>
                <w:szCs w:val="26"/>
                <w:lang w:eastAsia="pt-BR"/>
              </w:rPr>
              <w:t>% do Total (2010)</w:t>
            </w:r>
          </w:p>
        </w:tc>
      </w:tr>
      <w:tr w:rsidR="00E569AF" w:rsidRPr="00E569AF" w:rsidTr="00061ECC">
        <w:tc>
          <w:tcPr>
            <w:tcW w:w="0" w:type="auto"/>
            <w:shd w:val="clear" w:color="auto" w:fill="FDE9D9"/>
            <w:tcMar>
              <w:top w:w="75" w:type="dxa"/>
              <w:left w:w="75" w:type="dxa"/>
              <w:bottom w:w="75" w:type="dxa"/>
              <w:right w:w="75" w:type="dxa"/>
            </w:tcMar>
            <w:vAlign w:val="center"/>
            <w:hideMark/>
          </w:tcPr>
          <w:p w:rsidR="00E569AF" w:rsidRPr="00E569AF" w:rsidRDefault="00E569AF" w:rsidP="00E569AF">
            <w:pPr>
              <w:suppressAutoHyphens w:val="0"/>
              <w:spacing w:after="0" w:line="240" w:lineRule="auto"/>
              <w:rPr>
                <w:rFonts w:ascii="Times New Roman" w:eastAsia="Times New Roman" w:hAnsi="Times New Roman" w:cs="Times New Roman"/>
                <w:color w:val="auto"/>
                <w:kern w:val="0"/>
                <w:sz w:val="24"/>
                <w:szCs w:val="24"/>
                <w:lang w:eastAsia="pt-BR"/>
              </w:rPr>
            </w:pPr>
            <w:r w:rsidRPr="00E569AF">
              <w:rPr>
                <w:rFonts w:ascii="Times New Roman" w:eastAsia="Times New Roman" w:hAnsi="Times New Roman" w:cs="Times New Roman"/>
                <w:b/>
                <w:bCs/>
                <w:color w:val="auto"/>
                <w:kern w:val="0"/>
                <w:sz w:val="24"/>
                <w:szCs w:val="24"/>
                <w:lang w:eastAsia="pt-BR"/>
              </w:rPr>
              <w:t>População total</w:t>
            </w:r>
          </w:p>
        </w:tc>
        <w:tc>
          <w:tcPr>
            <w:tcW w:w="0" w:type="auto"/>
            <w:shd w:val="clear" w:color="auto" w:fill="FDE9D9"/>
            <w:tcMar>
              <w:top w:w="15" w:type="dxa"/>
              <w:left w:w="15" w:type="dxa"/>
              <w:bottom w:w="15" w:type="dxa"/>
              <w:right w:w="150"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3.868</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100,00</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3.785</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100,00</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3.494</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100,00</w:t>
            </w:r>
          </w:p>
        </w:tc>
      </w:tr>
      <w:tr w:rsidR="00E569AF" w:rsidRPr="00E569AF" w:rsidTr="00061ECC">
        <w:tc>
          <w:tcPr>
            <w:tcW w:w="0" w:type="auto"/>
            <w:shd w:val="clear" w:color="auto" w:fill="FDE9D9"/>
            <w:tcMar>
              <w:top w:w="75" w:type="dxa"/>
              <w:left w:w="75" w:type="dxa"/>
              <w:bottom w:w="75" w:type="dxa"/>
              <w:right w:w="75" w:type="dxa"/>
            </w:tcMar>
            <w:vAlign w:val="center"/>
            <w:hideMark/>
          </w:tcPr>
          <w:p w:rsidR="00E569AF" w:rsidRPr="00E569AF" w:rsidRDefault="00E569AF" w:rsidP="00E569AF">
            <w:pPr>
              <w:suppressAutoHyphens w:val="0"/>
              <w:spacing w:after="0" w:line="240" w:lineRule="auto"/>
              <w:rPr>
                <w:rFonts w:ascii="Times New Roman" w:eastAsia="Times New Roman" w:hAnsi="Times New Roman" w:cs="Times New Roman"/>
                <w:color w:val="auto"/>
                <w:kern w:val="0"/>
                <w:sz w:val="24"/>
                <w:szCs w:val="24"/>
                <w:lang w:eastAsia="pt-BR"/>
              </w:rPr>
            </w:pPr>
            <w:r w:rsidRPr="00E569AF">
              <w:rPr>
                <w:rFonts w:ascii="Times New Roman" w:eastAsia="Times New Roman" w:hAnsi="Times New Roman" w:cs="Times New Roman"/>
                <w:b/>
                <w:bCs/>
                <w:color w:val="auto"/>
                <w:kern w:val="0"/>
                <w:sz w:val="24"/>
                <w:szCs w:val="24"/>
                <w:lang w:eastAsia="pt-BR"/>
              </w:rPr>
              <w:t>Homens</w:t>
            </w:r>
          </w:p>
        </w:tc>
        <w:tc>
          <w:tcPr>
            <w:tcW w:w="0" w:type="auto"/>
            <w:shd w:val="clear" w:color="auto" w:fill="FDE9D9"/>
            <w:tcMar>
              <w:top w:w="15" w:type="dxa"/>
              <w:left w:w="15" w:type="dxa"/>
              <w:bottom w:w="15" w:type="dxa"/>
              <w:right w:w="150"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1.961</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50,70</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1.942</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51,31</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1.754</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50,20</w:t>
            </w:r>
          </w:p>
        </w:tc>
      </w:tr>
      <w:tr w:rsidR="00E569AF" w:rsidRPr="00E569AF" w:rsidTr="00061ECC">
        <w:tc>
          <w:tcPr>
            <w:tcW w:w="0" w:type="auto"/>
            <w:shd w:val="clear" w:color="auto" w:fill="FDE9D9"/>
            <w:tcMar>
              <w:top w:w="75" w:type="dxa"/>
              <w:left w:w="75" w:type="dxa"/>
              <w:bottom w:w="75" w:type="dxa"/>
              <w:right w:w="75" w:type="dxa"/>
            </w:tcMar>
            <w:vAlign w:val="center"/>
            <w:hideMark/>
          </w:tcPr>
          <w:p w:rsidR="00E569AF" w:rsidRPr="00E569AF" w:rsidRDefault="00E569AF" w:rsidP="00E569AF">
            <w:pPr>
              <w:suppressAutoHyphens w:val="0"/>
              <w:spacing w:after="0" w:line="240" w:lineRule="auto"/>
              <w:rPr>
                <w:rFonts w:ascii="Times New Roman" w:eastAsia="Times New Roman" w:hAnsi="Times New Roman" w:cs="Times New Roman"/>
                <w:color w:val="auto"/>
                <w:kern w:val="0"/>
                <w:sz w:val="24"/>
                <w:szCs w:val="24"/>
                <w:lang w:eastAsia="pt-BR"/>
              </w:rPr>
            </w:pPr>
            <w:r w:rsidRPr="00E569AF">
              <w:rPr>
                <w:rFonts w:ascii="Times New Roman" w:eastAsia="Times New Roman" w:hAnsi="Times New Roman" w:cs="Times New Roman"/>
                <w:b/>
                <w:bCs/>
                <w:color w:val="auto"/>
                <w:kern w:val="0"/>
                <w:sz w:val="24"/>
                <w:szCs w:val="24"/>
                <w:lang w:eastAsia="pt-BR"/>
              </w:rPr>
              <w:t>Mulheres</w:t>
            </w:r>
          </w:p>
        </w:tc>
        <w:tc>
          <w:tcPr>
            <w:tcW w:w="0" w:type="auto"/>
            <w:shd w:val="clear" w:color="auto" w:fill="FDE9D9"/>
            <w:tcMar>
              <w:top w:w="15" w:type="dxa"/>
              <w:left w:w="15" w:type="dxa"/>
              <w:bottom w:w="15" w:type="dxa"/>
              <w:right w:w="150"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1.907</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49,30</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1.843</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48,69</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1.740</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49,80</w:t>
            </w:r>
          </w:p>
        </w:tc>
      </w:tr>
      <w:tr w:rsidR="00E569AF" w:rsidRPr="00E569AF" w:rsidTr="00061ECC">
        <w:tc>
          <w:tcPr>
            <w:tcW w:w="0" w:type="auto"/>
            <w:shd w:val="clear" w:color="auto" w:fill="FDE9D9"/>
            <w:tcMar>
              <w:top w:w="75" w:type="dxa"/>
              <w:left w:w="75" w:type="dxa"/>
              <w:bottom w:w="75" w:type="dxa"/>
              <w:right w:w="75" w:type="dxa"/>
            </w:tcMar>
            <w:vAlign w:val="center"/>
            <w:hideMark/>
          </w:tcPr>
          <w:p w:rsidR="00E569AF" w:rsidRPr="00E569AF" w:rsidRDefault="00E569AF" w:rsidP="00E569AF">
            <w:pPr>
              <w:suppressAutoHyphens w:val="0"/>
              <w:spacing w:after="0" w:line="240" w:lineRule="auto"/>
              <w:rPr>
                <w:rFonts w:ascii="Times New Roman" w:eastAsia="Times New Roman" w:hAnsi="Times New Roman" w:cs="Times New Roman"/>
                <w:color w:val="auto"/>
                <w:kern w:val="0"/>
                <w:sz w:val="24"/>
                <w:szCs w:val="24"/>
                <w:lang w:eastAsia="pt-BR"/>
              </w:rPr>
            </w:pPr>
            <w:r w:rsidRPr="00E569AF">
              <w:rPr>
                <w:rFonts w:ascii="Times New Roman" w:eastAsia="Times New Roman" w:hAnsi="Times New Roman" w:cs="Times New Roman"/>
                <w:b/>
                <w:bCs/>
                <w:color w:val="auto"/>
                <w:kern w:val="0"/>
                <w:sz w:val="24"/>
                <w:szCs w:val="24"/>
                <w:lang w:eastAsia="pt-BR"/>
              </w:rPr>
              <w:t>Urbana</w:t>
            </w:r>
          </w:p>
        </w:tc>
        <w:tc>
          <w:tcPr>
            <w:tcW w:w="0" w:type="auto"/>
            <w:shd w:val="clear" w:color="auto" w:fill="FDE9D9"/>
            <w:tcMar>
              <w:top w:w="15" w:type="dxa"/>
              <w:left w:w="15" w:type="dxa"/>
              <w:bottom w:w="15" w:type="dxa"/>
              <w:right w:w="150"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2.010</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51,96</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2.031</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53,66</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2.006</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57,41</w:t>
            </w:r>
          </w:p>
        </w:tc>
      </w:tr>
      <w:tr w:rsidR="00E569AF" w:rsidRPr="00E569AF" w:rsidTr="00061ECC">
        <w:tc>
          <w:tcPr>
            <w:tcW w:w="0" w:type="auto"/>
            <w:shd w:val="clear" w:color="auto" w:fill="FDE9D9"/>
            <w:tcMar>
              <w:top w:w="75" w:type="dxa"/>
              <w:left w:w="75" w:type="dxa"/>
              <w:bottom w:w="75" w:type="dxa"/>
              <w:right w:w="75" w:type="dxa"/>
            </w:tcMar>
            <w:vAlign w:val="center"/>
            <w:hideMark/>
          </w:tcPr>
          <w:p w:rsidR="00E569AF" w:rsidRPr="00E569AF" w:rsidRDefault="00E569AF" w:rsidP="00E569AF">
            <w:pPr>
              <w:suppressAutoHyphens w:val="0"/>
              <w:spacing w:after="0" w:line="240" w:lineRule="auto"/>
              <w:rPr>
                <w:rFonts w:ascii="Times New Roman" w:eastAsia="Times New Roman" w:hAnsi="Times New Roman" w:cs="Times New Roman"/>
                <w:color w:val="auto"/>
                <w:kern w:val="0"/>
                <w:sz w:val="24"/>
                <w:szCs w:val="24"/>
                <w:lang w:eastAsia="pt-BR"/>
              </w:rPr>
            </w:pPr>
            <w:r w:rsidRPr="00E569AF">
              <w:rPr>
                <w:rFonts w:ascii="Times New Roman" w:eastAsia="Times New Roman" w:hAnsi="Times New Roman" w:cs="Times New Roman"/>
                <w:b/>
                <w:bCs/>
                <w:color w:val="auto"/>
                <w:kern w:val="0"/>
                <w:sz w:val="24"/>
                <w:szCs w:val="24"/>
                <w:lang w:eastAsia="pt-BR"/>
              </w:rPr>
              <w:t>Rural</w:t>
            </w:r>
          </w:p>
        </w:tc>
        <w:tc>
          <w:tcPr>
            <w:tcW w:w="0" w:type="auto"/>
            <w:shd w:val="clear" w:color="auto" w:fill="FDE9D9"/>
            <w:tcMar>
              <w:top w:w="15" w:type="dxa"/>
              <w:left w:w="15" w:type="dxa"/>
              <w:bottom w:w="15" w:type="dxa"/>
              <w:right w:w="150"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1.858</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48,04</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1.754</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46,34</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1.488</w:t>
            </w:r>
          </w:p>
        </w:tc>
        <w:tc>
          <w:tcPr>
            <w:tcW w:w="0" w:type="auto"/>
            <w:shd w:val="clear" w:color="auto" w:fill="FDE9D9"/>
            <w:tcMar>
              <w:top w:w="15" w:type="dxa"/>
              <w:left w:w="15" w:type="dxa"/>
              <w:bottom w:w="15" w:type="dxa"/>
              <w:right w:w="75" w:type="dxa"/>
            </w:tcMar>
            <w:vAlign w:val="center"/>
            <w:hideMark/>
          </w:tcPr>
          <w:p w:rsidR="00E569AF" w:rsidRPr="00E569AF" w:rsidRDefault="00E569AF" w:rsidP="00E569AF">
            <w:pPr>
              <w:suppressAutoHyphens w:val="0"/>
              <w:spacing w:after="0" w:line="240" w:lineRule="auto"/>
              <w:jc w:val="center"/>
              <w:rPr>
                <w:rFonts w:ascii="Times New Roman" w:eastAsia="Times New Roman" w:hAnsi="Times New Roman" w:cs="Times New Roman"/>
                <w:color w:val="auto"/>
                <w:kern w:val="0"/>
                <w:sz w:val="26"/>
                <w:szCs w:val="26"/>
                <w:lang w:eastAsia="pt-BR"/>
              </w:rPr>
            </w:pPr>
            <w:r w:rsidRPr="00E569AF">
              <w:rPr>
                <w:rFonts w:ascii="Times New Roman" w:eastAsia="Times New Roman" w:hAnsi="Times New Roman" w:cs="Times New Roman"/>
                <w:color w:val="auto"/>
                <w:kern w:val="0"/>
                <w:sz w:val="26"/>
                <w:szCs w:val="26"/>
                <w:lang w:eastAsia="pt-BR"/>
              </w:rPr>
              <w:t>42,59</w:t>
            </w:r>
          </w:p>
        </w:tc>
      </w:tr>
    </w:tbl>
    <w:p w:rsidR="00E569AF" w:rsidRPr="00E569AF" w:rsidRDefault="00E569AF">
      <w:pPr>
        <w:suppressAutoHyphens w:val="0"/>
        <w:spacing w:after="0" w:line="360" w:lineRule="auto"/>
        <w:jc w:val="both"/>
        <w:rPr>
          <w:rFonts w:ascii="Times New Roman" w:hAnsi="Times New Roman" w:cs="Times New Roman"/>
          <w:color w:val="auto"/>
          <w:sz w:val="24"/>
          <w:szCs w:val="24"/>
          <w:shd w:val="clear" w:color="auto" w:fill="FFFFFF"/>
        </w:rPr>
      </w:pPr>
      <w:r w:rsidRPr="00E569AF">
        <w:rPr>
          <w:rFonts w:ascii="Helvetica" w:eastAsia="Times New Roman" w:hAnsi="Helvetica" w:cs="Helvetica"/>
          <w:color w:val="auto"/>
          <w:kern w:val="0"/>
          <w:sz w:val="24"/>
          <w:szCs w:val="24"/>
          <w:vertAlign w:val="subscript"/>
          <w:lang w:eastAsia="pt-BR"/>
        </w:rPr>
        <w:t>Fonte: PNUD, Ipea e FJP</w:t>
      </w:r>
    </w:p>
    <w:p w:rsidR="00342CC8" w:rsidRDefault="00342CC8">
      <w:pPr>
        <w:suppressAutoHyphens w:val="0"/>
        <w:spacing w:after="0" w:line="360" w:lineRule="auto"/>
        <w:jc w:val="both"/>
        <w:rPr>
          <w:rFonts w:ascii="Times New Roman" w:eastAsia="Times New Roman" w:hAnsi="Times New Roman" w:cs="Times New Roman"/>
          <w:bCs/>
          <w:color w:val="auto"/>
          <w:sz w:val="16"/>
          <w:szCs w:val="16"/>
          <w:lang w:eastAsia="pt-BR"/>
        </w:rPr>
      </w:pPr>
    </w:p>
    <w:p w:rsidR="00342CC8" w:rsidRDefault="00342CC8">
      <w:pPr>
        <w:suppressAutoHyphens w:val="0"/>
        <w:spacing w:after="0" w:line="360" w:lineRule="auto"/>
        <w:jc w:val="both"/>
        <w:rPr>
          <w:rFonts w:ascii="Times New Roman" w:eastAsia="Times New Roman" w:hAnsi="Times New Roman" w:cs="Times New Roman"/>
          <w:bCs/>
          <w:color w:val="auto"/>
          <w:sz w:val="16"/>
          <w:szCs w:val="16"/>
          <w:lang w:eastAsia="pt-BR"/>
        </w:rPr>
      </w:pPr>
    </w:p>
    <w:p w:rsidR="00E569AF" w:rsidRDefault="00E569AF">
      <w:pPr>
        <w:suppressAutoHyphens w:val="0"/>
        <w:spacing w:after="0" w:line="360" w:lineRule="auto"/>
        <w:jc w:val="both"/>
        <w:rPr>
          <w:rFonts w:ascii="Times New Roman" w:eastAsia="Times New Roman" w:hAnsi="Times New Roman" w:cs="Times New Roman"/>
          <w:bCs/>
          <w:color w:val="auto"/>
          <w:sz w:val="16"/>
          <w:szCs w:val="16"/>
          <w:lang w:eastAsia="pt-BR"/>
        </w:rPr>
      </w:pPr>
    </w:p>
    <w:p w:rsidR="00342CC8" w:rsidRDefault="00342CC8">
      <w:pPr>
        <w:pStyle w:val="Corpodetexto"/>
        <w:tabs>
          <w:tab w:val="left" w:pos="5610"/>
        </w:tabs>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pt-BR"/>
        </w:rPr>
        <w:t>Índice de Desenvolvimento Humano Municipal – Campos Borges - RS</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6804"/>
        <w:gridCol w:w="1276"/>
        <w:gridCol w:w="1276"/>
        <w:gridCol w:w="1147"/>
      </w:tblGrid>
      <w:tr w:rsidR="00342CC8">
        <w:tc>
          <w:tcPr>
            <w:tcW w:w="6804" w:type="dxa"/>
            <w:tcBorders>
              <w:top w:val="single" w:sz="4" w:space="0" w:color="000000"/>
              <w:left w:val="single" w:sz="4" w:space="0" w:color="000000"/>
              <w:bottom w:val="single" w:sz="4" w:space="0" w:color="000000"/>
            </w:tcBorders>
            <w:shd w:val="clear" w:color="auto" w:fill="FFCC99"/>
            <w:vAlign w:val="center"/>
          </w:tcPr>
          <w:p w:rsidR="00342CC8" w:rsidRDefault="00342CC8">
            <w:pPr>
              <w:pStyle w:val="Contedodatabela"/>
              <w:jc w:val="center"/>
              <w:rPr>
                <w:rFonts w:ascii="Times New Roman" w:hAnsi="Times New Roman" w:cs="Times New Roman"/>
                <w:b/>
                <w:sz w:val="28"/>
                <w:szCs w:val="28"/>
              </w:rPr>
            </w:pPr>
            <w:bookmarkStart w:id="1" w:name="dateTitle471"/>
            <w:bookmarkStart w:id="2" w:name="dateTitle481"/>
            <w:bookmarkEnd w:id="1"/>
            <w:bookmarkEnd w:id="2"/>
            <w:r>
              <w:rPr>
                <w:rFonts w:ascii="Times New Roman" w:hAnsi="Times New Roman" w:cs="Times New Roman"/>
                <w:b/>
                <w:sz w:val="28"/>
                <w:szCs w:val="28"/>
              </w:rPr>
              <w:t xml:space="preserve">IDHM </w:t>
            </w:r>
          </w:p>
        </w:tc>
        <w:tc>
          <w:tcPr>
            <w:tcW w:w="1276" w:type="dxa"/>
            <w:tcBorders>
              <w:top w:val="single" w:sz="4" w:space="0" w:color="000000"/>
              <w:left w:val="single" w:sz="4" w:space="0" w:color="000000"/>
              <w:bottom w:val="single" w:sz="4" w:space="0" w:color="000000"/>
            </w:tcBorders>
            <w:shd w:val="clear" w:color="auto" w:fill="FFCC99"/>
            <w:vAlign w:val="center"/>
          </w:tcPr>
          <w:p w:rsidR="00342CC8" w:rsidRDefault="00342CC8">
            <w:pPr>
              <w:pStyle w:val="Contedodatabela"/>
              <w:jc w:val="center"/>
              <w:rPr>
                <w:rFonts w:ascii="Times New Roman" w:hAnsi="Times New Roman" w:cs="Times New Roman"/>
                <w:b/>
                <w:sz w:val="28"/>
                <w:szCs w:val="28"/>
              </w:rPr>
            </w:pPr>
            <w:r>
              <w:rPr>
                <w:rFonts w:ascii="Times New Roman" w:hAnsi="Times New Roman" w:cs="Times New Roman"/>
                <w:b/>
                <w:sz w:val="28"/>
                <w:szCs w:val="28"/>
              </w:rPr>
              <w:t>1991</w:t>
            </w:r>
          </w:p>
        </w:tc>
        <w:tc>
          <w:tcPr>
            <w:tcW w:w="1276" w:type="dxa"/>
            <w:tcBorders>
              <w:top w:val="single" w:sz="4" w:space="0" w:color="000000"/>
              <w:left w:val="single" w:sz="4" w:space="0" w:color="000000"/>
              <w:bottom w:val="single" w:sz="4" w:space="0" w:color="000000"/>
            </w:tcBorders>
            <w:shd w:val="clear" w:color="auto" w:fill="FFCC99"/>
            <w:vAlign w:val="center"/>
          </w:tcPr>
          <w:p w:rsidR="00342CC8" w:rsidRDefault="00342CC8">
            <w:pPr>
              <w:pStyle w:val="Contedodatabela"/>
              <w:jc w:val="center"/>
              <w:rPr>
                <w:rFonts w:ascii="Times New Roman" w:hAnsi="Times New Roman" w:cs="Times New Roman"/>
                <w:b/>
                <w:sz w:val="28"/>
                <w:szCs w:val="28"/>
              </w:rPr>
            </w:pPr>
            <w:r>
              <w:rPr>
                <w:rFonts w:ascii="Times New Roman" w:hAnsi="Times New Roman" w:cs="Times New Roman"/>
                <w:b/>
                <w:sz w:val="28"/>
                <w:szCs w:val="28"/>
              </w:rPr>
              <w:t>2000</w:t>
            </w:r>
          </w:p>
        </w:tc>
        <w:tc>
          <w:tcPr>
            <w:tcW w:w="1147"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342CC8" w:rsidRDefault="00342CC8">
            <w:pPr>
              <w:pStyle w:val="Contedodatabela"/>
              <w:jc w:val="center"/>
            </w:pPr>
            <w:r>
              <w:rPr>
                <w:rFonts w:ascii="Times New Roman" w:hAnsi="Times New Roman" w:cs="Times New Roman"/>
                <w:b/>
                <w:sz w:val="28"/>
                <w:szCs w:val="28"/>
              </w:rPr>
              <w:t>2010</w:t>
            </w:r>
            <w:bookmarkStart w:id="3" w:name="dateTitle491"/>
            <w:bookmarkStart w:id="4" w:name="dateTitle501"/>
            <w:bookmarkEnd w:id="3"/>
            <w:bookmarkEnd w:id="4"/>
          </w:p>
        </w:tc>
      </w:tr>
      <w:tr w:rsidR="00342CC8">
        <w:tc>
          <w:tcPr>
            <w:tcW w:w="6804"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sz w:val="28"/>
                <w:szCs w:val="28"/>
              </w:rPr>
            </w:pPr>
            <w:r>
              <w:rPr>
                <w:rFonts w:ascii="Times New Roman" w:hAnsi="Times New Roman" w:cs="Times New Roman"/>
                <w:b/>
                <w:sz w:val="28"/>
                <w:szCs w:val="28"/>
              </w:rPr>
              <w:t>IDHM Educação</w:t>
            </w:r>
          </w:p>
        </w:tc>
        <w:tc>
          <w:tcPr>
            <w:tcW w:w="1276"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sz w:val="28"/>
                <w:szCs w:val="28"/>
              </w:rPr>
            </w:pPr>
            <w:r>
              <w:rPr>
                <w:rFonts w:ascii="Times New Roman" w:hAnsi="Times New Roman" w:cs="Times New Roman"/>
                <w:sz w:val="28"/>
                <w:szCs w:val="28"/>
              </w:rPr>
              <w:t>0,212</w:t>
            </w:r>
          </w:p>
        </w:tc>
        <w:tc>
          <w:tcPr>
            <w:tcW w:w="1276"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sz w:val="28"/>
                <w:szCs w:val="28"/>
              </w:rPr>
            </w:pPr>
            <w:r>
              <w:rPr>
                <w:rFonts w:ascii="Times New Roman" w:hAnsi="Times New Roman" w:cs="Times New Roman"/>
                <w:sz w:val="28"/>
                <w:szCs w:val="28"/>
              </w:rPr>
              <w:t>0,364</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CC8" w:rsidRDefault="00342CC8">
            <w:pPr>
              <w:pStyle w:val="Contedodatabela"/>
              <w:jc w:val="center"/>
            </w:pPr>
            <w:bookmarkStart w:id="5" w:name="dateSubTitle61"/>
            <w:bookmarkStart w:id="6" w:name="dateSubTitle71"/>
            <w:bookmarkEnd w:id="5"/>
            <w:bookmarkEnd w:id="6"/>
            <w:r>
              <w:rPr>
                <w:rFonts w:ascii="Times New Roman" w:hAnsi="Times New Roman" w:cs="Times New Roman"/>
                <w:sz w:val="28"/>
                <w:szCs w:val="28"/>
              </w:rPr>
              <w:t>0,616</w:t>
            </w:r>
          </w:p>
        </w:tc>
      </w:tr>
      <w:tr w:rsidR="00342CC8">
        <w:tc>
          <w:tcPr>
            <w:tcW w:w="6804"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rPr>
                <w:rFonts w:ascii="Times New Roman" w:hAnsi="Times New Roman" w:cs="Times New Roman"/>
                <w:color w:val="auto"/>
                <w:sz w:val="28"/>
                <w:szCs w:val="28"/>
              </w:rPr>
            </w:pPr>
            <w:r>
              <w:rPr>
                <w:rFonts w:ascii="Times New Roman" w:hAnsi="Times New Roman" w:cs="Times New Roman"/>
                <w:color w:val="auto"/>
                <w:sz w:val="28"/>
                <w:szCs w:val="28"/>
              </w:rPr>
              <w:t>% de 18 anos ou mais com ensino fundamental completo</w:t>
            </w:r>
          </w:p>
        </w:tc>
        <w:tc>
          <w:tcPr>
            <w:tcW w:w="1276"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color w:val="auto"/>
                <w:sz w:val="28"/>
                <w:szCs w:val="28"/>
              </w:rPr>
            </w:pPr>
            <w:r>
              <w:rPr>
                <w:rFonts w:ascii="Times New Roman" w:hAnsi="Times New Roman" w:cs="Times New Roman"/>
                <w:color w:val="auto"/>
                <w:sz w:val="28"/>
                <w:szCs w:val="28"/>
              </w:rPr>
              <w:t>12,77</w:t>
            </w:r>
          </w:p>
        </w:tc>
        <w:tc>
          <w:tcPr>
            <w:tcW w:w="1276"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color w:val="auto"/>
                <w:sz w:val="28"/>
                <w:szCs w:val="28"/>
              </w:rPr>
            </w:pPr>
            <w:r>
              <w:rPr>
                <w:rFonts w:ascii="Times New Roman" w:hAnsi="Times New Roman" w:cs="Times New Roman"/>
                <w:color w:val="auto"/>
                <w:sz w:val="28"/>
                <w:szCs w:val="28"/>
              </w:rPr>
              <w:t>22,74</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CC8" w:rsidRDefault="00342CC8">
            <w:pPr>
              <w:pStyle w:val="Contedodatabela"/>
              <w:jc w:val="center"/>
            </w:pPr>
            <w:r>
              <w:rPr>
                <w:rFonts w:ascii="Times New Roman" w:hAnsi="Times New Roman" w:cs="Times New Roman"/>
                <w:color w:val="auto"/>
                <w:sz w:val="28"/>
                <w:szCs w:val="28"/>
              </w:rPr>
              <w:t>41,82</w:t>
            </w:r>
          </w:p>
        </w:tc>
      </w:tr>
      <w:tr w:rsidR="00342CC8">
        <w:tc>
          <w:tcPr>
            <w:tcW w:w="6804"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rPr>
                <w:rFonts w:ascii="Times New Roman" w:hAnsi="Times New Roman" w:cs="Times New Roman"/>
                <w:color w:val="auto"/>
                <w:sz w:val="28"/>
                <w:szCs w:val="28"/>
              </w:rPr>
            </w:pPr>
            <w:r>
              <w:rPr>
                <w:rFonts w:ascii="Times New Roman" w:hAnsi="Times New Roman" w:cs="Times New Roman"/>
                <w:color w:val="auto"/>
                <w:sz w:val="28"/>
                <w:szCs w:val="28"/>
              </w:rPr>
              <w:t>% de 5 a 6 anos na escola</w:t>
            </w:r>
          </w:p>
        </w:tc>
        <w:tc>
          <w:tcPr>
            <w:tcW w:w="1276"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color w:val="auto"/>
                <w:sz w:val="28"/>
                <w:szCs w:val="28"/>
              </w:rPr>
            </w:pPr>
            <w:r>
              <w:rPr>
                <w:rFonts w:ascii="Times New Roman" w:hAnsi="Times New Roman" w:cs="Times New Roman"/>
                <w:color w:val="auto"/>
                <w:sz w:val="28"/>
                <w:szCs w:val="28"/>
              </w:rPr>
              <w:t>31,04</w:t>
            </w:r>
          </w:p>
        </w:tc>
        <w:tc>
          <w:tcPr>
            <w:tcW w:w="1276"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color w:val="auto"/>
                <w:sz w:val="28"/>
                <w:szCs w:val="28"/>
              </w:rPr>
            </w:pPr>
            <w:r>
              <w:rPr>
                <w:rFonts w:ascii="Times New Roman" w:hAnsi="Times New Roman" w:cs="Times New Roman"/>
                <w:color w:val="auto"/>
                <w:sz w:val="28"/>
                <w:szCs w:val="28"/>
              </w:rPr>
              <w:t>55,38</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CC8" w:rsidRDefault="00342CC8">
            <w:pPr>
              <w:pStyle w:val="Contedodatabela"/>
              <w:jc w:val="center"/>
            </w:pPr>
            <w:r>
              <w:rPr>
                <w:rFonts w:ascii="Times New Roman" w:hAnsi="Times New Roman" w:cs="Times New Roman"/>
                <w:color w:val="auto"/>
                <w:sz w:val="28"/>
                <w:szCs w:val="28"/>
              </w:rPr>
              <w:t>92,39</w:t>
            </w:r>
          </w:p>
        </w:tc>
      </w:tr>
      <w:tr w:rsidR="00342CC8">
        <w:tc>
          <w:tcPr>
            <w:tcW w:w="6804"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rPr>
                <w:rFonts w:ascii="Times New Roman" w:hAnsi="Times New Roman" w:cs="Times New Roman"/>
                <w:color w:val="auto"/>
                <w:sz w:val="28"/>
                <w:szCs w:val="28"/>
              </w:rPr>
            </w:pPr>
            <w:r>
              <w:rPr>
                <w:rFonts w:ascii="Times New Roman" w:hAnsi="Times New Roman" w:cs="Times New Roman"/>
                <w:color w:val="auto"/>
                <w:sz w:val="28"/>
                <w:szCs w:val="28"/>
              </w:rPr>
              <w:t>% de 11 a 13 anos nos anos finais do fund. ou c/fund. comp.</w:t>
            </w:r>
          </w:p>
        </w:tc>
        <w:tc>
          <w:tcPr>
            <w:tcW w:w="1276"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color w:val="auto"/>
                <w:sz w:val="28"/>
                <w:szCs w:val="28"/>
              </w:rPr>
            </w:pPr>
            <w:r>
              <w:rPr>
                <w:rFonts w:ascii="Times New Roman" w:hAnsi="Times New Roman" w:cs="Times New Roman"/>
                <w:color w:val="auto"/>
                <w:sz w:val="28"/>
                <w:szCs w:val="28"/>
              </w:rPr>
              <w:t>45,96</w:t>
            </w:r>
          </w:p>
        </w:tc>
        <w:tc>
          <w:tcPr>
            <w:tcW w:w="1276"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color w:val="auto"/>
                <w:sz w:val="28"/>
                <w:szCs w:val="28"/>
              </w:rPr>
            </w:pPr>
            <w:r>
              <w:rPr>
                <w:rFonts w:ascii="Times New Roman" w:hAnsi="Times New Roman" w:cs="Times New Roman"/>
                <w:color w:val="auto"/>
                <w:sz w:val="28"/>
                <w:szCs w:val="28"/>
              </w:rPr>
              <w:t>64,85</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CC8" w:rsidRDefault="00342CC8">
            <w:pPr>
              <w:pStyle w:val="Contedodatabela"/>
              <w:jc w:val="center"/>
            </w:pPr>
            <w:r>
              <w:rPr>
                <w:rFonts w:ascii="Times New Roman" w:hAnsi="Times New Roman" w:cs="Times New Roman"/>
                <w:color w:val="auto"/>
                <w:sz w:val="28"/>
                <w:szCs w:val="28"/>
              </w:rPr>
              <w:t>100,0</w:t>
            </w:r>
          </w:p>
        </w:tc>
      </w:tr>
      <w:tr w:rsidR="00342CC8">
        <w:tc>
          <w:tcPr>
            <w:tcW w:w="6804"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rPr>
                <w:rFonts w:ascii="Times New Roman" w:hAnsi="Times New Roman" w:cs="Times New Roman"/>
                <w:color w:val="auto"/>
                <w:sz w:val="28"/>
                <w:szCs w:val="28"/>
              </w:rPr>
            </w:pPr>
            <w:r>
              <w:rPr>
                <w:rFonts w:ascii="Times New Roman" w:hAnsi="Times New Roman" w:cs="Times New Roman"/>
                <w:color w:val="auto"/>
                <w:sz w:val="28"/>
                <w:szCs w:val="28"/>
              </w:rPr>
              <w:t>% de 15 a 17 anos com fundamental completo</w:t>
            </w:r>
          </w:p>
        </w:tc>
        <w:tc>
          <w:tcPr>
            <w:tcW w:w="1276"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color w:val="auto"/>
                <w:sz w:val="28"/>
                <w:szCs w:val="28"/>
              </w:rPr>
            </w:pPr>
            <w:r>
              <w:rPr>
                <w:rFonts w:ascii="Times New Roman" w:hAnsi="Times New Roman" w:cs="Times New Roman"/>
                <w:color w:val="auto"/>
                <w:sz w:val="28"/>
                <w:szCs w:val="28"/>
              </w:rPr>
              <w:t>20,73</w:t>
            </w:r>
          </w:p>
        </w:tc>
        <w:tc>
          <w:tcPr>
            <w:tcW w:w="1276"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color w:val="auto"/>
                <w:sz w:val="28"/>
                <w:szCs w:val="28"/>
              </w:rPr>
            </w:pPr>
            <w:r>
              <w:rPr>
                <w:rFonts w:ascii="Times New Roman" w:hAnsi="Times New Roman" w:cs="Times New Roman"/>
                <w:color w:val="auto"/>
                <w:sz w:val="28"/>
                <w:szCs w:val="28"/>
              </w:rPr>
              <w:t>42,13</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CC8" w:rsidRDefault="00342CC8">
            <w:pPr>
              <w:pStyle w:val="Contedodatabela"/>
              <w:jc w:val="center"/>
            </w:pPr>
            <w:r>
              <w:rPr>
                <w:rFonts w:ascii="Times New Roman" w:hAnsi="Times New Roman" w:cs="Times New Roman"/>
                <w:color w:val="auto"/>
                <w:sz w:val="28"/>
                <w:szCs w:val="28"/>
              </w:rPr>
              <w:t>69,10</w:t>
            </w:r>
          </w:p>
        </w:tc>
      </w:tr>
      <w:tr w:rsidR="00342CC8">
        <w:tc>
          <w:tcPr>
            <w:tcW w:w="6804"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rPr>
                <w:rFonts w:ascii="Times New Roman" w:hAnsi="Times New Roman" w:cs="Times New Roman"/>
                <w:color w:val="auto"/>
                <w:sz w:val="28"/>
                <w:szCs w:val="28"/>
              </w:rPr>
            </w:pPr>
            <w:r>
              <w:rPr>
                <w:rFonts w:ascii="Times New Roman" w:hAnsi="Times New Roman" w:cs="Times New Roman"/>
                <w:color w:val="auto"/>
                <w:sz w:val="28"/>
                <w:szCs w:val="28"/>
              </w:rPr>
              <w:lastRenderedPageBreak/>
              <w:t>% de 18 a 20 anos com médio completo</w:t>
            </w:r>
          </w:p>
        </w:tc>
        <w:tc>
          <w:tcPr>
            <w:tcW w:w="1276"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color w:val="auto"/>
                <w:sz w:val="28"/>
                <w:szCs w:val="28"/>
              </w:rPr>
            </w:pPr>
            <w:r>
              <w:rPr>
                <w:rFonts w:ascii="Times New Roman" w:hAnsi="Times New Roman" w:cs="Times New Roman"/>
                <w:color w:val="auto"/>
                <w:sz w:val="28"/>
                <w:szCs w:val="28"/>
              </w:rPr>
              <w:t>10,98</w:t>
            </w:r>
          </w:p>
        </w:tc>
        <w:tc>
          <w:tcPr>
            <w:tcW w:w="1276" w:type="dxa"/>
            <w:tcBorders>
              <w:top w:val="single" w:sz="4" w:space="0" w:color="000000"/>
              <w:left w:val="single" w:sz="4" w:space="0" w:color="000000"/>
              <w:bottom w:val="single" w:sz="4" w:space="0" w:color="000000"/>
            </w:tcBorders>
            <w:shd w:val="clear" w:color="auto" w:fill="auto"/>
            <w:vAlign w:val="center"/>
          </w:tcPr>
          <w:p w:rsidR="00342CC8" w:rsidRDefault="00342CC8">
            <w:pPr>
              <w:pStyle w:val="Contedodatabela"/>
              <w:jc w:val="center"/>
              <w:rPr>
                <w:rFonts w:ascii="Times New Roman" w:hAnsi="Times New Roman" w:cs="Times New Roman"/>
                <w:color w:val="auto"/>
                <w:sz w:val="28"/>
                <w:szCs w:val="28"/>
              </w:rPr>
            </w:pPr>
            <w:r>
              <w:rPr>
                <w:rFonts w:ascii="Times New Roman" w:hAnsi="Times New Roman" w:cs="Times New Roman"/>
                <w:color w:val="auto"/>
                <w:sz w:val="28"/>
                <w:szCs w:val="28"/>
              </w:rPr>
              <w:t>21,97</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CC8" w:rsidRDefault="00342CC8">
            <w:pPr>
              <w:pStyle w:val="Contedodatabela"/>
              <w:snapToGrid w:val="0"/>
              <w:jc w:val="center"/>
            </w:pPr>
            <w:r>
              <w:rPr>
                <w:rFonts w:ascii="Times New Roman" w:hAnsi="Times New Roman" w:cs="Times New Roman"/>
                <w:color w:val="auto"/>
                <w:sz w:val="28"/>
                <w:szCs w:val="28"/>
              </w:rPr>
              <w:t>37,60</w:t>
            </w:r>
          </w:p>
        </w:tc>
      </w:tr>
    </w:tbl>
    <w:p w:rsidR="00342CC8" w:rsidRDefault="00342CC8">
      <w:pPr>
        <w:pStyle w:val="Corpodetexto"/>
        <w:suppressAutoHyphens w:val="0"/>
        <w:spacing w:after="0" w:line="100" w:lineRule="atLeast"/>
        <w:jc w:val="both"/>
        <w:rPr>
          <w:rFonts w:ascii="Helvetica" w:eastAsia="Times New Roman" w:hAnsi="Helvetica" w:cs="Helvetica"/>
          <w:bCs/>
          <w:color w:val="333333"/>
          <w:sz w:val="21"/>
          <w:szCs w:val="21"/>
          <w:lang w:eastAsia="pt-BR"/>
        </w:rPr>
      </w:pPr>
      <w:r>
        <w:rPr>
          <w:rFonts w:ascii="Helvetica" w:eastAsia="Times New Roman" w:hAnsi="Helvetica" w:cs="Helvetica"/>
          <w:bCs/>
          <w:color w:val="333333"/>
          <w:sz w:val="21"/>
          <w:szCs w:val="21"/>
          <w:lang w:eastAsia="pt-BR"/>
        </w:rPr>
        <w:t xml:space="preserve">Fonte: </w:t>
      </w:r>
      <w:proofErr w:type="spellStart"/>
      <w:r>
        <w:rPr>
          <w:rFonts w:ascii="Helvetica" w:eastAsia="Times New Roman" w:hAnsi="Helvetica" w:cs="Helvetica"/>
          <w:bCs/>
          <w:color w:val="333333"/>
          <w:sz w:val="21"/>
          <w:szCs w:val="21"/>
          <w:lang w:eastAsia="pt-BR"/>
        </w:rPr>
        <w:t>Pnud</w:t>
      </w:r>
      <w:proofErr w:type="spellEnd"/>
      <w:r>
        <w:rPr>
          <w:rFonts w:ascii="Helvetica" w:eastAsia="Times New Roman" w:hAnsi="Helvetica" w:cs="Helvetica"/>
          <w:bCs/>
          <w:color w:val="333333"/>
          <w:sz w:val="21"/>
          <w:szCs w:val="21"/>
          <w:lang w:eastAsia="pt-BR"/>
        </w:rPr>
        <w:t xml:space="preserve">, Ipea e FJP </w:t>
      </w:r>
    </w:p>
    <w:p w:rsidR="00342CC8" w:rsidRDefault="00342CC8">
      <w:pPr>
        <w:pStyle w:val="Corpodetexto"/>
        <w:tabs>
          <w:tab w:val="left" w:pos="5610"/>
        </w:tabs>
        <w:spacing w:after="0" w:line="240" w:lineRule="auto"/>
        <w:jc w:val="center"/>
        <w:rPr>
          <w:rFonts w:ascii="Helvetica" w:eastAsia="Times New Roman" w:hAnsi="Helvetica" w:cs="Helvetica"/>
          <w:bCs/>
          <w:color w:val="333333"/>
          <w:sz w:val="21"/>
          <w:szCs w:val="21"/>
          <w:lang w:eastAsia="pt-BR"/>
        </w:rPr>
      </w:pPr>
    </w:p>
    <w:p w:rsidR="00D420E6" w:rsidRDefault="00D420E6">
      <w:pPr>
        <w:jc w:val="center"/>
        <w:rPr>
          <w:rFonts w:ascii="Times New Roman" w:eastAsia="Times New Roman" w:hAnsi="Times New Roman" w:cs="Times New Roman"/>
          <w:b/>
          <w:color w:val="auto"/>
          <w:sz w:val="32"/>
          <w:szCs w:val="32"/>
          <w:u w:val="single"/>
          <w:lang w:eastAsia="pt-BR"/>
        </w:rPr>
      </w:pPr>
    </w:p>
    <w:p w:rsidR="00D420E6" w:rsidRDefault="00D420E6">
      <w:pPr>
        <w:jc w:val="center"/>
        <w:rPr>
          <w:rFonts w:ascii="Times New Roman" w:eastAsia="Times New Roman" w:hAnsi="Times New Roman" w:cs="Times New Roman"/>
          <w:b/>
          <w:color w:val="auto"/>
          <w:sz w:val="32"/>
          <w:szCs w:val="32"/>
          <w:u w:val="single"/>
          <w:lang w:eastAsia="pt-BR"/>
        </w:rPr>
      </w:pPr>
    </w:p>
    <w:p w:rsidR="00342CC8" w:rsidRPr="00D420E6" w:rsidRDefault="00342CC8" w:rsidP="00D420E6">
      <w:pPr>
        <w:shd w:val="clear" w:color="auto" w:fill="FFC000" w:themeFill="accent4"/>
        <w:jc w:val="center"/>
        <w:rPr>
          <w:rFonts w:asciiTheme="minorHAnsi" w:eastAsia="Times New Roman" w:hAnsiTheme="minorHAnsi" w:cs="Times New Roman"/>
          <w:bCs/>
          <w:color w:val="auto"/>
          <w:sz w:val="20"/>
          <w:szCs w:val="20"/>
          <w:lang w:eastAsia="pt-BR"/>
        </w:rPr>
      </w:pPr>
      <w:r w:rsidRPr="00D420E6">
        <w:rPr>
          <w:rFonts w:asciiTheme="minorHAnsi" w:eastAsia="Times New Roman" w:hAnsiTheme="minorHAnsi" w:cs="Times New Roman"/>
          <w:b/>
          <w:color w:val="auto"/>
          <w:sz w:val="32"/>
          <w:szCs w:val="32"/>
          <w:u w:val="single"/>
          <w:lang w:eastAsia="pt-BR"/>
        </w:rPr>
        <w:t xml:space="preserve">Dados da Educação de </w:t>
      </w:r>
      <w:r w:rsidR="00906511" w:rsidRPr="00D420E6">
        <w:rPr>
          <w:rFonts w:asciiTheme="minorHAnsi" w:eastAsia="Times New Roman" w:hAnsiTheme="minorHAnsi" w:cs="Times New Roman"/>
          <w:b/>
          <w:color w:val="auto"/>
          <w:sz w:val="32"/>
          <w:szCs w:val="32"/>
          <w:u w:val="single"/>
          <w:lang w:eastAsia="pt-BR"/>
        </w:rPr>
        <w:t>Campos Borges</w:t>
      </w:r>
    </w:p>
    <w:p w:rsidR="00342CC8" w:rsidRDefault="00342CC8">
      <w:pPr>
        <w:suppressAutoHyphens w:val="0"/>
        <w:spacing w:after="0" w:line="240" w:lineRule="auto"/>
        <w:jc w:val="both"/>
        <w:rPr>
          <w:rFonts w:ascii="Times New Roman" w:eastAsia="Times New Roman" w:hAnsi="Times New Roman" w:cs="Times New Roman"/>
          <w:bCs/>
          <w:color w:val="auto"/>
          <w:sz w:val="20"/>
          <w:szCs w:val="20"/>
          <w:lang w:eastAsia="pt-BR"/>
        </w:rPr>
      </w:pPr>
    </w:p>
    <w:p w:rsidR="00342CC8" w:rsidRDefault="00342CC8">
      <w:pPr>
        <w:shd w:val="clear" w:color="auto" w:fill="FFC000"/>
        <w:suppressAutoHyphens w:val="0"/>
        <w:spacing w:after="0" w:line="300" w:lineRule="atLeast"/>
        <w:jc w:val="center"/>
        <w:rPr>
          <w:rFonts w:ascii="Arial" w:eastAsia="Times New Roman" w:hAnsi="Arial" w:cs="Arial"/>
          <w:b/>
          <w:bCs/>
          <w:color w:val="auto"/>
          <w:lang w:eastAsia="pt-BR"/>
        </w:rPr>
      </w:pPr>
      <w:r>
        <w:rPr>
          <w:rFonts w:ascii="inherit" w:eastAsia="Times New Roman" w:hAnsi="inherit" w:cs="inherit"/>
          <w:b/>
          <w:bCs/>
          <w:color w:val="auto"/>
          <w:sz w:val="32"/>
          <w:szCs w:val="32"/>
          <w:lang w:eastAsia="pt-BR"/>
        </w:rPr>
        <w:t>Indicadores da Educação Básica da localidade</w:t>
      </w:r>
    </w:p>
    <w:tbl>
      <w:tblPr>
        <w:tblW w:w="10137" w:type="dxa"/>
        <w:tblInd w:w="150" w:type="dxa"/>
        <w:tblBorders>
          <w:top w:val="single" w:sz="6" w:space="0" w:color="DDDDDD"/>
          <w:left w:val="single" w:sz="6" w:space="0" w:color="DDDDDD"/>
          <w:bottom w:val="single" w:sz="6" w:space="0" w:color="DDDDDD"/>
          <w:right w:val="single" w:sz="6" w:space="0" w:color="DDDDDD"/>
        </w:tblBorders>
        <w:shd w:val="clear" w:color="auto" w:fill="FCFCFC"/>
        <w:tblCellMar>
          <w:top w:w="15" w:type="dxa"/>
          <w:left w:w="15" w:type="dxa"/>
          <w:bottom w:w="15" w:type="dxa"/>
          <w:right w:w="15" w:type="dxa"/>
        </w:tblCellMar>
        <w:tblLook w:val="04A0" w:firstRow="1" w:lastRow="0" w:firstColumn="1" w:lastColumn="0" w:noHBand="0" w:noVBand="1"/>
      </w:tblPr>
      <w:tblGrid>
        <w:gridCol w:w="1569"/>
        <w:gridCol w:w="3319"/>
        <w:gridCol w:w="2124"/>
        <w:gridCol w:w="1973"/>
        <w:gridCol w:w="1152"/>
      </w:tblGrid>
      <w:tr w:rsidR="00DB1FCF" w:rsidRPr="00DB1FCF" w:rsidTr="00061ECC">
        <w:trPr>
          <w:trHeight w:val="455"/>
          <w:tblHeader/>
        </w:trPr>
        <w:tc>
          <w:tcPr>
            <w:tcW w:w="1079" w:type="dxa"/>
            <w:tcBorders>
              <w:top w:val="nil"/>
            </w:tcBorders>
            <w:shd w:val="clear" w:color="auto" w:fill="FDE9D9"/>
            <w:tcMar>
              <w:top w:w="45" w:type="dxa"/>
              <w:left w:w="150" w:type="dxa"/>
              <w:bottom w:w="45" w:type="dxa"/>
              <w:right w:w="150" w:type="dxa"/>
            </w:tcMar>
            <w:vAlign w:val="bottom"/>
            <w:hideMark/>
          </w:tcPr>
          <w:p w:rsidR="00DB1FCF" w:rsidRPr="00DB1FCF" w:rsidRDefault="00DB1FCF" w:rsidP="00DB1FCF">
            <w:pPr>
              <w:suppressAutoHyphens w:val="0"/>
              <w:spacing w:after="150" w:line="300" w:lineRule="atLeast"/>
              <w:jc w:val="center"/>
              <w:rPr>
                <w:rFonts w:ascii="Arial" w:eastAsia="Times New Roman" w:hAnsi="Arial" w:cs="Arial"/>
                <w:b/>
                <w:bCs/>
                <w:color w:val="auto"/>
                <w:kern w:val="0"/>
                <w:lang w:eastAsia="pt-BR"/>
              </w:rPr>
            </w:pPr>
            <w:r w:rsidRPr="00DB1FCF">
              <w:rPr>
                <w:rFonts w:ascii="Arial" w:eastAsia="Times New Roman" w:hAnsi="Arial" w:cs="Arial"/>
                <w:b/>
                <w:bCs/>
                <w:color w:val="auto"/>
                <w:kern w:val="0"/>
                <w:lang w:eastAsia="pt-BR"/>
              </w:rPr>
              <w:t>Ano</w:t>
            </w:r>
          </w:p>
        </w:tc>
        <w:tc>
          <w:tcPr>
            <w:tcW w:w="0" w:type="auto"/>
            <w:tcBorders>
              <w:top w:val="nil"/>
            </w:tcBorders>
            <w:shd w:val="clear" w:color="auto" w:fill="FDE9D9"/>
            <w:tcMar>
              <w:top w:w="45" w:type="dxa"/>
              <w:left w:w="150" w:type="dxa"/>
              <w:bottom w:w="45" w:type="dxa"/>
              <w:right w:w="150" w:type="dxa"/>
            </w:tcMar>
            <w:vAlign w:val="bottom"/>
            <w:hideMark/>
          </w:tcPr>
          <w:p w:rsidR="00DB1FCF" w:rsidRPr="00DB1FCF" w:rsidRDefault="00DB1FCF" w:rsidP="00DB1FCF">
            <w:pPr>
              <w:suppressAutoHyphens w:val="0"/>
              <w:spacing w:after="150" w:line="300" w:lineRule="atLeast"/>
              <w:jc w:val="center"/>
              <w:rPr>
                <w:rFonts w:ascii="Arial" w:eastAsia="Times New Roman" w:hAnsi="Arial" w:cs="Arial"/>
                <w:b/>
                <w:bCs/>
                <w:color w:val="auto"/>
                <w:kern w:val="0"/>
                <w:lang w:eastAsia="pt-BR"/>
              </w:rPr>
            </w:pPr>
            <w:r w:rsidRPr="00DB1FCF">
              <w:rPr>
                <w:rFonts w:ascii="Arial" w:eastAsia="Times New Roman" w:hAnsi="Arial" w:cs="Arial"/>
                <w:b/>
                <w:bCs/>
                <w:color w:val="auto"/>
                <w:kern w:val="0"/>
                <w:lang w:eastAsia="pt-BR"/>
              </w:rPr>
              <w:t>Estabelecimentos</w:t>
            </w:r>
          </w:p>
        </w:tc>
        <w:tc>
          <w:tcPr>
            <w:tcW w:w="0" w:type="auto"/>
            <w:tcBorders>
              <w:top w:val="nil"/>
            </w:tcBorders>
            <w:shd w:val="clear" w:color="auto" w:fill="FDE9D9"/>
            <w:tcMar>
              <w:top w:w="45" w:type="dxa"/>
              <w:left w:w="150" w:type="dxa"/>
              <w:bottom w:w="45" w:type="dxa"/>
              <w:right w:w="150" w:type="dxa"/>
            </w:tcMar>
            <w:vAlign w:val="bottom"/>
            <w:hideMark/>
          </w:tcPr>
          <w:p w:rsidR="00DB1FCF" w:rsidRPr="00DB1FCF" w:rsidRDefault="00DB1FCF" w:rsidP="00DB1FCF">
            <w:pPr>
              <w:suppressAutoHyphens w:val="0"/>
              <w:spacing w:after="150" w:line="300" w:lineRule="atLeast"/>
              <w:jc w:val="center"/>
              <w:rPr>
                <w:rFonts w:ascii="Arial" w:eastAsia="Times New Roman" w:hAnsi="Arial" w:cs="Arial"/>
                <w:b/>
                <w:bCs/>
                <w:color w:val="auto"/>
                <w:kern w:val="0"/>
                <w:lang w:eastAsia="pt-BR"/>
              </w:rPr>
            </w:pPr>
            <w:r w:rsidRPr="00DB1FCF">
              <w:rPr>
                <w:rFonts w:ascii="Arial" w:eastAsia="Times New Roman" w:hAnsi="Arial" w:cs="Arial"/>
                <w:b/>
                <w:bCs/>
                <w:color w:val="auto"/>
                <w:kern w:val="0"/>
                <w:lang w:eastAsia="pt-BR"/>
              </w:rPr>
              <w:t>Matrículas</w:t>
            </w:r>
          </w:p>
        </w:tc>
        <w:tc>
          <w:tcPr>
            <w:tcW w:w="0" w:type="auto"/>
            <w:tcBorders>
              <w:top w:val="nil"/>
            </w:tcBorders>
            <w:shd w:val="clear" w:color="auto" w:fill="FDE9D9"/>
            <w:tcMar>
              <w:top w:w="45" w:type="dxa"/>
              <w:left w:w="150" w:type="dxa"/>
              <w:bottom w:w="45" w:type="dxa"/>
              <w:right w:w="150" w:type="dxa"/>
            </w:tcMar>
            <w:vAlign w:val="bottom"/>
            <w:hideMark/>
          </w:tcPr>
          <w:p w:rsidR="00DB1FCF" w:rsidRPr="00DB1FCF" w:rsidRDefault="00DB1FCF" w:rsidP="00DB1FCF">
            <w:pPr>
              <w:suppressAutoHyphens w:val="0"/>
              <w:spacing w:after="150" w:line="300" w:lineRule="atLeast"/>
              <w:jc w:val="center"/>
              <w:rPr>
                <w:rFonts w:ascii="Arial" w:eastAsia="Times New Roman" w:hAnsi="Arial" w:cs="Arial"/>
                <w:b/>
                <w:bCs/>
                <w:color w:val="auto"/>
                <w:kern w:val="0"/>
                <w:lang w:eastAsia="pt-BR"/>
              </w:rPr>
            </w:pPr>
            <w:r w:rsidRPr="00DB1FCF">
              <w:rPr>
                <w:rFonts w:ascii="Arial" w:eastAsia="Times New Roman" w:hAnsi="Arial" w:cs="Arial"/>
                <w:b/>
                <w:bCs/>
                <w:color w:val="auto"/>
                <w:kern w:val="0"/>
                <w:lang w:eastAsia="pt-BR"/>
              </w:rPr>
              <w:t>Docentes</w:t>
            </w:r>
          </w:p>
        </w:tc>
        <w:tc>
          <w:tcPr>
            <w:tcW w:w="0" w:type="auto"/>
            <w:tcBorders>
              <w:top w:val="nil"/>
            </w:tcBorders>
            <w:shd w:val="clear" w:color="auto" w:fill="FDE9D9"/>
            <w:tcMar>
              <w:top w:w="45" w:type="dxa"/>
              <w:left w:w="150" w:type="dxa"/>
              <w:bottom w:w="45" w:type="dxa"/>
              <w:right w:w="150" w:type="dxa"/>
            </w:tcMar>
            <w:vAlign w:val="bottom"/>
            <w:hideMark/>
          </w:tcPr>
          <w:p w:rsidR="00DB1FCF" w:rsidRPr="00DB1FCF" w:rsidRDefault="00DB1FCF" w:rsidP="00DB1FCF">
            <w:pPr>
              <w:suppressAutoHyphens w:val="0"/>
              <w:spacing w:after="150" w:line="300" w:lineRule="atLeast"/>
              <w:jc w:val="center"/>
              <w:rPr>
                <w:rFonts w:ascii="Arial" w:eastAsia="Times New Roman" w:hAnsi="Arial" w:cs="Arial"/>
                <w:b/>
                <w:bCs/>
                <w:color w:val="auto"/>
                <w:kern w:val="0"/>
                <w:lang w:eastAsia="pt-BR"/>
              </w:rPr>
            </w:pPr>
            <w:r w:rsidRPr="00DB1FCF">
              <w:rPr>
                <w:rFonts w:ascii="Arial" w:eastAsia="Times New Roman" w:hAnsi="Arial" w:cs="Arial"/>
                <w:b/>
                <w:bCs/>
                <w:color w:val="auto"/>
                <w:kern w:val="0"/>
                <w:lang w:eastAsia="pt-BR"/>
              </w:rPr>
              <w:t>Turmas</w:t>
            </w:r>
          </w:p>
        </w:tc>
      </w:tr>
      <w:tr w:rsidR="00DB1FCF" w:rsidRPr="00DB1FCF" w:rsidTr="00061ECC">
        <w:trPr>
          <w:trHeight w:val="455"/>
        </w:trPr>
        <w:tc>
          <w:tcPr>
            <w:tcW w:w="1079" w:type="dxa"/>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2007</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3</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851</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49</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55</w:t>
            </w:r>
          </w:p>
        </w:tc>
      </w:tr>
      <w:tr w:rsidR="00DB1FCF" w:rsidRPr="00DB1FCF" w:rsidTr="00061ECC">
        <w:trPr>
          <w:trHeight w:val="455"/>
        </w:trPr>
        <w:tc>
          <w:tcPr>
            <w:tcW w:w="1079" w:type="dxa"/>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2008</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3</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779</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52</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47</w:t>
            </w:r>
          </w:p>
        </w:tc>
      </w:tr>
      <w:tr w:rsidR="00DB1FCF" w:rsidRPr="00DB1FCF" w:rsidTr="00061ECC">
        <w:trPr>
          <w:trHeight w:val="455"/>
        </w:trPr>
        <w:tc>
          <w:tcPr>
            <w:tcW w:w="1079" w:type="dxa"/>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2009</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3</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782</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42</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48</w:t>
            </w:r>
          </w:p>
        </w:tc>
      </w:tr>
      <w:tr w:rsidR="00DB1FCF" w:rsidRPr="00DB1FCF" w:rsidTr="00061ECC">
        <w:trPr>
          <w:trHeight w:val="455"/>
        </w:trPr>
        <w:tc>
          <w:tcPr>
            <w:tcW w:w="1079" w:type="dxa"/>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2010</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3</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778</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49</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50</w:t>
            </w:r>
          </w:p>
        </w:tc>
      </w:tr>
      <w:tr w:rsidR="00DB1FCF" w:rsidRPr="00DB1FCF" w:rsidTr="00061ECC">
        <w:trPr>
          <w:trHeight w:val="455"/>
        </w:trPr>
        <w:tc>
          <w:tcPr>
            <w:tcW w:w="1079" w:type="dxa"/>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2011</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3</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718</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50</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49</w:t>
            </w:r>
          </w:p>
        </w:tc>
      </w:tr>
      <w:tr w:rsidR="00DB1FCF" w:rsidRPr="00DB1FCF" w:rsidTr="00061ECC">
        <w:trPr>
          <w:trHeight w:val="455"/>
        </w:trPr>
        <w:tc>
          <w:tcPr>
            <w:tcW w:w="1079" w:type="dxa"/>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2012</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3</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701</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48</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46</w:t>
            </w:r>
          </w:p>
        </w:tc>
      </w:tr>
      <w:tr w:rsidR="00DB1FCF" w:rsidRPr="00DB1FCF" w:rsidTr="00061ECC">
        <w:trPr>
          <w:trHeight w:val="455"/>
        </w:trPr>
        <w:tc>
          <w:tcPr>
            <w:tcW w:w="1079" w:type="dxa"/>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2013</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3</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683</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50</w:t>
            </w:r>
          </w:p>
        </w:tc>
        <w:tc>
          <w:tcPr>
            <w:tcW w:w="0" w:type="auto"/>
            <w:tcBorders>
              <w:top w:val="single" w:sz="6" w:space="0" w:color="DDDDDD"/>
            </w:tcBorders>
            <w:shd w:val="clear" w:color="auto" w:fill="EAF1DD"/>
            <w:tcMar>
              <w:top w:w="45" w:type="dxa"/>
              <w:left w:w="150" w:type="dxa"/>
              <w:bottom w:w="45" w:type="dxa"/>
              <w:right w:w="150" w:type="dxa"/>
            </w:tcMar>
            <w:hideMark/>
          </w:tcPr>
          <w:p w:rsidR="00DB1FCF" w:rsidRPr="00DB1FCF" w:rsidRDefault="00DB1FCF" w:rsidP="00DB1FCF">
            <w:pPr>
              <w:suppressAutoHyphens w:val="0"/>
              <w:spacing w:after="150" w:line="300" w:lineRule="atLeast"/>
              <w:jc w:val="center"/>
              <w:rPr>
                <w:rFonts w:ascii="Arial" w:eastAsia="Times New Roman" w:hAnsi="Arial" w:cs="Arial"/>
                <w:color w:val="auto"/>
                <w:kern w:val="0"/>
                <w:lang w:eastAsia="pt-BR"/>
              </w:rPr>
            </w:pPr>
            <w:r w:rsidRPr="00DB1FCF">
              <w:rPr>
                <w:rFonts w:ascii="Arial" w:eastAsia="Times New Roman" w:hAnsi="Arial" w:cs="Arial"/>
                <w:color w:val="auto"/>
                <w:kern w:val="0"/>
                <w:lang w:eastAsia="pt-BR"/>
              </w:rPr>
              <w:t>47</w:t>
            </w:r>
          </w:p>
        </w:tc>
      </w:tr>
      <w:tr w:rsidR="00DB1FCF" w:rsidRPr="00DB1FCF" w:rsidTr="00DB1FCF">
        <w:trPr>
          <w:trHeight w:val="304"/>
        </w:trPr>
        <w:tc>
          <w:tcPr>
            <w:tcW w:w="8619" w:type="dxa"/>
            <w:gridSpan w:val="4"/>
            <w:tcBorders>
              <w:top w:val="single" w:sz="6" w:space="0" w:color="DDDDDD"/>
            </w:tcBorders>
            <w:shd w:val="clear" w:color="auto" w:fill="FCFCFC"/>
            <w:tcMar>
              <w:top w:w="75" w:type="dxa"/>
              <w:left w:w="75" w:type="dxa"/>
              <w:bottom w:w="45" w:type="dxa"/>
              <w:right w:w="75" w:type="dxa"/>
            </w:tcMar>
            <w:hideMark/>
          </w:tcPr>
          <w:p w:rsidR="00DB1FCF" w:rsidRPr="00DB1FCF" w:rsidRDefault="00DB1FCF" w:rsidP="00DB1FCF">
            <w:pPr>
              <w:suppressAutoHyphens w:val="0"/>
              <w:spacing w:after="0" w:line="300" w:lineRule="atLeast"/>
              <w:ind w:left="60" w:right="60"/>
              <w:rPr>
                <w:rFonts w:ascii="Arial" w:eastAsia="Times New Roman" w:hAnsi="Arial" w:cs="Arial"/>
                <w:color w:val="auto"/>
                <w:kern w:val="0"/>
                <w:sz w:val="18"/>
                <w:szCs w:val="18"/>
                <w:lang w:eastAsia="pt-BR"/>
              </w:rPr>
            </w:pPr>
            <w:r w:rsidRPr="00DB1FCF">
              <w:rPr>
                <w:rFonts w:ascii="Arial" w:eastAsia="Times New Roman" w:hAnsi="Arial" w:cs="Arial"/>
                <w:color w:val="auto"/>
                <w:kern w:val="0"/>
                <w:sz w:val="18"/>
                <w:szCs w:val="18"/>
                <w:lang w:eastAsia="pt-BR"/>
              </w:rPr>
              <w:t>Fonte: MEC/Inep/DEED/Censo Escolar / Preparação: Todos Pela educação</w:t>
            </w:r>
          </w:p>
        </w:tc>
        <w:tc>
          <w:tcPr>
            <w:tcW w:w="0" w:type="auto"/>
            <w:shd w:val="clear" w:color="auto" w:fill="FCFCFC"/>
            <w:vAlign w:val="center"/>
            <w:hideMark/>
          </w:tcPr>
          <w:p w:rsidR="00DB1FCF" w:rsidRPr="00DB1FCF" w:rsidRDefault="00DB1FCF" w:rsidP="00DB1FCF">
            <w:pPr>
              <w:suppressAutoHyphens w:val="0"/>
              <w:spacing w:after="0" w:line="240" w:lineRule="auto"/>
              <w:rPr>
                <w:rFonts w:ascii="Times New Roman" w:eastAsia="Times New Roman" w:hAnsi="Times New Roman" w:cs="Times New Roman"/>
                <w:color w:val="auto"/>
                <w:kern w:val="0"/>
                <w:sz w:val="20"/>
                <w:szCs w:val="20"/>
                <w:lang w:eastAsia="pt-BR"/>
              </w:rPr>
            </w:pPr>
          </w:p>
        </w:tc>
      </w:tr>
    </w:tbl>
    <w:p w:rsidR="00342CC8" w:rsidRDefault="00342CC8">
      <w:pPr>
        <w:suppressAutoHyphens w:val="0"/>
        <w:spacing w:after="0" w:line="240" w:lineRule="auto"/>
        <w:jc w:val="both"/>
        <w:rPr>
          <w:rFonts w:ascii="Times New Roman" w:eastAsia="Times New Roman" w:hAnsi="Times New Roman" w:cs="Times New Roman"/>
          <w:bCs/>
          <w:color w:val="auto"/>
          <w:sz w:val="20"/>
          <w:szCs w:val="20"/>
          <w:lang w:eastAsia="pt-BR"/>
        </w:rPr>
      </w:pPr>
    </w:p>
    <w:p w:rsidR="00342CC8" w:rsidRDefault="00342CC8">
      <w:pPr>
        <w:suppressAutoHyphens w:val="0"/>
        <w:spacing w:after="0" w:line="240" w:lineRule="auto"/>
        <w:jc w:val="both"/>
        <w:rPr>
          <w:rFonts w:ascii="Times New Roman" w:eastAsia="Times New Roman" w:hAnsi="Times New Roman" w:cs="Times New Roman"/>
          <w:bCs/>
          <w:color w:val="auto"/>
          <w:sz w:val="20"/>
          <w:szCs w:val="20"/>
          <w:lang w:eastAsia="pt-BR"/>
        </w:rPr>
      </w:pPr>
    </w:p>
    <w:p w:rsidR="00342CC8" w:rsidRDefault="00342CC8">
      <w:pPr>
        <w:shd w:val="clear" w:color="auto" w:fill="FFC000"/>
        <w:suppressAutoHyphens w:val="0"/>
        <w:spacing w:after="0" w:line="240" w:lineRule="auto"/>
        <w:jc w:val="center"/>
        <w:rPr>
          <w:rFonts w:ascii="Tahoma" w:eastAsia="Times New Roman" w:hAnsi="Tahoma" w:cs="Tahoma"/>
          <w:color w:val="auto"/>
          <w:lang w:eastAsia="pt-BR"/>
        </w:rPr>
      </w:pPr>
      <w:r>
        <w:rPr>
          <w:rFonts w:ascii="Tahoma" w:eastAsia="Times New Roman" w:hAnsi="Tahoma" w:cs="Tahoma"/>
          <w:color w:val="auto"/>
          <w:sz w:val="32"/>
          <w:szCs w:val="32"/>
          <w:lang w:eastAsia="pt-BR"/>
        </w:rPr>
        <w:t>Matrículas</w:t>
      </w:r>
    </w:p>
    <w:tbl>
      <w:tblPr>
        <w:tblW w:w="10157"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3725"/>
        <w:gridCol w:w="2786"/>
        <w:gridCol w:w="3646"/>
      </w:tblGrid>
      <w:tr w:rsidR="00024B0D" w:rsidRPr="00024B0D" w:rsidTr="00061ECC">
        <w:trPr>
          <w:trHeight w:val="430"/>
        </w:trPr>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em creches</w:t>
            </w:r>
          </w:p>
        </w:tc>
        <w:tc>
          <w:tcPr>
            <w:tcW w:w="278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46</w:t>
            </w:r>
            <w:r w:rsidRPr="00024B0D">
              <w:rPr>
                <w:rFonts w:ascii="Tahoma" w:eastAsia="Times New Roman" w:hAnsi="Tahoma" w:cs="Tahoma"/>
                <w:color w:val="auto"/>
                <w:kern w:val="0"/>
                <w:lang w:eastAsia="pt-BR"/>
              </w:rPr>
              <w:t> estudantes</w:t>
            </w:r>
          </w:p>
        </w:tc>
        <w:tc>
          <w:tcPr>
            <w:tcW w:w="364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143.085Brasil: 2.730.119</w:t>
            </w:r>
          </w:p>
        </w:tc>
      </w:tr>
      <w:tr w:rsidR="00024B0D" w:rsidRPr="00024B0D" w:rsidTr="00061ECC">
        <w:trPr>
          <w:trHeight w:val="430"/>
        </w:trPr>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em pré-escolas</w:t>
            </w:r>
          </w:p>
        </w:tc>
        <w:tc>
          <w:tcPr>
            <w:tcW w:w="278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68</w:t>
            </w:r>
            <w:r w:rsidRPr="00024B0D">
              <w:rPr>
                <w:rFonts w:ascii="Tahoma" w:eastAsia="Times New Roman" w:hAnsi="Tahoma" w:cs="Tahoma"/>
                <w:color w:val="auto"/>
                <w:kern w:val="0"/>
                <w:lang w:eastAsia="pt-BR"/>
              </w:rPr>
              <w:t> estudantes</w:t>
            </w:r>
          </w:p>
        </w:tc>
        <w:tc>
          <w:tcPr>
            <w:tcW w:w="364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184.061Brasil: 4.860.481</w:t>
            </w:r>
          </w:p>
        </w:tc>
      </w:tr>
      <w:tr w:rsidR="00024B0D" w:rsidRPr="00024B0D" w:rsidTr="00061ECC">
        <w:trPr>
          <w:trHeight w:val="430"/>
        </w:trPr>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anos iniciais</w:t>
            </w:r>
          </w:p>
        </w:tc>
        <w:tc>
          <w:tcPr>
            <w:tcW w:w="278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238</w:t>
            </w:r>
            <w:r w:rsidRPr="00024B0D">
              <w:rPr>
                <w:rFonts w:ascii="Tahoma" w:eastAsia="Times New Roman" w:hAnsi="Tahoma" w:cs="Tahoma"/>
                <w:color w:val="auto"/>
                <w:kern w:val="0"/>
                <w:lang w:eastAsia="pt-BR"/>
              </w:rPr>
              <w:t> estudantes</w:t>
            </w:r>
          </w:p>
        </w:tc>
        <w:tc>
          <w:tcPr>
            <w:tcW w:w="364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787.782Brasil: 15.764.926</w:t>
            </w:r>
          </w:p>
        </w:tc>
      </w:tr>
      <w:tr w:rsidR="00024B0D" w:rsidRPr="00024B0D" w:rsidTr="00061ECC">
        <w:trPr>
          <w:trHeight w:val="430"/>
        </w:trPr>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anos finais</w:t>
            </w:r>
          </w:p>
        </w:tc>
        <w:tc>
          <w:tcPr>
            <w:tcW w:w="278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183</w:t>
            </w:r>
            <w:r w:rsidRPr="00024B0D">
              <w:rPr>
                <w:rFonts w:ascii="Tahoma" w:eastAsia="Times New Roman" w:hAnsi="Tahoma" w:cs="Tahoma"/>
                <w:color w:val="auto"/>
                <w:kern w:val="0"/>
                <w:lang w:eastAsia="pt-BR"/>
              </w:rPr>
              <w:t> estudantes</w:t>
            </w:r>
          </w:p>
        </w:tc>
        <w:tc>
          <w:tcPr>
            <w:tcW w:w="364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626.950Brasil: 13.304.355</w:t>
            </w:r>
          </w:p>
        </w:tc>
      </w:tr>
      <w:tr w:rsidR="00024B0D" w:rsidRPr="00024B0D" w:rsidTr="00061ECC">
        <w:trPr>
          <w:trHeight w:val="430"/>
        </w:trPr>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ensino médio</w:t>
            </w:r>
          </w:p>
        </w:tc>
        <w:tc>
          <w:tcPr>
            <w:tcW w:w="278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148</w:t>
            </w:r>
            <w:r w:rsidRPr="00024B0D">
              <w:rPr>
                <w:rFonts w:ascii="Tahoma" w:eastAsia="Times New Roman" w:hAnsi="Tahoma" w:cs="Tahoma"/>
                <w:color w:val="auto"/>
                <w:kern w:val="0"/>
                <w:lang w:eastAsia="pt-BR"/>
              </w:rPr>
              <w:t> estudantes</w:t>
            </w:r>
          </w:p>
        </w:tc>
        <w:tc>
          <w:tcPr>
            <w:tcW w:w="364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416.123Brasil: 8.622.791</w:t>
            </w:r>
          </w:p>
        </w:tc>
      </w:tr>
      <w:tr w:rsidR="00024B0D" w:rsidRPr="00024B0D" w:rsidTr="00061ECC">
        <w:trPr>
          <w:trHeight w:val="430"/>
        </w:trPr>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EJA</w:t>
            </w:r>
          </w:p>
        </w:tc>
        <w:tc>
          <w:tcPr>
            <w:tcW w:w="278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0</w:t>
            </w:r>
            <w:r w:rsidRPr="00024B0D">
              <w:rPr>
                <w:rFonts w:ascii="Tahoma" w:eastAsia="Times New Roman" w:hAnsi="Tahoma" w:cs="Tahoma"/>
                <w:color w:val="auto"/>
                <w:kern w:val="0"/>
                <w:lang w:eastAsia="pt-BR"/>
              </w:rPr>
              <w:t> nenhum</w:t>
            </w:r>
          </w:p>
        </w:tc>
        <w:tc>
          <w:tcPr>
            <w:tcW w:w="364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146.765Brasil: 3.772.670</w:t>
            </w:r>
          </w:p>
        </w:tc>
      </w:tr>
      <w:tr w:rsidR="00024B0D" w:rsidRPr="00024B0D" w:rsidTr="00061ECC">
        <w:trPr>
          <w:trHeight w:val="430"/>
        </w:trPr>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lastRenderedPageBreak/>
              <w:t>Matrículas educação especial</w:t>
            </w:r>
          </w:p>
        </w:tc>
        <w:tc>
          <w:tcPr>
            <w:tcW w:w="278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0</w:t>
            </w:r>
            <w:r w:rsidRPr="00024B0D">
              <w:rPr>
                <w:rFonts w:ascii="Tahoma" w:eastAsia="Times New Roman" w:hAnsi="Tahoma" w:cs="Tahoma"/>
                <w:color w:val="auto"/>
                <w:kern w:val="0"/>
                <w:lang w:eastAsia="pt-BR"/>
              </w:rPr>
              <w:t> nenhum</w:t>
            </w:r>
          </w:p>
        </w:tc>
        <w:tc>
          <w:tcPr>
            <w:tcW w:w="3646"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14.761Brasil: 194.421</w:t>
            </w:r>
          </w:p>
        </w:tc>
      </w:tr>
    </w:tbl>
    <w:p w:rsidR="00024B0D" w:rsidRPr="00024B0D" w:rsidRDefault="00024B0D" w:rsidP="00024B0D">
      <w:pPr>
        <w:shd w:val="clear" w:color="auto" w:fill="FFFFFF"/>
        <w:suppressAutoHyphens w:val="0"/>
        <w:spacing w:after="0" w:line="288" w:lineRule="atLeast"/>
        <w:rPr>
          <w:rFonts w:ascii="Tahoma" w:eastAsia="Times New Roman" w:hAnsi="Tahoma" w:cs="Tahoma"/>
          <w:color w:val="auto"/>
          <w:kern w:val="0"/>
          <w:sz w:val="15"/>
          <w:szCs w:val="15"/>
          <w:lang w:eastAsia="pt-BR"/>
        </w:rPr>
      </w:pPr>
      <w:r w:rsidRPr="00024B0D">
        <w:rPr>
          <w:rFonts w:ascii="Tahoma" w:eastAsia="Times New Roman" w:hAnsi="Tahoma" w:cs="Tahoma"/>
          <w:color w:val="auto"/>
          <w:kern w:val="0"/>
          <w:sz w:val="15"/>
          <w:szCs w:val="15"/>
          <w:lang w:eastAsia="pt-BR"/>
        </w:rPr>
        <w:t>Fonte Censo Escolar/INEP 2013 | Total de Escolas de Educação Básica: 3 | QEdu.org.br</w:t>
      </w:r>
    </w:p>
    <w:p w:rsidR="00024B0D" w:rsidRDefault="00024B0D">
      <w:pPr>
        <w:shd w:val="clear" w:color="auto" w:fill="FFFFFF"/>
        <w:suppressAutoHyphens w:val="0"/>
        <w:spacing w:after="0" w:line="288" w:lineRule="atLeast"/>
        <w:rPr>
          <w:rFonts w:ascii="Tahoma" w:eastAsia="Times New Roman" w:hAnsi="Tahoma" w:cs="Tahoma"/>
          <w:color w:val="auto"/>
          <w:sz w:val="15"/>
          <w:szCs w:val="15"/>
          <w:lang w:eastAsia="pt-BR"/>
        </w:rPr>
      </w:pPr>
    </w:p>
    <w:p w:rsidR="00D420E6" w:rsidRDefault="00D420E6">
      <w:pPr>
        <w:shd w:val="clear" w:color="auto" w:fill="FFFFFF"/>
        <w:suppressAutoHyphens w:val="0"/>
        <w:spacing w:after="0" w:line="288" w:lineRule="atLeast"/>
        <w:rPr>
          <w:rFonts w:ascii="Tahoma" w:eastAsia="Times New Roman" w:hAnsi="Tahoma" w:cs="Tahoma"/>
          <w:color w:val="auto"/>
          <w:sz w:val="15"/>
          <w:szCs w:val="15"/>
          <w:lang w:eastAsia="pt-BR"/>
        </w:rPr>
      </w:pPr>
    </w:p>
    <w:p w:rsidR="00D420E6" w:rsidRDefault="00D420E6">
      <w:pPr>
        <w:shd w:val="clear" w:color="auto" w:fill="FFFFFF"/>
        <w:suppressAutoHyphens w:val="0"/>
        <w:spacing w:after="0" w:line="288" w:lineRule="atLeast"/>
        <w:rPr>
          <w:rFonts w:ascii="Tahoma" w:eastAsia="Times New Roman" w:hAnsi="Tahoma" w:cs="Tahoma"/>
          <w:color w:val="auto"/>
          <w:sz w:val="15"/>
          <w:szCs w:val="15"/>
          <w:lang w:eastAsia="pt-BR"/>
        </w:rPr>
      </w:pPr>
    </w:p>
    <w:p w:rsidR="00D420E6" w:rsidRDefault="00D420E6">
      <w:pPr>
        <w:shd w:val="clear" w:color="auto" w:fill="FFFFFF"/>
        <w:suppressAutoHyphens w:val="0"/>
        <w:spacing w:after="0" w:line="288" w:lineRule="atLeast"/>
        <w:rPr>
          <w:rFonts w:ascii="Tahoma" w:eastAsia="Times New Roman" w:hAnsi="Tahoma" w:cs="Tahoma"/>
          <w:color w:val="auto"/>
          <w:sz w:val="15"/>
          <w:szCs w:val="15"/>
          <w:lang w:eastAsia="pt-BR"/>
        </w:rPr>
      </w:pPr>
    </w:p>
    <w:p w:rsidR="00342CC8" w:rsidRDefault="00342CC8">
      <w:pPr>
        <w:shd w:val="clear" w:color="auto" w:fill="FFC000"/>
        <w:suppressAutoHyphens w:val="0"/>
        <w:spacing w:after="0" w:line="390" w:lineRule="atLeast"/>
        <w:jc w:val="center"/>
        <w:rPr>
          <w:rFonts w:ascii="Tahoma" w:eastAsia="Times New Roman" w:hAnsi="Tahoma" w:cs="Tahoma"/>
          <w:color w:val="auto"/>
          <w:lang w:eastAsia="pt-BR"/>
        </w:rPr>
      </w:pPr>
      <w:r>
        <w:rPr>
          <w:rFonts w:ascii="Tahoma" w:eastAsia="Times New Roman" w:hAnsi="Tahoma" w:cs="Tahoma"/>
          <w:color w:val="auto"/>
          <w:sz w:val="32"/>
          <w:szCs w:val="32"/>
          <w:lang w:eastAsia="pt-BR"/>
        </w:rPr>
        <w:t>Matrículas no Ensino Fundamental</w:t>
      </w:r>
    </w:p>
    <w:tbl>
      <w:tblPr>
        <w:tblW w:w="10366" w:type="dxa"/>
        <w:shd w:val="clear" w:color="auto" w:fill="FFFFFF"/>
        <w:tblCellMar>
          <w:top w:w="15" w:type="dxa"/>
          <w:left w:w="15" w:type="dxa"/>
          <w:bottom w:w="15" w:type="dxa"/>
          <w:right w:w="15" w:type="dxa"/>
        </w:tblCellMar>
        <w:tblLook w:val="04A0" w:firstRow="1" w:lastRow="0" w:firstColumn="1" w:lastColumn="0" w:noHBand="0" w:noVBand="1"/>
      </w:tblPr>
      <w:tblGrid>
        <w:gridCol w:w="3879"/>
        <w:gridCol w:w="2762"/>
        <w:gridCol w:w="3725"/>
      </w:tblGrid>
      <w:tr w:rsidR="00024B0D" w:rsidRPr="00024B0D" w:rsidTr="00061ECC">
        <w:trPr>
          <w:trHeight w:val="420"/>
        </w:trPr>
        <w:tc>
          <w:tcPr>
            <w:tcW w:w="3879"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1º ano</w:t>
            </w:r>
          </w:p>
        </w:tc>
        <w:tc>
          <w:tcPr>
            <w:tcW w:w="2762"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45</w:t>
            </w:r>
            <w:r w:rsidRPr="00024B0D">
              <w:rPr>
                <w:rFonts w:ascii="Tahoma" w:eastAsia="Times New Roman" w:hAnsi="Tahoma" w:cs="Tahoma"/>
                <w:color w:val="auto"/>
                <w:kern w:val="0"/>
                <w:lang w:eastAsia="pt-BR"/>
              </w:rPr>
              <w:t> estudantes</w:t>
            </w:r>
          </w:p>
        </w:tc>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136.261Brasil: 2.920.197</w:t>
            </w:r>
          </w:p>
        </w:tc>
      </w:tr>
      <w:tr w:rsidR="00024B0D" w:rsidRPr="00024B0D" w:rsidTr="00061ECC">
        <w:trPr>
          <w:trHeight w:val="420"/>
        </w:trPr>
        <w:tc>
          <w:tcPr>
            <w:tcW w:w="3879"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2º ano</w:t>
            </w:r>
          </w:p>
        </w:tc>
        <w:tc>
          <w:tcPr>
            <w:tcW w:w="2762"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48</w:t>
            </w:r>
            <w:r w:rsidRPr="00024B0D">
              <w:rPr>
                <w:rFonts w:ascii="Tahoma" w:eastAsia="Times New Roman" w:hAnsi="Tahoma" w:cs="Tahoma"/>
                <w:color w:val="auto"/>
                <w:kern w:val="0"/>
                <w:lang w:eastAsia="pt-BR"/>
              </w:rPr>
              <w:t> estudantes</w:t>
            </w:r>
          </w:p>
        </w:tc>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145.177Brasil: 3.025.939</w:t>
            </w:r>
          </w:p>
        </w:tc>
      </w:tr>
      <w:tr w:rsidR="00024B0D" w:rsidRPr="00024B0D" w:rsidTr="00061ECC">
        <w:trPr>
          <w:trHeight w:val="420"/>
        </w:trPr>
        <w:tc>
          <w:tcPr>
            <w:tcW w:w="3879"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3º ano</w:t>
            </w:r>
          </w:p>
        </w:tc>
        <w:tc>
          <w:tcPr>
            <w:tcW w:w="2762"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51</w:t>
            </w:r>
            <w:r w:rsidRPr="00024B0D">
              <w:rPr>
                <w:rFonts w:ascii="Tahoma" w:eastAsia="Times New Roman" w:hAnsi="Tahoma" w:cs="Tahoma"/>
                <w:color w:val="auto"/>
                <w:kern w:val="0"/>
                <w:lang w:eastAsia="pt-BR"/>
              </w:rPr>
              <w:t> estudantes</w:t>
            </w:r>
          </w:p>
        </w:tc>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177.610Brasil: 3.376.498</w:t>
            </w:r>
          </w:p>
        </w:tc>
      </w:tr>
      <w:tr w:rsidR="00024B0D" w:rsidRPr="00024B0D" w:rsidTr="00061ECC">
        <w:trPr>
          <w:trHeight w:val="420"/>
        </w:trPr>
        <w:tc>
          <w:tcPr>
            <w:tcW w:w="3879"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4º ano</w:t>
            </w:r>
          </w:p>
        </w:tc>
        <w:tc>
          <w:tcPr>
            <w:tcW w:w="2762"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42</w:t>
            </w:r>
            <w:r w:rsidRPr="00024B0D">
              <w:rPr>
                <w:rFonts w:ascii="Tahoma" w:eastAsia="Times New Roman" w:hAnsi="Tahoma" w:cs="Tahoma"/>
                <w:color w:val="auto"/>
                <w:kern w:val="0"/>
                <w:lang w:eastAsia="pt-BR"/>
              </w:rPr>
              <w:t> estudantes</w:t>
            </w:r>
          </w:p>
        </w:tc>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167.544Brasil: 3.278.226</w:t>
            </w:r>
          </w:p>
        </w:tc>
      </w:tr>
      <w:tr w:rsidR="00024B0D" w:rsidRPr="00024B0D" w:rsidTr="00061ECC">
        <w:trPr>
          <w:trHeight w:val="420"/>
        </w:trPr>
        <w:tc>
          <w:tcPr>
            <w:tcW w:w="3879"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5º ano</w:t>
            </w:r>
          </w:p>
        </w:tc>
        <w:tc>
          <w:tcPr>
            <w:tcW w:w="2762"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52</w:t>
            </w:r>
            <w:r w:rsidRPr="00024B0D">
              <w:rPr>
                <w:rFonts w:ascii="Tahoma" w:eastAsia="Times New Roman" w:hAnsi="Tahoma" w:cs="Tahoma"/>
                <w:color w:val="auto"/>
                <w:kern w:val="0"/>
                <w:lang w:eastAsia="pt-BR"/>
              </w:rPr>
              <w:t> estudantes</w:t>
            </w:r>
          </w:p>
        </w:tc>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161.190Brasil: 3.164.066</w:t>
            </w:r>
          </w:p>
        </w:tc>
      </w:tr>
      <w:tr w:rsidR="00024B0D" w:rsidRPr="00024B0D" w:rsidTr="00061ECC">
        <w:trPr>
          <w:trHeight w:val="420"/>
        </w:trPr>
        <w:tc>
          <w:tcPr>
            <w:tcW w:w="3879"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6º ano</w:t>
            </w:r>
          </w:p>
        </w:tc>
        <w:tc>
          <w:tcPr>
            <w:tcW w:w="2762"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53</w:t>
            </w:r>
            <w:r w:rsidRPr="00024B0D">
              <w:rPr>
                <w:rFonts w:ascii="Tahoma" w:eastAsia="Times New Roman" w:hAnsi="Tahoma" w:cs="Tahoma"/>
                <w:color w:val="auto"/>
                <w:kern w:val="0"/>
                <w:lang w:eastAsia="pt-BR"/>
              </w:rPr>
              <w:t> estudantes</w:t>
            </w:r>
          </w:p>
        </w:tc>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181.423Brasil: 3.648.660</w:t>
            </w:r>
          </w:p>
        </w:tc>
      </w:tr>
      <w:tr w:rsidR="00024B0D" w:rsidRPr="00024B0D" w:rsidTr="00061ECC">
        <w:trPr>
          <w:trHeight w:val="420"/>
        </w:trPr>
        <w:tc>
          <w:tcPr>
            <w:tcW w:w="3879"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7º ano</w:t>
            </w:r>
          </w:p>
        </w:tc>
        <w:tc>
          <w:tcPr>
            <w:tcW w:w="2762"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28</w:t>
            </w:r>
            <w:r w:rsidRPr="00024B0D">
              <w:rPr>
                <w:rFonts w:ascii="Tahoma" w:eastAsia="Times New Roman" w:hAnsi="Tahoma" w:cs="Tahoma"/>
                <w:color w:val="auto"/>
                <w:kern w:val="0"/>
                <w:lang w:eastAsia="pt-BR"/>
              </w:rPr>
              <w:t> estudantes</w:t>
            </w:r>
          </w:p>
        </w:tc>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142.757Brasil: 3.406.195</w:t>
            </w:r>
          </w:p>
        </w:tc>
      </w:tr>
      <w:tr w:rsidR="00024B0D" w:rsidRPr="00024B0D" w:rsidTr="00061ECC">
        <w:trPr>
          <w:trHeight w:val="420"/>
        </w:trPr>
        <w:tc>
          <w:tcPr>
            <w:tcW w:w="3879"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8º ano</w:t>
            </w:r>
          </w:p>
        </w:tc>
        <w:tc>
          <w:tcPr>
            <w:tcW w:w="2762"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58</w:t>
            </w:r>
            <w:r w:rsidRPr="00024B0D">
              <w:rPr>
                <w:rFonts w:ascii="Tahoma" w:eastAsia="Times New Roman" w:hAnsi="Tahoma" w:cs="Tahoma"/>
                <w:color w:val="auto"/>
                <w:kern w:val="0"/>
                <w:lang w:eastAsia="pt-BR"/>
              </w:rPr>
              <w:t> estudantes</w:t>
            </w:r>
          </w:p>
        </w:tc>
        <w:tc>
          <w:tcPr>
            <w:tcW w:w="372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158.549Brasil: 3.163.982</w:t>
            </w:r>
          </w:p>
        </w:tc>
      </w:tr>
      <w:tr w:rsidR="00024B0D" w:rsidRPr="00024B0D" w:rsidTr="00061ECC">
        <w:trPr>
          <w:trHeight w:val="420"/>
        </w:trPr>
        <w:tc>
          <w:tcPr>
            <w:tcW w:w="3879"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Matrículas 9º ano</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44</w:t>
            </w:r>
            <w:r w:rsidRPr="00024B0D">
              <w:rPr>
                <w:rFonts w:ascii="Tahoma" w:eastAsia="Times New Roman" w:hAnsi="Tahoma" w:cs="Tahoma"/>
                <w:color w:val="auto"/>
                <w:kern w:val="0"/>
                <w:lang w:eastAsia="pt-BR"/>
              </w:rPr>
              <w:t> estudantes</w:t>
            </w:r>
          </w:p>
        </w:tc>
        <w:tc>
          <w:tcPr>
            <w:tcW w:w="3077"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center"/>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RS: 144.221Brasil: 3.085.518</w:t>
            </w:r>
          </w:p>
        </w:tc>
      </w:tr>
    </w:tbl>
    <w:p w:rsidR="00024B0D" w:rsidRPr="00024B0D" w:rsidRDefault="00024B0D" w:rsidP="00024B0D">
      <w:pPr>
        <w:shd w:val="clear" w:color="auto" w:fill="FFFFFF"/>
        <w:suppressAutoHyphens w:val="0"/>
        <w:spacing w:after="0" w:line="288" w:lineRule="atLeast"/>
        <w:rPr>
          <w:rFonts w:ascii="Tahoma" w:eastAsia="Times New Roman" w:hAnsi="Tahoma" w:cs="Tahoma"/>
          <w:color w:val="auto"/>
          <w:kern w:val="0"/>
          <w:sz w:val="15"/>
          <w:szCs w:val="15"/>
          <w:lang w:eastAsia="pt-BR"/>
        </w:rPr>
      </w:pPr>
      <w:r w:rsidRPr="00024B0D">
        <w:rPr>
          <w:rFonts w:ascii="Tahoma" w:eastAsia="Times New Roman" w:hAnsi="Tahoma" w:cs="Tahoma"/>
          <w:color w:val="auto"/>
          <w:kern w:val="0"/>
          <w:sz w:val="15"/>
          <w:szCs w:val="15"/>
          <w:lang w:eastAsia="pt-BR"/>
        </w:rPr>
        <w:t>Fonte Censo Escolar/INEP 2013 | Total de Escolas de Educação Básica: 3 | QEdu.org.br</w:t>
      </w:r>
    </w:p>
    <w:p w:rsidR="00024B0D" w:rsidRPr="00024B0D" w:rsidRDefault="00024B0D">
      <w:pPr>
        <w:suppressAutoHyphens w:val="0"/>
        <w:spacing w:after="0" w:line="240" w:lineRule="auto"/>
        <w:rPr>
          <w:rFonts w:ascii="Times New Roman" w:hAnsi="Times New Roman" w:cs="Times New Roman"/>
          <w:b/>
          <w:sz w:val="24"/>
          <w:szCs w:val="24"/>
          <w:u w:val="single"/>
        </w:rPr>
      </w:pPr>
    </w:p>
    <w:p w:rsidR="00342CC8" w:rsidRDefault="00342CC8">
      <w:pPr>
        <w:suppressAutoHyphens w:val="0"/>
        <w:spacing w:after="0" w:line="240" w:lineRule="auto"/>
        <w:jc w:val="center"/>
        <w:rPr>
          <w:rFonts w:ascii="Times New Roman" w:hAnsi="Times New Roman" w:cs="Times New Roman"/>
          <w:b/>
          <w:sz w:val="24"/>
          <w:szCs w:val="24"/>
          <w:u w:val="single"/>
        </w:rPr>
      </w:pPr>
    </w:p>
    <w:p w:rsidR="00342CC8" w:rsidRDefault="00342CC8">
      <w:pPr>
        <w:shd w:val="clear" w:color="auto" w:fill="FFC000"/>
        <w:suppressAutoHyphens w:val="0"/>
        <w:spacing w:after="0" w:line="240" w:lineRule="auto"/>
        <w:jc w:val="center"/>
        <w:rPr>
          <w:rFonts w:ascii="Times New Roman" w:hAnsi="Times New Roman" w:cs="Times New Roman"/>
          <w:color w:val="000000"/>
          <w:sz w:val="24"/>
          <w:szCs w:val="24"/>
          <w:u w:val="single"/>
        </w:rPr>
      </w:pPr>
      <w:r>
        <w:rPr>
          <w:rFonts w:ascii="Times New Roman" w:hAnsi="Times New Roman" w:cs="Times New Roman"/>
          <w:b/>
          <w:sz w:val="32"/>
          <w:szCs w:val="32"/>
          <w:u w:val="single"/>
        </w:rPr>
        <w:t>INFRAESTRUTURA DAS ESCOLAS DO MUNICÍPIO</w:t>
      </w:r>
    </w:p>
    <w:p w:rsidR="00342CC8" w:rsidRDefault="00342CC8">
      <w:pPr>
        <w:suppressAutoHyphens w:val="0"/>
        <w:spacing w:after="0" w:line="240" w:lineRule="auto"/>
        <w:jc w:val="center"/>
        <w:rPr>
          <w:rFonts w:ascii="Times New Roman" w:hAnsi="Times New Roman" w:cs="Times New Roman"/>
          <w:color w:val="000000"/>
          <w:sz w:val="24"/>
          <w:szCs w:val="24"/>
          <w:u w:val="single"/>
        </w:rPr>
      </w:pPr>
    </w:p>
    <w:p w:rsidR="00342CC8" w:rsidRDefault="00342CC8">
      <w:pPr>
        <w:pStyle w:val="informative-text"/>
        <w:shd w:val="clear" w:color="auto" w:fill="FFFFFF"/>
        <w:spacing w:before="0" w:after="150" w:line="270" w:lineRule="atLeast"/>
        <w:ind w:firstLine="720"/>
        <w:jc w:val="both"/>
        <w:rPr>
          <w:rFonts w:ascii="Tahoma" w:hAnsi="Tahoma" w:cs="Tahoma"/>
          <w:sz w:val="17"/>
          <w:szCs w:val="17"/>
        </w:rPr>
      </w:pPr>
      <w:r>
        <w:rPr>
          <w:rFonts w:ascii="Tahoma" w:hAnsi="Tahoma" w:cs="Tahoma"/>
          <w:color w:val="000000"/>
          <w:sz w:val="28"/>
          <w:szCs w:val="28"/>
        </w:rPr>
        <w:t>Os dados de infraestrutura e matrículas apresentados nessa página representam a realidade informada pela rede de ensino e suas escolas no Censo Escolar até a última quarta-feira do mês de maio de 2013. Os dados são públicos e oficializados pelo Ministério da Educação.</w:t>
      </w:r>
    </w:p>
    <w:p w:rsidR="00342CC8" w:rsidRDefault="00342CC8">
      <w:pPr>
        <w:pStyle w:val="informative-text"/>
        <w:shd w:val="clear" w:color="auto" w:fill="FFFFFF"/>
        <w:spacing w:before="0" w:after="150" w:line="270" w:lineRule="atLeast"/>
        <w:rPr>
          <w:rFonts w:ascii="inherit" w:hAnsi="inherit" w:cs="inherit"/>
          <w:b/>
          <w:color w:val="000000"/>
          <w:sz w:val="32"/>
          <w:szCs w:val="32"/>
          <w:lang w:eastAsia="pt-BR"/>
        </w:rPr>
      </w:pPr>
      <w:r>
        <w:rPr>
          <w:rFonts w:ascii="Tahoma" w:hAnsi="Tahoma" w:cs="Tahoma"/>
          <w:sz w:val="17"/>
          <w:szCs w:val="17"/>
        </w:rPr>
        <w:t xml:space="preserve">Fonte: Censo Escolar/INEP 2013. Organizado por </w:t>
      </w:r>
      <w:proofErr w:type="spellStart"/>
      <w:r>
        <w:rPr>
          <w:rFonts w:ascii="Tahoma" w:hAnsi="Tahoma" w:cs="Tahoma"/>
          <w:sz w:val="17"/>
          <w:szCs w:val="17"/>
        </w:rPr>
        <w:t>Meritt</w:t>
      </w:r>
      <w:proofErr w:type="spellEnd"/>
      <w:r>
        <w:rPr>
          <w:rFonts w:ascii="Tahoma" w:hAnsi="Tahoma" w:cs="Tahoma"/>
          <w:sz w:val="17"/>
          <w:szCs w:val="17"/>
        </w:rPr>
        <w:t>.</w:t>
      </w:r>
    </w:p>
    <w:p w:rsidR="00342CC8" w:rsidRDefault="00342CC8">
      <w:pPr>
        <w:numPr>
          <w:ilvl w:val="0"/>
          <w:numId w:val="4"/>
        </w:numPr>
        <w:pBdr>
          <w:bottom w:val="single" w:sz="4" w:space="1" w:color="000000"/>
        </w:pBdr>
        <w:shd w:val="clear" w:color="auto" w:fill="FFC000"/>
        <w:suppressAutoHyphens w:val="0"/>
        <w:spacing w:before="135" w:line="390" w:lineRule="atLeast"/>
        <w:ind w:left="0" w:firstLine="0"/>
        <w:rPr>
          <w:rFonts w:ascii="Times New Roman" w:eastAsia="Times New Roman" w:hAnsi="Times New Roman" w:cs="Times New Roman"/>
          <w:b/>
          <w:color w:val="000000"/>
          <w:sz w:val="32"/>
          <w:szCs w:val="32"/>
          <w:lang w:eastAsia="pt-BR"/>
        </w:rPr>
      </w:pPr>
      <w:r>
        <w:rPr>
          <w:rFonts w:ascii="inherit" w:eastAsia="Times New Roman" w:hAnsi="inherit" w:cs="inherit"/>
          <w:b/>
          <w:color w:val="000000"/>
          <w:sz w:val="32"/>
          <w:szCs w:val="32"/>
          <w:lang w:eastAsia="pt-BR"/>
        </w:rPr>
        <w:t>Total de Escolas de Educação Básica</w:t>
      </w:r>
    </w:p>
    <w:tbl>
      <w:tblPr>
        <w:tblW w:w="0" w:type="auto"/>
        <w:tblInd w:w="-105" w:type="dxa"/>
        <w:tblLayout w:type="fixed"/>
        <w:tblCellMar>
          <w:top w:w="15" w:type="dxa"/>
          <w:left w:w="15" w:type="dxa"/>
          <w:bottom w:w="15" w:type="dxa"/>
          <w:right w:w="15" w:type="dxa"/>
        </w:tblCellMar>
        <w:tblLook w:val="0000" w:firstRow="0" w:lastRow="0" w:firstColumn="0" w:lastColumn="0" w:noHBand="0" w:noVBand="0"/>
      </w:tblPr>
      <w:tblGrid>
        <w:gridCol w:w="3354"/>
        <w:gridCol w:w="3243"/>
      </w:tblGrid>
      <w:tr w:rsidR="00342CC8">
        <w:trPr>
          <w:trHeight w:val="825"/>
        </w:trPr>
        <w:tc>
          <w:tcPr>
            <w:tcW w:w="3354" w:type="dxa"/>
            <w:shd w:val="clear" w:color="auto" w:fill="auto"/>
          </w:tcPr>
          <w:p w:rsidR="00342CC8" w:rsidRDefault="00342CC8">
            <w:pPr>
              <w:pBdr>
                <w:bottom w:val="single" w:sz="4" w:space="1" w:color="000000"/>
              </w:pBdr>
              <w:shd w:val="clear" w:color="auto" w:fill="FFC000"/>
              <w:suppressAutoHyphens w:val="0"/>
              <w:spacing w:after="150" w:line="270" w:lineRule="atLeast"/>
              <w:jc w:val="right"/>
              <w:rPr>
                <w:rFonts w:ascii="Times New Roman" w:eastAsia="Times New Roman" w:hAnsi="Times New Roman" w:cs="Times New Roman"/>
                <w:b/>
                <w:bCs/>
                <w:color w:val="000000"/>
                <w:sz w:val="32"/>
                <w:szCs w:val="32"/>
                <w:lang w:eastAsia="pt-BR"/>
              </w:rPr>
            </w:pPr>
            <w:r>
              <w:rPr>
                <w:rFonts w:ascii="Times New Roman" w:eastAsia="Times New Roman" w:hAnsi="Times New Roman" w:cs="Times New Roman"/>
                <w:b/>
                <w:color w:val="000000"/>
                <w:sz w:val="32"/>
                <w:szCs w:val="32"/>
                <w:lang w:eastAsia="pt-BR"/>
              </w:rPr>
              <w:t>Total de Escolas</w:t>
            </w:r>
          </w:p>
        </w:tc>
        <w:tc>
          <w:tcPr>
            <w:tcW w:w="3243" w:type="dxa"/>
            <w:shd w:val="clear" w:color="auto" w:fill="auto"/>
          </w:tcPr>
          <w:p w:rsidR="00342CC8" w:rsidRDefault="00342CC8">
            <w:pPr>
              <w:pBdr>
                <w:bottom w:val="single" w:sz="4" w:space="1" w:color="000000"/>
              </w:pBdr>
              <w:shd w:val="clear" w:color="auto" w:fill="FFC000"/>
              <w:suppressAutoHyphens w:val="0"/>
              <w:spacing w:after="150" w:line="270" w:lineRule="atLeast"/>
            </w:pPr>
            <w:r>
              <w:rPr>
                <w:rFonts w:ascii="Times New Roman" w:eastAsia="Times New Roman" w:hAnsi="Times New Roman" w:cs="Times New Roman"/>
                <w:b/>
                <w:bCs/>
                <w:color w:val="000000"/>
                <w:sz w:val="32"/>
                <w:szCs w:val="32"/>
                <w:lang w:eastAsia="pt-BR"/>
              </w:rPr>
              <w:t xml:space="preserve"> 03</w:t>
            </w:r>
            <w:r>
              <w:rPr>
                <w:rFonts w:ascii="Times New Roman" w:eastAsia="Times New Roman" w:hAnsi="Times New Roman" w:cs="Times New Roman"/>
                <w:b/>
                <w:color w:val="000000"/>
                <w:sz w:val="32"/>
                <w:szCs w:val="32"/>
                <w:lang w:eastAsia="pt-BR"/>
              </w:rPr>
              <w:t> escolas</w:t>
            </w:r>
          </w:p>
        </w:tc>
      </w:tr>
    </w:tbl>
    <w:p w:rsidR="00342CC8" w:rsidRDefault="00342CC8">
      <w:pPr>
        <w:numPr>
          <w:ilvl w:val="0"/>
          <w:numId w:val="4"/>
        </w:numPr>
        <w:shd w:val="clear" w:color="auto" w:fill="FFC000"/>
        <w:suppressAutoHyphens w:val="0"/>
        <w:spacing w:after="0" w:line="390" w:lineRule="atLeast"/>
        <w:ind w:left="0" w:firstLine="0"/>
        <w:jc w:val="center"/>
        <w:rPr>
          <w:rFonts w:ascii="Tahoma" w:eastAsia="Times New Roman" w:hAnsi="Tahoma" w:cs="Tahoma"/>
          <w:color w:val="auto"/>
          <w:lang w:eastAsia="pt-BR"/>
        </w:rPr>
      </w:pPr>
      <w:r>
        <w:rPr>
          <w:rFonts w:ascii="Tahoma" w:eastAsia="Times New Roman" w:hAnsi="Tahoma" w:cs="Tahoma"/>
          <w:b/>
          <w:color w:val="auto"/>
          <w:sz w:val="24"/>
          <w:szCs w:val="24"/>
          <w:lang w:eastAsia="pt-BR"/>
        </w:rPr>
        <w:t>Alimentação</w:t>
      </w:r>
    </w:p>
    <w:tbl>
      <w:tblPr>
        <w:tblW w:w="10232"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3755"/>
        <w:gridCol w:w="3639"/>
        <w:gridCol w:w="2838"/>
      </w:tblGrid>
      <w:tr w:rsidR="00024B0D" w:rsidRPr="00024B0D" w:rsidTr="00061ECC">
        <w:trPr>
          <w:trHeight w:val="456"/>
        </w:trPr>
        <w:tc>
          <w:tcPr>
            <w:tcW w:w="375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lastRenderedPageBreak/>
              <w:t>Escolas que fornecem alimentação</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100</w:t>
            </w:r>
            <w:r w:rsidRPr="00024B0D">
              <w:rPr>
                <w:rFonts w:ascii="Tahoma" w:eastAsia="Times New Roman" w:hAnsi="Tahoma" w:cs="Tahoma"/>
                <w:color w:val="auto"/>
                <w:kern w:val="0"/>
                <w:lang w:eastAsia="pt-BR"/>
              </w:rPr>
              <w:t>% (3 escolas)</w:t>
            </w:r>
          </w:p>
        </w:tc>
      </w:tr>
      <w:tr w:rsidR="00024B0D" w:rsidRPr="00024B0D" w:rsidTr="00061ECC">
        <w:trPr>
          <w:trHeight w:val="359"/>
        </w:trPr>
        <w:tc>
          <w:tcPr>
            <w:tcW w:w="3755"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Escolas que fornecem água filtrada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67</w:t>
            </w:r>
            <w:r w:rsidRPr="00024B0D">
              <w:rPr>
                <w:rFonts w:ascii="Tahoma" w:eastAsia="Times New Roman" w:hAnsi="Tahoma" w:cs="Tahoma"/>
                <w:color w:val="auto"/>
                <w:kern w:val="0"/>
                <w:lang w:eastAsia="pt-BR"/>
              </w:rPr>
              <w:t>% (2 escolas)</w:t>
            </w:r>
          </w:p>
        </w:tc>
      </w:tr>
    </w:tbl>
    <w:p w:rsidR="00342CC8" w:rsidRDefault="00342CC8">
      <w:pPr>
        <w:shd w:val="clear" w:color="auto" w:fill="FFFFFF"/>
        <w:suppressAutoHyphens w:val="0"/>
        <w:spacing w:after="0" w:line="288" w:lineRule="atLeast"/>
        <w:rPr>
          <w:rFonts w:ascii="Tahoma" w:eastAsia="Times New Roman" w:hAnsi="Tahoma" w:cs="Tahoma"/>
          <w:color w:val="auto"/>
          <w:sz w:val="15"/>
          <w:szCs w:val="15"/>
          <w:lang w:eastAsia="pt-BR"/>
        </w:rPr>
      </w:pPr>
      <w:r>
        <w:rPr>
          <w:rFonts w:ascii="Tahoma" w:eastAsia="Times New Roman" w:hAnsi="Tahoma" w:cs="Tahoma"/>
          <w:color w:val="auto"/>
          <w:sz w:val="15"/>
          <w:szCs w:val="15"/>
          <w:lang w:eastAsia="pt-BR"/>
        </w:rPr>
        <w:t>Fonte Censo Escolar/INEP 2013 | Total de Escolas de Educação Básica: 3 | QEdu.org.br</w:t>
      </w:r>
    </w:p>
    <w:p w:rsidR="00342CC8" w:rsidRDefault="00342CC8">
      <w:pPr>
        <w:numPr>
          <w:ilvl w:val="0"/>
          <w:numId w:val="4"/>
        </w:numPr>
        <w:shd w:val="clear" w:color="auto" w:fill="FFC000"/>
        <w:suppressAutoHyphens w:val="0"/>
        <w:spacing w:after="0" w:line="390" w:lineRule="atLeast"/>
        <w:ind w:left="0" w:firstLine="0"/>
        <w:jc w:val="center"/>
        <w:rPr>
          <w:rFonts w:ascii="Tahoma" w:eastAsia="Times New Roman" w:hAnsi="Tahoma" w:cs="Tahoma"/>
          <w:color w:val="auto"/>
          <w:lang w:eastAsia="pt-BR"/>
        </w:rPr>
      </w:pPr>
      <w:r>
        <w:rPr>
          <w:rFonts w:ascii="Tahoma" w:eastAsia="Times New Roman" w:hAnsi="Tahoma" w:cs="Tahoma"/>
          <w:b/>
          <w:color w:val="auto"/>
          <w:sz w:val="24"/>
          <w:szCs w:val="24"/>
          <w:lang w:eastAsia="pt-BR"/>
        </w:rPr>
        <w:t>Serviços</w:t>
      </w:r>
    </w:p>
    <w:tbl>
      <w:tblPr>
        <w:tblW w:w="10231"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3753"/>
        <w:gridCol w:w="3640"/>
        <w:gridCol w:w="2838"/>
      </w:tblGrid>
      <w:tr w:rsidR="00024B0D" w:rsidRPr="00024B0D" w:rsidTr="00061ECC">
        <w:trPr>
          <w:trHeight w:val="420"/>
        </w:trPr>
        <w:tc>
          <w:tcPr>
            <w:tcW w:w="375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Água via rede pública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100</w:t>
            </w:r>
            <w:r w:rsidRPr="00024B0D">
              <w:rPr>
                <w:rFonts w:ascii="Tahoma" w:eastAsia="Times New Roman" w:hAnsi="Tahoma" w:cs="Tahoma"/>
                <w:color w:val="auto"/>
                <w:kern w:val="0"/>
                <w:lang w:eastAsia="pt-BR"/>
              </w:rPr>
              <w:t>% (3 escolas)</w:t>
            </w:r>
          </w:p>
        </w:tc>
      </w:tr>
      <w:tr w:rsidR="00024B0D" w:rsidRPr="00024B0D" w:rsidTr="00061ECC">
        <w:trPr>
          <w:trHeight w:val="420"/>
        </w:trPr>
        <w:tc>
          <w:tcPr>
            <w:tcW w:w="375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Energia via rede pública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100</w:t>
            </w:r>
            <w:r w:rsidRPr="00024B0D">
              <w:rPr>
                <w:rFonts w:ascii="Tahoma" w:eastAsia="Times New Roman" w:hAnsi="Tahoma" w:cs="Tahoma"/>
                <w:color w:val="auto"/>
                <w:kern w:val="0"/>
                <w:lang w:eastAsia="pt-BR"/>
              </w:rPr>
              <w:t>% (3 escolas)</w:t>
            </w:r>
          </w:p>
        </w:tc>
      </w:tr>
      <w:tr w:rsidR="00024B0D" w:rsidRPr="00024B0D" w:rsidTr="00061ECC">
        <w:trPr>
          <w:trHeight w:val="420"/>
        </w:trPr>
        <w:tc>
          <w:tcPr>
            <w:tcW w:w="375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Esgoto via rede pública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0</w:t>
            </w:r>
            <w:r w:rsidRPr="00024B0D">
              <w:rPr>
                <w:rFonts w:ascii="Tahoma" w:eastAsia="Times New Roman" w:hAnsi="Tahoma" w:cs="Tahoma"/>
                <w:color w:val="auto"/>
                <w:kern w:val="0"/>
                <w:lang w:eastAsia="pt-BR"/>
              </w:rPr>
              <w:t>% (0 nenhuma)</w:t>
            </w:r>
          </w:p>
        </w:tc>
      </w:tr>
      <w:tr w:rsidR="00024B0D" w:rsidRPr="00024B0D" w:rsidTr="00061ECC">
        <w:trPr>
          <w:trHeight w:val="420"/>
        </w:trPr>
        <w:tc>
          <w:tcPr>
            <w:tcW w:w="375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Coleta de lixo periódica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100</w:t>
            </w:r>
            <w:r w:rsidRPr="00024B0D">
              <w:rPr>
                <w:rFonts w:ascii="Tahoma" w:eastAsia="Times New Roman" w:hAnsi="Tahoma" w:cs="Tahoma"/>
                <w:color w:val="auto"/>
                <w:kern w:val="0"/>
                <w:lang w:eastAsia="pt-BR"/>
              </w:rPr>
              <w:t>% (3 escolas)</w:t>
            </w:r>
          </w:p>
        </w:tc>
      </w:tr>
    </w:tbl>
    <w:p w:rsidR="00342CC8" w:rsidRDefault="00342CC8">
      <w:pPr>
        <w:shd w:val="clear" w:color="auto" w:fill="FFFFFF"/>
        <w:suppressAutoHyphens w:val="0"/>
        <w:spacing w:after="0" w:line="288" w:lineRule="atLeast"/>
        <w:rPr>
          <w:rFonts w:ascii="Tahoma" w:eastAsia="Times New Roman" w:hAnsi="Tahoma" w:cs="Tahoma"/>
          <w:b/>
          <w:color w:val="auto"/>
          <w:sz w:val="16"/>
          <w:szCs w:val="16"/>
          <w:lang w:eastAsia="pt-BR"/>
        </w:rPr>
      </w:pPr>
      <w:r>
        <w:rPr>
          <w:rFonts w:ascii="Tahoma" w:eastAsia="Times New Roman" w:hAnsi="Tahoma" w:cs="Tahoma"/>
          <w:color w:val="auto"/>
          <w:sz w:val="15"/>
          <w:szCs w:val="15"/>
          <w:lang w:eastAsia="pt-BR"/>
        </w:rPr>
        <w:t>Fonte Censo Escolar/INEP 2013 | Total de Escolas de Educação Básica: 3 | QEdu.org.br</w:t>
      </w:r>
    </w:p>
    <w:p w:rsidR="002E3F7C" w:rsidRDefault="002E3F7C">
      <w:pPr>
        <w:shd w:val="clear" w:color="auto" w:fill="FFFFFF"/>
        <w:suppressAutoHyphens w:val="0"/>
        <w:spacing w:after="0" w:line="288" w:lineRule="atLeast"/>
        <w:rPr>
          <w:rFonts w:ascii="Times New Roman" w:hAnsi="Times New Roman" w:cs="Times New Roman"/>
          <w:b/>
          <w:sz w:val="16"/>
          <w:szCs w:val="16"/>
          <w:u w:val="single"/>
        </w:rPr>
      </w:pPr>
    </w:p>
    <w:p w:rsidR="002E3F7C" w:rsidRDefault="002E3F7C">
      <w:pPr>
        <w:shd w:val="clear" w:color="auto" w:fill="FFFFFF"/>
        <w:suppressAutoHyphens w:val="0"/>
        <w:spacing w:after="0" w:line="288" w:lineRule="atLeast"/>
        <w:rPr>
          <w:rFonts w:ascii="Times New Roman" w:hAnsi="Times New Roman" w:cs="Times New Roman"/>
          <w:b/>
          <w:sz w:val="16"/>
          <w:szCs w:val="16"/>
          <w:u w:val="single"/>
        </w:rPr>
      </w:pPr>
    </w:p>
    <w:p w:rsidR="00342CC8" w:rsidRDefault="00342CC8">
      <w:pPr>
        <w:numPr>
          <w:ilvl w:val="0"/>
          <w:numId w:val="4"/>
        </w:numPr>
        <w:shd w:val="clear" w:color="auto" w:fill="FFC000"/>
        <w:suppressAutoHyphens w:val="0"/>
        <w:spacing w:after="0" w:line="390" w:lineRule="atLeast"/>
        <w:ind w:left="0" w:firstLine="0"/>
        <w:jc w:val="center"/>
        <w:rPr>
          <w:rFonts w:ascii="Tahoma" w:eastAsia="Times New Roman" w:hAnsi="Tahoma" w:cs="Tahoma"/>
          <w:color w:val="auto"/>
          <w:lang w:eastAsia="pt-BR"/>
        </w:rPr>
      </w:pPr>
      <w:r>
        <w:rPr>
          <w:rFonts w:ascii="Tahoma" w:eastAsia="Times New Roman" w:hAnsi="Tahoma" w:cs="Tahoma"/>
          <w:b/>
          <w:color w:val="auto"/>
          <w:sz w:val="24"/>
          <w:szCs w:val="24"/>
          <w:lang w:eastAsia="pt-BR"/>
        </w:rPr>
        <w:t>Dependências</w:t>
      </w:r>
    </w:p>
    <w:tbl>
      <w:tblPr>
        <w:tblW w:w="10351" w:type="dxa"/>
        <w:shd w:val="clear" w:color="auto" w:fill="FFFFFF"/>
        <w:tblCellMar>
          <w:top w:w="15" w:type="dxa"/>
          <w:left w:w="15" w:type="dxa"/>
          <w:bottom w:w="15" w:type="dxa"/>
          <w:right w:w="15" w:type="dxa"/>
        </w:tblCellMar>
        <w:tblLook w:val="04A0" w:firstRow="1" w:lastRow="0" w:firstColumn="1" w:lastColumn="0" w:noHBand="0" w:noVBand="1"/>
      </w:tblPr>
      <w:tblGrid>
        <w:gridCol w:w="3873"/>
        <w:gridCol w:w="3640"/>
        <w:gridCol w:w="2838"/>
      </w:tblGrid>
      <w:tr w:rsidR="00024B0D" w:rsidRPr="00024B0D" w:rsidTr="00061ECC">
        <w:trPr>
          <w:trHeight w:val="407"/>
        </w:trPr>
        <w:tc>
          <w:tcPr>
            <w:tcW w:w="387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Biblioteca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67</w:t>
            </w:r>
            <w:r w:rsidRPr="00024B0D">
              <w:rPr>
                <w:rFonts w:ascii="Tahoma" w:eastAsia="Times New Roman" w:hAnsi="Tahoma" w:cs="Tahoma"/>
                <w:color w:val="auto"/>
                <w:kern w:val="0"/>
                <w:lang w:eastAsia="pt-BR"/>
              </w:rPr>
              <w:t>% (2 escolas)</w:t>
            </w:r>
          </w:p>
        </w:tc>
      </w:tr>
      <w:tr w:rsidR="00024B0D" w:rsidRPr="00024B0D" w:rsidTr="00061ECC">
        <w:trPr>
          <w:trHeight w:val="407"/>
        </w:trPr>
        <w:tc>
          <w:tcPr>
            <w:tcW w:w="387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Cozinha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100</w:t>
            </w:r>
            <w:r w:rsidRPr="00024B0D">
              <w:rPr>
                <w:rFonts w:ascii="Tahoma" w:eastAsia="Times New Roman" w:hAnsi="Tahoma" w:cs="Tahoma"/>
                <w:color w:val="auto"/>
                <w:kern w:val="0"/>
                <w:lang w:eastAsia="pt-BR"/>
              </w:rPr>
              <w:t>% (3 escolas)</w:t>
            </w:r>
          </w:p>
        </w:tc>
      </w:tr>
      <w:tr w:rsidR="00024B0D" w:rsidRPr="00024B0D" w:rsidTr="00061ECC">
        <w:trPr>
          <w:trHeight w:val="407"/>
        </w:trPr>
        <w:tc>
          <w:tcPr>
            <w:tcW w:w="387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Laboratório de informática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100</w:t>
            </w:r>
            <w:r w:rsidRPr="00024B0D">
              <w:rPr>
                <w:rFonts w:ascii="Tahoma" w:eastAsia="Times New Roman" w:hAnsi="Tahoma" w:cs="Tahoma"/>
                <w:color w:val="auto"/>
                <w:kern w:val="0"/>
                <w:lang w:eastAsia="pt-BR"/>
              </w:rPr>
              <w:t>% (3 escolas)</w:t>
            </w:r>
          </w:p>
        </w:tc>
      </w:tr>
      <w:tr w:rsidR="00024B0D" w:rsidRPr="00024B0D" w:rsidTr="00061ECC">
        <w:trPr>
          <w:trHeight w:val="407"/>
        </w:trPr>
        <w:tc>
          <w:tcPr>
            <w:tcW w:w="387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Laboratório de ciências</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33</w:t>
            </w:r>
            <w:r w:rsidRPr="00024B0D">
              <w:rPr>
                <w:rFonts w:ascii="Tahoma" w:eastAsia="Times New Roman" w:hAnsi="Tahoma" w:cs="Tahoma"/>
                <w:color w:val="auto"/>
                <w:kern w:val="0"/>
                <w:lang w:eastAsia="pt-BR"/>
              </w:rPr>
              <w:t>% (1 escola)</w:t>
            </w:r>
          </w:p>
        </w:tc>
      </w:tr>
      <w:tr w:rsidR="00024B0D" w:rsidRPr="00024B0D" w:rsidTr="00061ECC">
        <w:trPr>
          <w:trHeight w:val="407"/>
        </w:trPr>
        <w:tc>
          <w:tcPr>
            <w:tcW w:w="387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Quadra de esportes</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67</w:t>
            </w:r>
            <w:r w:rsidRPr="00024B0D">
              <w:rPr>
                <w:rFonts w:ascii="Tahoma" w:eastAsia="Times New Roman" w:hAnsi="Tahoma" w:cs="Tahoma"/>
                <w:color w:val="auto"/>
                <w:kern w:val="0"/>
                <w:lang w:eastAsia="pt-BR"/>
              </w:rPr>
              <w:t>% (2 escolas)</w:t>
            </w:r>
          </w:p>
        </w:tc>
      </w:tr>
      <w:tr w:rsidR="00024B0D" w:rsidRPr="00024B0D" w:rsidTr="00061ECC">
        <w:trPr>
          <w:trHeight w:val="407"/>
        </w:trPr>
        <w:tc>
          <w:tcPr>
            <w:tcW w:w="387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Sala para leitura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33</w:t>
            </w:r>
            <w:r w:rsidRPr="00024B0D">
              <w:rPr>
                <w:rFonts w:ascii="Tahoma" w:eastAsia="Times New Roman" w:hAnsi="Tahoma" w:cs="Tahoma"/>
                <w:color w:val="auto"/>
                <w:kern w:val="0"/>
                <w:lang w:eastAsia="pt-BR"/>
              </w:rPr>
              <w:t>% (1 escola)</w:t>
            </w:r>
          </w:p>
        </w:tc>
      </w:tr>
      <w:tr w:rsidR="00024B0D" w:rsidRPr="00024B0D" w:rsidTr="00061ECC">
        <w:trPr>
          <w:trHeight w:val="407"/>
        </w:trPr>
        <w:tc>
          <w:tcPr>
            <w:tcW w:w="387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Sala para a diretoria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100</w:t>
            </w:r>
            <w:r w:rsidRPr="00024B0D">
              <w:rPr>
                <w:rFonts w:ascii="Tahoma" w:eastAsia="Times New Roman" w:hAnsi="Tahoma" w:cs="Tahoma"/>
                <w:color w:val="auto"/>
                <w:kern w:val="0"/>
                <w:lang w:eastAsia="pt-BR"/>
              </w:rPr>
              <w:t>% (3 escolas)</w:t>
            </w:r>
          </w:p>
        </w:tc>
      </w:tr>
      <w:tr w:rsidR="00024B0D" w:rsidRPr="00024B0D" w:rsidTr="00061ECC">
        <w:trPr>
          <w:trHeight w:val="407"/>
        </w:trPr>
        <w:tc>
          <w:tcPr>
            <w:tcW w:w="387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Sala para os professores</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100</w:t>
            </w:r>
            <w:r w:rsidRPr="00024B0D">
              <w:rPr>
                <w:rFonts w:ascii="Tahoma" w:eastAsia="Times New Roman" w:hAnsi="Tahoma" w:cs="Tahoma"/>
                <w:color w:val="auto"/>
                <w:kern w:val="0"/>
                <w:lang w:eastAsia="pt-BR"/>
              </w:rPr>
              <w:t>% (3 escolas)</w:t>
            </w:r>
          </w:p>
        </w:tc>
      </w:tr>
      <w:tr w:rsidR="00024B0D" w:rsidRPr="00024B0D" w:rsidTr="00061ECC">
        <w:trPr>
          <w:trHeight w:val="407"/>
        </w:trPr>
        <w:tc>
          <w:tcPr>
            <w:tcW w:w="387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Sala para atendimento especial</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67</w:t>
            </w:r>
            <w:r w:rsidRPr="00024B0D">
              <w:rPr>
                <w:rFonts w:ascii="Tahoma" w:eastAsia="Times New Roman" w:hAnsi="Tahoma" w:cs="Tahoma"/>
                <w:color w:val="auto"/>
                <w:kern w:val="0"/>
                <w:lang w:eastAsia="pt-BR"/>
              </w:rPr>
              <w:t>% (2 escolas)</w:t>
            </w:r>
          </w:p>
        </w:tc>
      </w:tr>
      <w:tr w:rsidR="00024B0D" w:rsidRPr="00024B0D" w:rsidTr="00061ECC">
        <w:trPr>
          <w:trHeight w:val="669"/>
        </w:trPr>
        <w:tc>
          <w:tcPr>
            <w:tcW w:w="387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Sanitário dentro do prédio da escola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100</w:t>
            </w:r>
            <w:r w:rsidRPr="00024B0D">
              <w:rPr>
                <w:rFonts w:ascii="Tahoma" w:eastAsia="Times New Roman" w:hAnsi="Tahoma" w:cs="Tahoma"/>
                <w:color w:val="auto"/>
                <w:kern w:val="0"/>
                <w:lang w:eastAsia="pt-BR"/>
              </w:rPr>
              <w:t>% (3 escolas)</w:t>
            </w:r>
          </w:p>
        </w:tc>
      </w:tr>
      <w:tr w:rsidR="00024B0D" w:rsidRPr="00024B0D" w:rsidTr="00061ECC">
        <w:trPr>
          <w:trHeight w:val="669"/>
        </w:trPr>
        <w:tc>
          <w:tcPr>
            <w:tcW w:w="3873"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jc w:val="right"/>
              <w:rPr>
                <w:rFonts w:ascii="Tahoma" w:eastAsia="Times New Roman" w:hAnsi="Tahoma" w:cs="Tahoma"/>
                <w:color w:val="auto"/>
                <w:kern w:val="0"/>
                <w:lang w:eastAsia="pt-BR"/>
              </w:rPr>
            </w:pPr>
            <w:r w:rsidRPr="00024B0D">
              <w:rPr>
                <w:rFonts w:ascii="Tahoma" w:eastAsia="Times New Roman" w:hAnsi="Tahoma" w:cs="Tahoma"/>
                <w:color w:val="auto"/>
                <w:kern w:val="0"/>
                <w:lang w:eastAsia="pt-BR"/>
              </w:rPr>
              <w:t>Sanitário fora do prédio da escola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p>
        </w:tc>
        <w:tc>
          <w:tcPr>
            <w:tcW w:w="2838" w:type="dxa"/>
            <w:tcBorders>
              <w:top w:val="nil"/>
              <w:left w:val="nil"/>
              <w:bottom w:val="nil"/>
              <w:right w:val="nil"/>
            </w:tcBorders>
            <w:shd w:val="clear" w:color="auto" w:fill="EAF1DD"/>
            <w:tcMar>
              <w:top w:w="120" w:type="dxa"/>
              <w:left w:w="120" w:type="dxa"/>
              <w:bottom w:w="120" w:type="dxa"/>
              <w:right w:w="120" w:type="dxa"/>
            </w:tcMar>
            <w:hideMark/>
          </w:tcPr>
          <w:p w:rsidR="00024B0D" w:rsidRPr="00024B0D" w:rsidRDefault="00024B0D" w:rsidP="00024B0D">
            <w:pPr>
              <w:suppressAutoHyphens w:val="0"/>
              <w:spacing w:after="150" w:line="270" w:lineRule="atLeast"/>
              <w:rPr>
                <w:rFonts w:ascii="Tahoma" w:eastAsia="Times New Roman" w:hAnsi="Tahoma" w:cs="Tahoma"/>
                <w:color w:val="auto"/>
                <w:kern w:val="0"/>
                <w:lang w:eastAsia="pt-BR"/>
              </w:rPr>
            </w:pPr>
            <w:r w:rsidRPr="00024B0D">
              <w:rPr>
                <w:rFonts w:ascii="Tahoma" w:eastAsia="Times New Roman" w:hAnsi="Tahoma" w:cs="Tahoma"/>
                <w:b/>
                <w:bCs/>
                <w:color w:val="auto"/>
                <w:kern w:val="0"/>
                <w:lang w:eastAsia="pt-BR"/>
              </w:rPr>
              <w:t>67</w:t>
            </w:r>
            <w:r w:rsidRPr="00024B0D">
              <w:rPr>
                <w:rFonts w:ascii="Tahoma" w:eastAsia="Times New Roman" w:hAnsi="Tahoma" w:cs="Tahoma"/>
                <w:color w:val="auto"/>
                <w:kern w:val="0"/>
                <w:lang w:eastAsia="pt-BR"/>
              </w:rPr>
              <w:t>% (2 escolas)</w:t>
            </w:r>
          </w:p>
        </w:tc>
      </w:tr>
    </w:tbl>
    <w:p w:rsidR="002E3F7C" w:rsidRDefault="002E3F7C" w:rsidP="002E3F7C">
      <w:pPr>
        <w:shd w:val="clear" w:color="auto" w:fill="FFFFFF"/>
        <w:suppressAutoHyphens w:val="0"/>
        <w:spacing w:after="0" w:line="288" w:lineRule="atLeast"/>
        <w:rPr>
          <w:rFonts w:ascii="Times New Roman" w:hAnsi="Times New Roman" w:cs="Times New Roman"/>
          <w:b/>
          <w:sz w:val="44"/>
          <w:szCs w:val="44"/>
          <w:u w:val="single"/>
        </w:rPr>
      </w:pPr>
      <w:r>
        <w:rPr>
          <w:rFonts w:ascii="Tahoma" w:eastAsia="Times New Roman" w:hAnsi="Tahoma" w:cs="Tahoma"/>
          <w:color w:val="auto"/>
          <w:sz w:val="15"/>
          <w:szCs w:val="15"/>
          <w:lang w:eastAsia="pt-BR"/>
        </w:rPr>
        <w:t>Fonte Censo Escolar/INEP 2013 | Total de Escolas de Educação Básica: 3 | QEdu.org.br</w:t>
      </w:r>
    </w:p>
    <w:p w:rsidR="00024B0D" w:rsidRDefault="00024B0D">
      <w:pPr>
        <w:suppressAutoHyphens w:val="0"/>
        <w:spacing w:after="0" w:line="240" w:lineRule="auto"/>
        <w:jc w:val="center"/>
        <w:rPr>
          <w:rFonts w:ascii="Times New Roman" w:hAnsi="Times New Roman" w:cs="Times New Roman"/>
          <w:b/>
          <w:color w:val="auto"/>
          <w:sz w:val="32"/>
          <w:szCs w:val="32"/>
          <w:u w:val="single"/>
        </w:rPr>
      </w:pPr>
    </w:p>
    <w:p w:rsidR="00024B0D" w:rsidRDefault="00024B0D">
      <w:pPr>
        <w:suppressAutoHyphens w:val="0"/>
        <w:spacing w:after="0" w:line="240" w:lineRule="auto"/>
        <w:jc w:val="center"/>
        <w:rPr>
          <w:rFonts w:ascii="Times New Roman" w:hAnsi="Times New Roman" w:cs="Times New Roman"/>
          <w:b/>
          <w:color w:val="auto"/>
          <w:sz w:val="32"/>
          <w:szCs w:val="32"/>
          <w:u w:val="single"/>
        </w:rPr>
      </w:pPr>
    </w:p>
    <w:p w:rsidR="00342CC8" w:rsidRDefault="00342CC8">
      <w:pPr>
        <w:numPr>
          <w:ilvl w:val="0"/>
          <w:numId w:val="4"/>
        </w:numPr>
        <w:shd w:val="clear" w:color="auto" w:fill="FFC000"/>
        <w:suppressAutoHyphens w:val="0"/>
        <w:spacing w:after="0" w:line="390" w:lineRule="atLeast"/>
        <w:ind w:left="0" w:firstLine="0"/>
        <w:jc w:val="center"/>
        <w:rPr>
          <w:rFonts w:ascii="Tahoma" w:eastAsia="Times New Roman" w:hAnsi="Tahoma" w:cs="Tahoma"/>
          <w:color w:val="auto"/>
          <w:lang w:eastAsia="pt-BR"/>
        </w:rPr>
      </w:pPr>
      <w:r>
        <w:rPr>
          <w:rFonts w:ascii="Tahoma" w:eastAsia="Times New Roman" w:hAnsi="Tahoma" w:cs="Tahoma"/>
          <w:b/>
          <w:color w:val="auto"/>
          <w:sz w:val="24"/>
          <w:szCs w:val="24"/>
          <w:lang w:eastAsia="pt-BR"/>
        </w:rPr>
        <w:t>Equipamentos</w:t>
      </w:r>
    </w:p>
    <w:tbl>
      <w:tblPr>
        <w:tblW w:w="10216"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3748"/>
        <w:gridCol w:w="3634"/>
        <w:gridCol w:w="2834"/>
      </w:tblGrid>
      <w:tr w:rsidR="002E3F7C" w:rsidRPr="002E3F7C" w:rsidTr="00061ECC">
        <w:trPr>
          <w:trHeight w:val="410"/>
        </w:trPr>
        <w:tc>
          <w:tcPr>
            <w:tcW w:w="3748"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Aparelho de DVD</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p>
        </w:tc>
        <w:tc>
          <w:tcPr>
            <w:tcW w:w="2834"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b/>
                <w:bCs/>
                <w:color w:val="auto"/>
                <w:kern w:val="0"/>
                <w:lang w:eastAsia="pt-BR"/>
              </w:rPr>
              <w:t>100</w:t>
            </w:r>
            <w:r w:rsidRPr="002E3F7C">
              <w:rPr>
                <w:rFonts w:ascii="Tahoma" w:eastAsia="Times New Roman" w:hAnsi="Tahoma" w:cs="Tahoma"/>
                <w:color w:val="auto"/>
                <w:kern w:val="0"/>
                <w:lang w:eastAsia="pt-BR"/>
              </w:rPr>
              <w:t>% (3 escolas)</w:t>
            </w:r>
          </w:p>
        </w:tc>
      </w:tr>
      <w:tr w:rsidR="002E3F7C" w:rsidRPr="002E3F7C" w:rsidTr="00061ECC">
        <w:trPr>
          <w:trHeight w:val="410"/>
        </w:trPr>
        <w:tc>
          <w:tcPr>
            <w:tcW w:w="3748"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Impressora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p>
        </w:tc>
        <w:tc>
          <w:tcPr>
            <w:tcW w:w="2834"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b/>
                <w:bCs/>
                <w:color w:val="auto"/>
                <w:kern w:val="0"/>
                <w:lang w:eastAsia="pt-BR"/>
              </w:rPr>
              <w:t>100</w:t>
            </w:r>
            <w:r w:rsidRPr="002E3F7C">
              <w:rPr>
                <w:rFonts w:ascii="Tahoma" w:eastAsia="Times New Roman" w:hAnsi="Tahoma" w:cs="Tahoma"/>
                <w:color w:val="auto"/>
                <w:kern w:val="0"/>
                <w:lang w:eastAsia="pt-BR"/>
              </w:rPr>
              <w:t>% (3 escolas)</w:t>
            </w:r>
          </w:p>
        </w:tc>
      </w:tr>
      <w:tr w:rsidR="002E3F7C" w:rsidRPr="002E3F7C" w:rsidTr="00061ECC">
        <w:trPr>
          <w:trHeight w:val="410"/>
        </w:trPr>
        <w:tc>
          <w:tcPr>
            <w:tcW w:w="3748"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Antena parabólica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p>
        </w:tc>
        <w:tc>
          <w:tcPr>
            <w:tcW w:w="2834"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b/>
                <w:bCs/>
                <w:color w:val="auto"/>
                <w:kern w:val="0"/>
                <w:lang w:eastAsia="pt-BR"/>
              </w:rPr>
              <w:t>67</w:t>
            </w:r>
            <w:r w:rsidRPr="002E3F7C">
              <w:rPr>
                <w:rFonts w:ascii="Tahoma" w:eastAsia="Times New Roman" w:hAnsi="Tahoma" w:cs="Tahoma"/>
                <w:color w:val="auto"/>
                <w:kern w:val="0"/>
                <w:lang w:eastAsia="pt-BR"/>
              </w:rPr>
              <w:t>% (2 escolas)</w:t>
            </w:r>
          </w:p>
        </w:tc>
      </w:tr>
      <w:tr w:rsidR="002E3F7C" w:rsidRPr="002E3F7C" w:rsidTr="00061ECC">
        <w:trPr>
          <w:trHeight w:val="410"/>
        </w:trPr>
        <w:tc>
          <w:tcPr>
            <w:tcW w:w="3748"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Máquina copiadora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p>
        </w:tc>
        <w:tc>
          <w:tcPr>
            <w:tcW w:w="2834"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b/>
                <w:bCs/>
                <w:color w:val="auto"/>
                <w:kern w:val="0"/>
                <w:lang w:eastAsia="pt-BR"/>
              </w:rPr>
              <w:t>100</w:t>
            </w:r>
            <w:r w:rsidRPr="002E3F7C">
              <w:rPr>
                <w:rFonts w:ascii="Tahoma" w:eastAsia="Times New Roman" w:hAnsi="Tahoma" w:cs="Tahoma"/>
                <w:color w:val="auto"/>
                <w:kern w:val="0"/>
                <w:lang w:eastAsia="pt-BR"/>
              </w:rPr>
              <w:t>% (3 escolas)</w:t>
            </w:r>
          </w:p>
        </w:tc>
      </w:tr>
      <w:tr w:rsidR="002E3F7C" w:rsidRPr="002E3F7C" w:rsidTr="00061ECC">
        <w:trPr>
          <w:trHeight w:val="410"/>
        </w:trPr>
        <w:tc>
          <w:tcPr>
            <w:tcW w:w="3748"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Retroprojetor</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p>
        </w:tc>
        <w:tc>
          <w:tcPr>
            <w:tcW w:w="2834"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b/>
                <w:bCs/>
                <w:color w:val="auto"/>
                <w:kern w:val="0"/>
                <w:lang w:eastAsia="pt-BR"/>
              </w:rPr>
              <w:t>33</w:t>
            </w:r>
            <w:r w:rsidRPr="002E3F7C">
              <w:rPr>
                <w:rFonts w:ascii="Tahoma" w:eastAsia="Times New Roman" w:hAnsi="Tahoma" w:cs="Tahoma"/>
                <w:color w:val="auto"/>
                <w:kern w:val="0"/>
                <w:lang w:eastAsia="pt-BR"/>
              </w:rPr>
              <w:t>% (1 escola)</w:t>
            </w:r>
          </w:p>
        </w:tc>
      </w:tr>
      <w:tr w:rsidR="002E3F7C" w:rsidRPr="002E3F7C" w:rsidTr="00061ECC">
        <w:trPr>
          <w:trHeight w:val="587"/>
        </w:trPr>
        <w:tc>
          <w:tcPr>
            <w:tcW w:w="3748"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Televisão</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p>
        </w:tc>
        <w:tc>
          <w:tcPr>
            <w:tcW w:w="2834"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b/>
                <w:bCs/>
                <w:color w:val="auto"/>
                <w:kern w:val="0"/>
                <w:lang w:eastAsia="pt-BR"/>
              </w:rPr>
              <w:t>100</w:t>
            </w:r>
            <w:r w:rsidRPr="002E3F7C">
              <w:rPr>
                <w:rFonts w:ascii="Tahoma" w:eastAsia="Times New Roman" w:hAnsi="Tahoma" w:cs="Tahoma"/>
                <w:color w:val="auto"/>
                <w:kern w:val="0"/>
                <w:lang w:eastAsia="pt-BR"/>
              </w:rPr>
              <w:t>% (3 escolas)</w:t>
            </w:r>
          </w:p>
        </w:tc>
      </w:tr>
    </w:tbl>
    <w:p w:rsidR="00342CC8" w:rsidRDefault="00342CC8">
      <w:pPr>
        <w:shd w:val="clear" w:color="auto" w:fill="FFFFFF"/>
        <w:suppressAutoHyphens w:val="0"/>
        <w:spacing w:after="0" w:line="288" w:lineRule="atLeast"/>
        <w:rPr>
          <w:rFonts w:ascii="Times New Roman" w:hAnsi="Times New Roman" w:cs="Times New Roman"/>
          <w:b/>
          <w:sz w:val="44"/>
          <w:szCs w:val="44"/>
          <w:u w:val="single"/>
        </w:rPr>
      </w:pPr>
      <w:r>
        <w:rPr>
          <w:rFonts w:ascii="Tahoma" w:eastAsia="Times New Roman" w:hAnsi="Tahoma" w:cs="Tahoma"/>
          <w:color w:val="auto"/>
          <w:sz w:val="15"/>
          <w:szCs w:val="15"/>
          <w:lang w:eastAsia="pt-BR"/>
        </w:rPr>
        <w:t>Fonte Censo Escolar/INEP 2013 | Total de Escolas de Educação Básica: 3 | QEdu.org.br</w:t>
      </w:r>
    </w:p>
    <w:p w:rsidR="002E3F7C" w:rsidRPr="002E3F7C" w:rsidRDefault="002E3F7C">
      <w:pPr>
        <w:shd w:val="clear" w:color="auto" w:fill="FFFFFF"/>
        <w:suppressAutoHyphens w:val="0"/>
        <w:spacing w:after="0" w:line="288" w:lineRule="atLeast"/>
        <w:rPr>
          <w:rFonts w:ascii="Times New Roman" w:hAnsi="Times New Roman" w:cs="Times New Roman"/>
          <w:b/>
          <w:sz w:val="24"/>
          <w:szCs w:val="24"/>
          <w:u w:val="single"/>
        </w:rPr>
      </w:pPr>
    </w:p>
    <w:p w:rsidR="002E3F7C" w:rsidRPr="002E3F7C" w:rsidRDefault="002E3F7C">
      <w:pPr>
        <w:shd w:val="clear" w:color="auto" w:fill="FFFFFF"/>
        <w:suppressAutoHyphens w:val="0"/>
        <w:spacing w:after="0" w:line="288" w:lineRule="atLeast"/>
        <w:rPr>
          <w:rFonts w:ascii="Times New Roman" w:hAnsi="Times New Roman" w:cs="Times New Roman"/>
          <w:b/>
          <w:sz w:val="24"/>
          <w:szCs w:val="24"/>
          <w:u w:val="single"/>
        </w:rPr>
      </w:pPr>
    </w:p>
    <w:p w:rsidR="00342CC8" w:rsidRDefault="00342CC8">
      <w:pPr>
        <w:numPr>
          <w:ilvl w:val="0"/>
          <w:numId w:val="4"/>
        </w:numPr>
        <w:shd w:val="clear" w:color="auto" w:fill="FFC000"/>
        <w:suppressAutoHyphens w:val="0"/>
        <w:spacing w:after="0" w:line="390" w:lineRule="atLeast"/>
        <w:ind w:left="0" w:firstLine="0"/>
        <w:jc w:val="center"/>
        <w:rPr>
          <w:rFonts w:ascii="Tahoma" w:eastAsia="Times New Roman" w:hAnsi="Tahoma" w:cs="Tahoma"/>
          <w:color w:val="auto"/>
          <w:lang w:eastAsia="pt-BR"/>
        </w:rPr>
      </w:pPr>
      <w:r>
        <w:rPr>
          <w:rFonts w:ascii="Tahoma" w:eastAsia="Times New Roman" w:hAnsi="Tahoma" w:cs="Tahoma"/>
          <w:b/>
          <w:color w:val="auto"/>
          <w:sz w:val="24"/>
          <w:szCs w:val="24"/>
          <w:lang w:eastAsia="pt-BR"/>
        </w:rPr>
        <w:t>Tecnologia</w:t>
      </w:r>
    </w:p>
    <w:tbl>
      <w:tblPr>
        <w:tblW w:w="10247"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3759"/>
        <w:gridCol w:w="2620"/>
        <w:gridCol w:w="3868"/>
      </w:tblGrid>
      <w:tr w:rsidR="002E3F7C" w:rsidRPr="002E3F7C" w:rsidTr="00061ECC">
        <w:trPr>
          <w:trHeight w:val="422"/>
        </w:trPr>
        <w:tc>
          <w:tcPr>
            <w:tcW w:w="3759"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Internet</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p>
        </w:tc>
        <w:tc>
          <w:tcPr>
            <w:tcW w:w="3430"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b/>
                <w:bCs/>
                <w:color w:val="auto"/>
                <w:kern w:val="0"/>
                <w:lang w:eastAsia="pt-BR"/>
              </w:rPr>
              <w:t>100</w:t>
            </w:r>
            <w:r w:rsidRPr="002E3F7C">
              <w:rPr>
                <w:rFonts w:ascii="Tahoma" w:eastAsia="Times New Roman" w:hAnsi="Tahoma" w:cs="Tahoma"/>
                <w:color w:val="auto"/>
                <w:kern w:val="0"/>
                <w:lang w:eastAsia="pt-BR"/>
              </w:rPr>
              <w:t>% (3 escolas)</w:t>
            </w:r>
          </w:p>
        </w:tc>
      </w:tr>
      <w:tr w:rsidR="002E3F7C" w:rsidRPr="002E3F7C" w:rsidTr="00061ECC">
        <w:trPr>
          <w:trHeight w:val="422"/>
        </w:trPr>
        <w:tc>
          <w:tcPr>
            <w:tcW w:w="3759"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Banda larga</w:t>
            </w:r>
          </w:p>
        </w:tc>
        <w:tc>
          <w:tcPr>
            <w:tcW w:w="0" w:type="auto"/>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p>
        </w:tc>
        <w:tc>
          <w:tcPr>
            <w:tcW w:w="3430"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b/>
                <w:bCs/>
                <w:color w:val="auto"/>
                <w:kern w:val="0"/>
                <w:lang w:eastAsia="pt-BR"/>
              </w:rPr>
              <w:t>100</w:t>
            </w:r>
            <w:r w:rsidRPr="002E3F7C">
              <w:rPr>
                <w:rFonts w:ascii="Tahoma" w:eastAsia="Times New Roman" w:hAnsi="Tahoma" w:cs="Tahoma"/>
                <w:color w:val="auto"/>
                <w:kern w:val="0"/>
                <w:lang w:eastAsia="pt-BR"/>
              </w:rPr>
              <w:t>% (3 escolas)</w:t>
            </w:r>
          </w:p>
        </w:tc>
      </w:tr>
      <w:tr w:rsidR="002E3F7C" w:rsidRPr="002E3F7C" w:rsidTr="00061ECC">
        <w:trPr>
          <w:trHeight w:val="422"/>
        </w:trPr>
        <w:tc>
          <w:tcPr>
            <w:tcW w:w="3759"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Computadores uso dos alunos</w:t>
            </w:r>
          </w:p>
        </w:tc>
        <w:tc>
          <w:tcPr>
            <w:tcW w:w="2620"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b/>
                <w:bCs/>
                <w:color w:val="auto"/>
                <w:kern w:val="0"/>
                <w:lang w:eastAsia="pt-BR"/>
              </w:rPr>
              <w:t>37</w:t>
            </w:r>
            <w:r w:rsidRPr="002E3F7C">
              <w:rPr>
                <w:rFonts w:ascii="Tahoma" w:eastAsia="Times New Roman" w:hAnsi="Tahoma" w:cs="Tahoma"/>
                <w:color w:val="auto"/>
                <w:kern w:val="0"/>
                <w:lang w:eastAsia="pt-BR"/>
              </w:rPr>
              <w:t> equipamentos</w:t>
            </w:r>
          </w:p>
        </w:tc>
        <w:tc>
          <w:tcPr>
            <w:tcW w:w="3868"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RS: 120.909Brasil: 1.608.829</w:t>
            </w:r>
          </w:p>
        </w:tc>
      </w:tr>
      <w:tr w:rsidR="002E3F7C" w:rsidRPr="002E3F7C" w:rsidTr="00061ECC">
        <w:trPr>
          <w:trHeight w:val="694"/>
        </w:trPr>
        <w:tc>
          <w:tcPr>
            <w:tcW w:w="3759"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Computadores uso administrativo</w:t>
            </w:r>
          </w:p>
        </w:tc>
        <w:tc>
          <w:tcPr>
            <w:tcW w:w="2620"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b/>
                <w:bCs/>
                <w:color w:val="auto"/>
                <w:kern w:val="0"/>
                <w:lang w:eastAsia="pt-BR"/>
              </w:rPr>
              <w:t>15</w:t>
            </w:r>
            <w:r w:rsidRPr="002E3F7C">
              <w:rPr>
                <w:rFonts w:ascii="Tahoma" w:eastAsia="Times New Roman" w:hAnsi="Tahoma" w:cs="Tahoma"/>
                <w:color w:val="auto"/>
                <w:kern w:val="0"/>
                <w:lang w:eastAsia="pt-BR"/>
              </w:rPr>
              <w:t> equipamentos</w:t>
            </w:r>
          </w:p>
        </w:tc>
        <w:tc>
          <w:tcPr>
            <w:tcW w:w="3868"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RS: 40.766Brasil: 569.711</w:t>
            </w:r>
          </w:p>
        </w:tc>
      </w:tr>
    </w:tbl>
    <w:p w:rsidR="00342CC8" w:rsidRDefault="00342CC8">
      <w:pPr>
        <w:shd w:val="clear" w:color="auto" w:fill="FFFFFF"/>
        <w:suppressAutoHyphens w:val="0"/>
        <w:spacing w:after="0" w:line="288" w:lineRule="atLeast"/>
        <w:rPr>
          <w:rFonts w:ascii="Tahoma" w:eastAsia="Times New Roman" w:hAnsi="Tahoma" w:cs="Tahoma"/>
          <w:b/>
          <w:color w:val="auto"/>
          <w:sz w:val="15"/>
          <w:szCs w:val="15"/>
          <w:lang w:eastAsia="pt-BR"/>
        </w:rPr>
      </w:pPr>
      <w:r>
        <w:rPr>
          <w:rFonts w:ascii="Tahoma" w:eastAsia="Times New Roman" w:hAnsi="Tahoma" w:cs="Tahoma"/>
          <w:color w:val="auto"/>
          <w:sz w:val="15"/>
          <w:szCs w:val="15"/>
          <w:lang w:eastAsia="pt-BR"/>
        </w:rPr>
        <w:t>Fonte Censo Escolar/INEP 2013 | Total de Escolas de Educação Básica: 3 | QEdu.org.br</w:t>
      </w:r>
    </w:p>
    <w:p w:rsidR="002E3F7C" w:rsidRDefault="002E3F7C">
      <w:pPr>
        <w:shd w:val="clear" w:color="auto" w:fill="FFFFFF"/>
        <w:suppressAutoHyphens w:val="0"/>
        <w:spacing w:after="0" w:line="288" w:lineRule="atLeast"/>
        <w:rPr>
          <w:rFonts w:ascii="Tahoma" w:eastAsia="Times New Roman" w:hAnsi="Tahoma" w:cs="Tahoma"/>
          <w:b/>
          <w:color w:val="auto"/>
          <w:sz w:val="15"/>
          <w:szCs w:val="15"/>
          <w:lang w:eastAsia="pt-BR"/>
        </w:rPr>
      </w:pPr>
    </w:p>
    <w:p w:rsidR="002E3F7C" w:rsidRDefault="002E3F7C">
      <w:pPr>
        <w:shd w:val="clear" w:color="auto" w:fill="FFFFFF"/>
        <w:suppressAutoHyphens w:val="0"/>
        <w:spacing w:after="0" w:line="288" w:lineRule="atLeast"/>
        <w:rPr>
          <w:rFonts w:ascii="Tahoma" w:eastAsia="Times New Roman" w:hAnsi="Tahoma" w:cs="Tahoma"/>
          <w:b/>
          <w:color w:val="auto"/>
          <w:sz w:val="15"/>
          <w:szCs w:val="15"/>
          <w:lang w:eastAsia="pt-BR"/>
        </w:rPr>
      </w:pPr>
    </w:p>
    <w:p w:rsidR="00342CC8" w:rsidRDefault="00342CC8">
      <w:pPr>
        <w:numPr>
          <w:ilvl w:val="0"/>
          <w:numId w:val="4"/>
        </w:numPr>
        <w:shd w:val="clear" w:color="auto" w:fill="FFC000"/>
        <w:suppressAutoHyphens w:val="0"/>
        <w:spacing w:after="0" w:line="390" w:lineRule="atLeast"/>
        <w:ind w:left="0" w:firstLine="0"/>
        <w:jc w:val="center"/>
        <w:rPr>
          <w:rFonts w:ascii="Tahoma" w:eastAsia="Times New Roman" w:hAnsi="Tahoma" w:cs="Tahoma"/>
          <w:color w:val="auto"/>
          <w:lang w:eastAsia="pt-BR"/>
        </w:rPr>
      </w:pPr>
      <w:r>
        <w:rPr>
          <w:rFonts w:ascii="Tahoma" w:eastAsia="Times New Roman" w:hAnsi="Tahoma" w:cs="Tahoma"/>
          <w:b/>
          <w:color w:val="auto"/>
          <w:sz w:val="24"/>
          <w:szCs w:val="24"/>
          <w:lang w:eastAsia="pt-BR"/>
        </w:rPr>
        <w:t>Acessibilidade</w:t>
      </w:r>
    </w:p>
    <w:tbl>
      <w:tblPr>
        <w:tblW w:w="10397" w:type="dxa"/>
        <w:shd w:val="clear" w:color="auto" w:fill="EAF1DD"/>
        <w:tblCellMar>
          <w:top w:w="15" w:type="dxa"/>
          <w:left w:w="15" w:type="dxa"/>
          <w:bottom w:w="15" w:type="dxa"/>
          <w:right w:w="15" w:type="dxa"/>
        </w:tblCellMar>
        <w:tblLook w:val="04A0" w:firstRow="1" w:lastRow="0" w:firstColumn="1" w:lastColumn="0" w:noHBand="0" w:noVBand="1"/>
      </w:tblPr>
      <w:tblGrid>
        <w:gridCol w:w="6783"/>
        <w:gridCol w:w="763"/>
        <w:gridCol w:w="2851"/>
      </w:tblGrid>
      <w:tr w:rsidR="002E3F7C" w:rsidRPr="002E3F7C" w:rsidTr="00061ECC">
        <w:trPr>
          <w:trHeight w:val="712"/>
        </w:trPr>
        <w:tc>
          <w:tcPr>
            <w:tcW w:w="6783"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Escolas com dependências acessíveis aos portadores de deficiência</w:t>
            </w:r>
          </w:p>
        </w:tc>
        <w:tc>
          <w:tcPr>
            <w:tcW w:w="763"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p>
        </w:tc>
        <w:tc>
          <w:tcPr>
            <w:tcW w:w="2851"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b/>
                <w:bCs/>
                <w:color w:val="auto"/>
                <w:kern w:val="0"/>
                <w:lang w:eastAsia="pt-BR"/>
              </w:rPr>
              <w:t>100</w:t>
            </w:r>
            <w:r w:rsidRPr="002E3F7C">
              <w:rPr>
                <w:rFonts w:ascii="Tahoma" w:eastAsia="Times New Roman" w:hAnsi="Tahoma" w:cs="Tahoma"/>
                <w:color w:val="auto"/>
                <w:kern w:val="0"/>
                <w:lang w:eastAsia="pt-BR"/>
              </w:rPr>
              <w:t>% (3 escolas)</w:t>
            </w:r>
          </w:p>
        </w:tc>
      </w:tr>
      <w:tr w:rsidR="002E3F7C" w:rsidRPr="002E3F7C" w:rsidTr="00061ECC">
        <w:trPr>
          <w:trHeight w:val="712"/>
        </w:trPr>
        <w:tc>
          <w:tcPr>
            <w:tcW w:w="6783"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color w:val="auto"/>
                <w:kern w:val="0"/>
                <w:lang w:eastAsia="pt-BR"/>
              </w:rPr>
              <w:t>Escolas com sanitários acessíveis aos portadores de deficiência</w:t>
            </w:r>
          </w:p>
        </w:tc>
        <w:tc>
          <w:tcPr>
            <w:tcW w:w="763"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rPr>
                <w:rFonts w:ascii="Tahoma" w:eastAsia="Times New Roman" w:hAnsi="Tahoma" w:cs="Tahoma"/>
                <w:color w:val="auto"/>
                <w:kern w:val="0"/>
                <w:lang w:eastAsia="pt-BR"/>
              </w:rPr>
            </w:pPr>
          </w:p>
        </w:tc>
        <w:tc>
          <w:tcPr>
            <w:tcW w:w="2851" w:type="dxa"/>
            <w:tcBorders>
              <w:top w:val="nil"/>
              <w:left w:val="nil"/>
              <w:bottom w:val="nil"/>
              <w:right w:val="nil"/>
            </w:tcBorders>
            <w:shd w:val="clear" w:color="auto" w:fill="EAF1DD"/>
            <w:tcMar>
              <w:top w:w="120" w:type="dxa"/>
              <w:left w:w="120" w:type="dxa"/>
              <w:bottom w:w="120" w:type="dxa"/>
              <w:right w:w="120" w:type="dxa"/>
            </w:tcMar>
            <w:hideMark/>
          </w:tcPr>
          <w:p w:rsidR="002E3F7C" w:rsidRPr="002E3F7C" w:rsidRDefault="002E3F7C" w:rsidP="002E3F7C">
            <w:pPr>
              <w:suppressAutoHyphens w:val="0"/>
              <w:spacing w:after="150" w:line="270" w:lineRule="atLeast"/>
              <w:jc w:val="right"/>
              <w:rPr>
                <w:rFonts w:ascii="Tahoma" w:eastAsia="Times New Roman" w:hAnsi="Tahoma" w:cs="Tahoma"/>
                <w:color w:val="auto"/>
                <w:kern w:val="0"/>
                <w:lang w:eastAsia="pt-BR"/>
              </w:rPr>
            </w:pPr>
            <w:r w:rsidRPr="002E3F7C">
              <w:rPr>
                <w:rFonts w:ascii="Tahoma" w:eastAsia="Times New Roman" w:hAnsi="Tahoma" w:cs="Tahoma"/>
                <w:b/>
                <w:bCs/>
                <w:color w:val="auto"/>
                <w:kern w:val="0"/>
                <w:lang w:eastAsia="pt-BR"/>
              </w:rPr>
              <w:t>100</w:t>
            </w:r>
            <w:r w:rsidRPr="002E3F7C">
              <w:rPr>
                <w:rFonts w:ascii="Tahoma" w:eastAsia="Times New Roman" w:hAnsi="Tahoma" w:cs="Tahoma"/>
                <w:color w:val="auto"/>
                <w:kern w:val="0"/>
                <w:lang w:eastAsia="pt-BR"/>
              </w:rPr>
              <w:t>% (3 escolas)</w:t>
            </w:r>
          </w:p>
        </w:tc>
      </w:tr>
    </w:tbl>
    <w:p w:rsidR="00342CC8" w:rsidRDefault="00342CC8">
      <w:pPr>
        <w:shd w:val="clear" w:color="auto" w:fill="FFFFFF"/>
        <w:suppressAutoHyphens w:val="0"/>
        <w:spacing w:after="0" w:line="288" w:lineRule="atLeast"/>
        <w:rPr>
          <w:rFonts w:ascii="Times New Roman" w:hAnsi="Times New Roman" w:cs="Times New Roman"/>
          <w:b/>
          <w:sz w:val="44"/>
          <w:szCs w:val="44"/>
          <w:u w:val="single"/>
        </w:rPr>
      </w:pPr>
      <w:r>
        <w:rPr>
          <w:rFonts w:ascii="Tahoma" w:eastAsia="Times New Roman" w:hAnsi="Tahoma" w:cs="Tahoma"/>
          <w:color w:val="auto"/>
          <w:sz w:val="15"/>
          <w:szCs w:val="15"/>
          <w:lang w:eastAsia="pt-BR"/>
        </w:rPr>
        <w:t>Fonte Censo Escolar/INEP 2013 | Total de Escolas de Educação Básica: 3 | QEdu.org.br</w:t>
      </w:r>
    </w:p>
    <w:p w:rsidR="004F797E" w:rsidRDefault="004F797E">
      <w:pPr>
        <w:suppressAutoHyphens w:val="0"/>
        <w:spacing w:after="0" w:line="240" w:lineRule="auto"/>
        <w:jc w:val="center"/>
        <w:rPr>
          <w:rFonts w:ascii="Times New Roman" w:hAnsi="Times New Roman" w:cs="Times New Roman"/>
          <w:b/>
          <w:sz w:val="44"/>
          <w:szCs w:val="44"/>
          <w:u w:val="single"/>
        </w:rPr>
      </w:pPr>
    </w:p>
    <w:p w:rsidR="004003A8" w:rsidRDefault="004003A8">
      <w:pPr>
        <w:suppressAutoHyphens w:val="0"/>
        <w:spacing w:after="0" w:line="240" w:lineRule="auto"/>
        <w:jc w:val="center"/>
        <w:rPr>
          <w:rFonts w:ascii="Times New Roman" w:hAnsi="Times New Roman" w:cs="Times New Roman"/>
          <w:b/>
          <w:sz w:val="44"/>
          <w:szCs w:val="44"/>
          <w:u w:val="single"/>
        </w:rPr>
      </w:pPr>
    </w:p>
    <w:p w:rsidR="00D420E6" w:rsidRDefault="00D420E6">
      <w:pPr>
        <w:suppressAutoHyphens w:val="0"/>
        <w:spacing w:after="0" w:line="240" w:lineRule="auto"/>
        <w:jc w:val="center"/>
        <w:rPr>
          <w:rFonts w:ascii="Times New Roman" w:hAnsi="Times New Roman" w:cs="Times New Roman"/>
          <w:b/>
          <w:sz w:val="44"/>
          <w:szCs w:val="44"/>
          <w:u w:val="single"/>
        </w:rPr>
      </w:pPr>
    </w:p>
    <w:p w:rsidR="00D420E6" w:rsidRDefault="00D420E6">
      <w:pPr>
        <w:suppressAutoHyphens w:val="0"/>
        <w:spacing w:after="0" w:line="240" w:lineRule="auto"/>
        <w:jc w:val="center"/>
        <w:rPr>
          <w:rFonts w:ascii="Times New Roman" w:hAnsi="Times New Roman" w:cs="Times New Roman"/>
          <w:b/>
          <w:sz w:val="44"/>
          <w:szCs w:val="44"/>
          <w:u w:val="single"/>
        </w:rPr>
      </w:pPr>
    </w:p>
    <w:p w:rsidR="00D420E6" w:rsidRDefault="00D420E6">
      <w:pPr>
        <w:suppressAutoHyphens w:val="0"/>
        <w:spacing w:after="0" w:line="240" w:lineRule="auto"/>
        <w:jc w:val="center"/>
        <w:rPr>
          <w:rFonts w:ascii="Times New Roman" w:hAnsi="Times New Roman" w:cs="Times New Roman"/>
          <w:b/>
          <w:sz w:val="44"/>
          <w:szCs w:val="44"/>
          <w:u w:val="single"/>
        </w:rPr>
      </w:pPr>
    </w:p>
    <w:p w:rsidR="00342CC8" w:rsidRDefault="00342CC8">
      <w:pPr>
        <w:suppressAutoHyphens w:val="0"/>
        <w:spacing w:after="0" w:line="240" w:lineRule="auto"/>
        <w:jc w:val="center"/>
        <w:rPr>
          <w:rFonts w:ascii="Times New Roman" w:eastAsia="Times New Roman" w:hAnsi="Times New Roman" w:cs="Times New Roman"/>
          <w:b/>
          <w:sz w:val="28"/>
          <w:szCs w:val="28"/>
          <w:lang w:eastAsia="pt-BR"/>
        </w:rPr>
      </w:pPr>
      <w:r>
        <w:rPr>
          <w:rFonts w:ascii="Times New Roman" w:hAnsi="Times New Roman" w:cs="Times New Roman"/>
          <w:b/>
          <w:sz w:val="44"/>
          <w:szCs w:val="44"/>
          <w:u w:val="single"/>
        </w:rPr>
        <w:t>METAS</w:t>
      </w:r>
    </w:p>
    <w:p w:rsidR="00342CC8" w:rsidRDefault="00342CC8">
      <w:pPr>
        <w:spacing w:after="0" w:line="240" w:lineRule="auto"/>
        <w:jc w:val="center"/>
        <w:rPr>
          <w:rFonts w:ascii="Times New Roman" w:eastAsia="Times New Roman" w:hAnsi="Times New Roman" w:cs="Times New Roman"/>
          <w:b/>
          <w:sz w:val="28"/>
          <w:szCs w:val="28"/>
          <w:lang w:eastAsia="pt-BR"/>
        </w:rPr>
      </w:pPr>
    </w:p>
    <w:p w:rsidR="00342CC8" w:rsidRPr="00DC7498" w:rsidRDefault="00342CC8">
      <w:pPr>
        <w:spacing w:after="0" w:line="100" w:lineRule="atLeast"/>
        <w:jc w:val="both"/>
        <w:rPr>
          <w:rFonts w:asciiTheme="minorHAnsi" w:eastAsia="Times New Roman" w:hAnsiTheme="minorHAnsi" w:cs="Times New Roman"/>
          <w:b/>
          <w:sz w:val="36"/>
          <w:szCs w:val="36"/>
          <w:lang w:eastAsia="pt-BR"/>
        </w:rPr>
      </w:pPr>
      <w:r w:rsidRPr="00DC7498">
        <w:rPr>
          <w:rFonts w:asciiTheme="minorHAnsi" w:eastAsia="Times New Roman" w:hAnsiTheme="minorHAnsi" w:cs="Times New Roman"/>
          <w:b/>
          <w:sz w:val="36"/>
          <w:szCs w:val="36"/>
          <w:lang w:eastAsia="pt-BR"/>
        </w:rPr>
        <w:t>META 1: universalizar, até 2016, a educação infantil na pré-escola para as crianças de 4 (quatro) a 5 (cinco) anos de idade e ampliar a oferta de educação infantil em creches de forma a atender, no mínimo, 50% (cinquenta por cento) das crianças de até 3 (três) anos até o final da vigência deste PME.</w:t>
      </w:r>
    </w:p>
    <w:p w:rsidR="00342CC8" w:rsidRDefault="00342CC8">
      <w:pPr>
        <w:spacing w:after="0" w:line="100" w:lineRule="atLeast"/>
        <w:jc w:val="center"/>
        <w:rPr>
          <w:rFonts w:ascii="Times New Roman" w:eastAsia="Times New Roman" w:hAnsi="Times New Roman" w:cs="Times New Roman"/>
          <w:b/>
          <w:sz w:val="28"/>
          <w:szCs w:val="28"/>
          <w:lang w:eastAsia="pt-BR"/>
        </w:rPr>
      </w:pPr>
    </w:p>
    <w:p w:rsidR="00342CC8" w:rsidRDefault="00342CC8">
      <w:pPr>
        <w:spacing w:after="0" w:line="100" w:lineRule="atLeast"/>
        <w:jc w:val="center"/>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 xml:space="preserve">DIAGNÓSTICO (0 – 3 ANOS) </w:t>
      </w:r>
    </w:p>
    <w:p w:rsidR="001B6162" w:rsidRDefault="001B6162">
      <w:pPr>
        <w:spacing w:after="0" w:line="100" w:lineRule="atLeast"/>
        <w:jc w:val="center"/>
        <w:rPr>
          <w:rFonts w:ascii="Times New Roman" w:eastAsia="Times New Roman" w:hAnsi="Times New Roman" w:cs="Times New Roman"/>
          <w:b/>
          <w:sz w:val="16"/>
          <w:szCs w:val="16"/>
          <w:lang w:eastAsia="pt-BR"/>
        </w:rPr>
      </w:pPr>
    </w:p>
    <w:p w:rsidR="001B6162" w:rsidRDefault="001B6162">
      <w:pPr>
        <w:spacing w:after="0" w:line="100" w:lineRule="atLeast"/>
        <w:jc w:val="center"/>
        <w:rPr>
          <w:rFonts w:ascii="Times New Roman" w:eastAsia="Times New Roman" w:hAnsi="Times New Roman" w:cs="Times New Roman"/>
          <w:b/>
          <w:sz w:val="16"/>
          <w:szCs w:val="16"/>
          <w:lang w:eastAsia="pt-BR"/>
        </w:rPr>
      </w:pPr>
    </w:p>
    <w:p w:rsidR="001B6162" w:rsidRDefault="001B6162">
      <w:pPr>
        <w:spacing w:after="0" w:line="100" w:lineRule="atLeast"/>
        <w:jc w:val="center"/>
        <w:rPr>
          <w:rFonts w:ascii="Times New Roman" w:eastAsia="Times New Roman" w:hAnsi="Times New Roman" w:cs="Times New Roman"/>
          <w:b/>
          <w:sz w:val="16"/>
          <w:szCs w:val="16"/>
          <w:lang w:eastAsia="pt-BR"/>
        </w:rPr>
      </w:pPr>
    </w:p>
    <w:p w:rsidR="00342CC8" w:rsidRPr="001B6162" w:rsidRDefault="001B6162">
      <w:pPr>
        <w:spacing w:after="0" w:line="100" w:lineRule="atLeast"/>
        <w:jc w:val="center"/>
        <w:rPr>
          <w:rFonts w:asciiTheme="minorHAnsi" w:eastAsia="Times New Roman" w:hAnsiTheme="minorHAnsi" w:cs="Times New Roman"/>
          <w:b/>
          <w:sz w:val="28"/>
          <w:szCs w:val="28"/>
          <w:lang w:eastAsia="pt-BR"/>
        </w:rPr>
      </w:pPr>
      <w:r>
        <w:rPr>
          <w:rFonts w:asciiTheme="minorHAnsi" w:eastAsia="Times New Roman" w:hAnsiTheme="minorHAnsi" w:cs="Times New Roman"/>
          <w:b/>
          <w:sz w:val="28"/>
          <w:szCs w:val="28"/>
          <w:lang w:eastAsia="pt-BR"/>
        </w:rPr>
        <w:t>DADOS DO MINISTÉRIO DA EDUCAÇAO</w:t>
      </w: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5DFEC"/>
            <w:vAlign w:val="center"/>
          </w:tcPr>
          <w:p w:rsidR="00342CC8" w:rsidRDefault="00342CC8">
            <w:pPr>
              <w:suppressAutoHyphens w:val="0"/>
              <w:spacing w:after="75" w:line="240" w:lineRule="auto"/>
              <w:jc w:val="center"/>
            </w:pPr>
            <w:r>
              <w:rPr>
                <w:rFonts w:ascii="Arial" w:eastAsia="Times New Roman" w:hAnsi="Arial" w:cs="Arial"/>
                <w:b/>
                <w:bCs/>
                <w:color w:val="auto"/>
                <w:sz w:val="24"/>
                <w:szCs w:val="24"/>
                <w:shd w:val="clear" w:color="auto" w:fill="D9D9D9"/>
                <w:lang w:eastAsia="pt-BR"/>
              </w:rPr>
              <w:t>Indicador 1B - Percentual da população de 0 a 3 anos que frequenta a escola</w:t>
            </w:r>
            <w:r>
              <w:rPr>
                <w:rFonts w:ascii="Arial" w:eastAsia="Times New Roman" w:hAnsi="Arial" w:cs="Arial"/>
                <w:b/>
                <w:bCs/>
                <w:color w:val="auto"/>
                <w:sz w:val="24"/>
                <w:szCs w:val="24"/>
                <w:lang w:eastAsia="pt-BR"/>
              </w:rPr>
              <w:t>.</w:t>
            </w:r>
          </w:p>
        </w:tc>
      </w:tr>
      <w:tr w:rsidR="00342CC8">
        <w:tblPrEx>
          <w:tblCellMar>
            <w:top w:w="30" w:type="dxa"/>
            <w:left w:w="30" w:type="dxa"/>
            <w:bottom w:w="30" w:type="dxa"/>
            <w:right w:w="30" w:type="dxa"/>
          </w:tblCellMar>
        </w:tblPrEx>
        <w:tc>
          <w:tcPr>
            <w:tcW w:w="10307"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DAEEF3"/>
                  <w:vAlign w:val="center"/>
                </w:tcPr>
                <w:p w:rsidR="00342CC8" w:rsidRDefault="00342CC8">
                  <w:pPr>
                    <w:suppressAutoHyphens w:val="0"/>
                    <w:spacing w:after="75" w:line="240" w:lineRule="auto"/>
                    <w:jc w:val="center"/>
                    <w:rPr>
                      <w:rFonts w:ascii="Arial" w:eastAsia="Times New Roman" w:hAnsi="Arial" w:cs="Arial"/>
                      <w:color w:val="auto"/>
                      <w:sz w:val="16"/>
                      <w:szCs w:val="16"/>
                      <w:lang w:eastAsia="pt-BR"/>
                    </w:rPr>
                  </w:pPr>
                  <w:r>
                    <w:rPr>
                      <w:rFonts w:ascii="Arial" w:eastAsia="Times New Roman" w:hAnsi="Arial" w:cs="Arial"/>
                      <w:color w:val="auto"/>
                      <w:sz w:val="16"/>
                      <w:szCs w:val="16"/>
                      <w:lang w:eastAsia="pt-BR"/>
                    </w:rPr>
                    <w:t>Brasil</w:t>
                  </w:r>
                </w:p>
                <w:p w:rsidR="00342CC8" w:rsidRDefault="00342CC8">
                  <w:pPr>
                    <w:suppressAutoHyphens w:val="0"/>
                    <w:spacing w:after="75" w:line="240" w:lineRule="auto"/>
                    <w:jc w:val="center"/>
                    <w:rPr>
                      <w:rFonts w:ascii="Arial" w:eastAsia="Times New Roman" w:hAnsi="Arial" w:cs="Arial"/>
                      <w:color w:val="auto"/>
                      <w:sz w:val="16"/>
                      <w:szCs w:val="16"/>
                      <w:lang w:eastAsia="pt-BR"/>
                    </w:rPr>
                  </w:pPr>
                  <w:r>
                    <w:rPr>
                      <w:rFonts w:ascii="Arial" w:eastAsia="Times New Roman" w:hAnsi="Arial" w:cs="Arial"/>
                      <w:color w:val="auto"/>
                      <w:sz w:val="16"/>
                      <w:szCs w:val="16"/>
                      <w:lang w:eastAsia="pt-BR"/>
                    </w:rPr>
                    <w:t>Estado</w:t>
                  </w:r>
                </w:p>
                <w:p w:rsidR="00342CC8" w:rsidRDefault="00342CC8">
                  <w:pPr>
                    <w:suppressAutoHyphens w:val="0"/>
                    <w:spacing w:after="75" w:line="240" w:lineRule="auto"/>
                    <w:jc w:val="center"/>
                    <w:rPr>
                      <w:rFonts w:ascii="Arial" w:eastAsia="Times New Roman" w:hAnsi="Arial" w:cs="Arial"/>
                      <w:color w:val="auto"/>
                      <w:sz w:val="16"/>
                      <w:szCs w:val="16"/>
                      <w:lang w:eastAsia="pt-BR"/>
                    </w:rPr>
                  </w:pPr>
                  <w:r>
                    <w:rPr>
                      <w:rFonts w:ascii="Arial" w:eastAsia="Times New Roman" w:hAnsi="Arial" w:cs="Arial"/>
                      <w:color w:val="auto"/>
                      <w:sz w:val="16"/>
                      <w:szCs w:val="16"/>
                      <w:lang w:eastAsia="pt-BR"/>
                    </w:rPr>
                    <w:t>Município</w:t>
                  </w:r>
                </w:p>
                <w:p w:rsidR="00342CC8" w:rsidRDefault="00342CC8">
                  <w:pPr>
                    <w:suppressAutoHyphens w:val="0"/>
                    <w:spacing w:after="75" w:line="240" w:lineRule="auto"/>
                    <w:rPr>
                      <w:rFonts w:ascii="Lucida Sans Unicode" w:eastAsia="Times New Roman" w:hAnsi="Lucida Sans Unicode" w:cs="Lucida Sans Unicode"/>
                      <w:color w:val="auto"/>
                      <w:sz w:val="30"/>
                      <w:szCs w:val="30"/>
                      <w:lang w:eastAsia="pt-BR"/>
                    </w:rPr>
                  </w:pPr>
                  <w:r>
                    <w:rPr>
                      <w:rFonts w:ascii="Arial" w:eastAsia="Times New Roman" w:hAnsi="Arial" w:cs="Arial"/>
                      <w:color w:val="auto"/>
                      <w:sz w:val="16"/>
                      <w:szCs w:val="16"/>
                      <w:lang w:eastAsia="pt-BR"/>
                    </w:rPr>
                    <w:t>Meta Brasil: 50%</w:t>
                  </w:r>
                </w:p>
                <w:p w:rsidR="00342CC8" w:rsidRDefault="00342CC8">
                  <w:pPr>
                    <w:suppressAutoHyphens w:val="0"/>
                    <w:spacing w:after="75" w:line="240" w:lineRule="auto"/>
                    <w:jc w:val="center"/>
                    <w:rPr>
                      <w:rFonts w:ascii="Arial" w:eastAsia="Times New Roman" w:hAnsi="Arial" w:cs="Arial"/>
                      <w:color w:val="auto"/>
                      <w:sz w:val="16"/>
                      <w:szCs w:val="16"/>
                      <w:lang w:eastAsia="pt-BR"/>
                    </w:rPr>
                  </w:pPr>
                  <w:r>
                    <w:rPr>
                      <w:rFonts w:ascii="Lucida Sans Unicode" w:eastAsia="Times New Roman" w:hAnsi="Lucida Sans Unicode" w:cs="Lucida Sans Unicode"/>
                      <w:color w:val="auto"/>
                      <w:sz w:val="30"/>
                      <w:szCs w:val="30"/>
                      <w:lang w:eastAsia="pt-BR"/>
                    </w:rPr>
                    <w:t>23,2%</w:t>
                  </w:r>
                  <w:r>
                    <w:rPr>
                      <w:rFonts w:ascii="Lucida Sans Unicode" w:eastAsia="Times New Roman" w:hAnsi="Lucida Sans Unicode" w:cs="Lucida Sans Unicode"/>
                      <w:b/>
                      <w:bCs/>
                      <w:color w:val="auto"/>
                      <w:sz w:val="17"/>
                      <w:szCs w:val="17"/>
                      <w:lang w:eastAsia="pt-BR"/>
                    </w:rPr>
                    <w:br/>
                  </w:r>
                  <w:r>
                    <w:rPr>
                      <w:rFonts w:ascii="Lucida Sans Unicode" w:eastAsia="Times New Roman" w:hAnsi="Lucida Sans Unicode" w:cs="Lucida Sans Unicode"/>
                      <w:color w:val="auto"/>
                      <w:sz w:val="20"/>
                      <w:szCs w:val="20"/>
                      <w:lang w:eastAsia="pt-BR"/>
                    </w:rPr>
                    <w:t>Brasil</w:t>
                  </w:r>
                </w:p>
                <w:p w:rsidR="00342CC8" w:rsidRDefault="00342CC8">
                  <w:pPr>
                    <w:suppressAutoHyphens w:val="0"/>
                    <w:spacing w:after="75" w:line="240" w:lineRule="auto"/>
                    <w:rPr>
                      <w:rFonts w:ascii="Lucida Sans Unicode" w:eastAsia="Times New Roman" w:hAnsi="Lucida Sans Unicode" w:cs="Lucida Sans Unicode"/>
                      <w:color w:val="auto"/>
                      <w:sz w:val="30"/>
                      <w:szCs w:val="30"/>
                      <w:lang w:eastAsia="pt-BR"/>
                    </w:rPr>
                  </w:pPr>
                  <w:r>
                    <w:rPr>
                      <w:rFonts w:ascii="Arial" w:eastAsia="Times New Roman" w:hAnsi="Arial" w:cs="Arial"/>
                      <w:color w:val="auto"/>
                      <w:sz w:val="16"/>
                      <w:szCs w:val="16"/>
                      <w:lang w:eastAsia="pt-BR"/>
                    </w:rPr>
                    <w:t>Meta Brasil: 50%</w:t>
                  </w:r>
                </w:p>
                <w:p w:rsidR="00342CC8" w:rsidRDefault="00342CC8">
                  <w:pPr>
                    <w:suppressAutoHyphens w:val="0"/>
                    <w:spacing w:after="75" w:line="240" w:lineRule="auto"/>
                    <w:jc w:val="center"/>
                    <w:rPr>
                      <w:rFonts w:ascii="Arial" w:eastAsia="Times New Roman" w:hAnsi="Arial" w:cs="Arial"/>
                      <w:color w:val="auto"/>
                      <w:sz w:val="16"/>
                      <w:szCs w:val="16"/>
                      <w:lang w:eastAsia="pt-BR"/>
                    </w:rPr>
                  </w:pPr>
                  <w:r>
                    <w:rPr>
                      <w:rFonts w:ascii="Lucida Sans Unicode" w:eastAsia="Times New Roman" w:hAnsi="Lucida Sans Unicode" w:cs="Lucida Sans Unicode"/>
                      <w:color w:val="auto"/>
                      <w:sz w:val="30"/>
                      <w:szCs w:val="30"/>
                      <w:lang w:eastAsia="pt-BR"/>
                    </w:rPr>
                    <w:t>29,9%</w:t>
                  </w:r>
                  <w:r>
                    <w:rPr>
                      <w:rFonts w:ascii="Lucida Sans Unicode" w:eastAsia="Times New Roman" w:hAnsi="Lucida Sans Unicode" w:cs="Lucida Sans Unicode"/>
                      <w:b/>
                      <w:bCs/>
                      <w:color w:val="auto"/>
                      <w:sz w:val="17"/>
                      <w:szCs w:val="17"/>
                      <w:lang w:eastAsia="pt-BR"/>
                    </w:rPr>
                    <w:br/>
                  </w:r>
                  <w:r>
                    <w:rPr>
                      <w:rFonts w:ascii="Lucida Sans Unicode" w:eastAsia="Times New Roman" w:hAnsi="Lucida Sans Unicode" w:cs="Lucida Sans Unicode"/>
                      <w:color w:val="auto"/>
                      <w:sz w:val="20"/>
                      <w:szCs w:val="20"/>
                      <w:lang w:eastAsia="pt-BR"/>
                    </w:rPr>
                    <w:t>Rio Grande do Sul</w:t>
                  </w:r>
                </w:p>
                <w:p w:rsidR="00342CC8" w:rsidRDefault="00342CC8">
                  <w:pPr>
                    <w:suppressAutoHyphens w:val="0"/>
                    <w:spacing w:after="75" w:line="240" w:lineRule="auto"/>
                    <w:rPr>
                      <w:rFonts w:ascii="Lucida Sans Unicode" w:eastAsia="Times New Roman" w:hAnsi="Lucida Sans Unicode" w:cs="Lucida Sans Unicode"/>
                      <w:color w:val="auto"/>
                      <w:sz w:val="30"/>
                      <w:szCs w:val="30"/>
                      <w:lang w:eastAsia="pt-BR"/>
                    </w:rPr>
                  </w:pPr>
                  <w:r>
                    <w:rPr>
                      <w:rFonts w:ascii="Arial" w:eastAsia="Times New Roman" w:hAnsi="Arial" w:cs="Arial"/>
                      <w:color w:val="auto"/>
                      <w:sz w:val="16"/>
                      <w:szCs w:val="16"/>
                      <w:lang w:eastAsia="pt-BR"/>
                    </w:rPr>
                    <w:t>Meta Brasil: 50%</w:t>
                  </w:r>
                </w:p>
                <w:p w:rsidR="00342CC8" w:rsidRDefault="00342CC8">
                  <w:pPr>
                    <w:suppressAutoHyphens w:val="0"/>
                    <w:spacing w:after="75" w:line="240" w:lineRule="auto"/>
                    <w:jc w:val="center"/>
                  </w:pPr>
                  <w:r w:rsidRPr="0008796B">
                    <w:rPr>
                      <w:rFonts w:ascii="Lucida Sans Unicode" w:eastAsia="Times New Roman" w:hAnsi="Lucida Sans Unicode" w:cs="Lucida Sans Unicode"/>
                      <w:color w:val="auto"/>
                      <w:sz w:val="30"/>
                      <w:szCs w:val="30"/>
                      <w:highlight w:val="yellow"/>
                      <w:lang w:eastAsia="pt-BR"/>
                    </w:rPr>
                    <w:t>27,9%</w:t>
                  </w:r>
                  <w:r>
                    <w:rPr>
                      <w:rFonts w:ascii="Lucida Sans Unicode" w:eastAsia="Times New Roman" w:hAnsi="Lucida Sans Unicode" w:cs="Lucida Sans Unicode"/>
                      <w:b/>
                      <w:bCs/>
                      <w:color w:val="auto"/>
                      <w:sz w:val="17"/>
                      <w:szCs w:val="17"/>
                      <w:lang w:eastAsia="pt-BR"/>
                    </w:rPr>
                    <w:br/>
                  </w:r>
                  <w:r>
                    <w:rPr>
                      <w:rFonts w:ascii="Lucida Sans Unicode" w:eastAsia="Times New Roman" w:hAnsi="Lucida Sans Unicode" w:cs="Lucida Sans Unicode"/>
                      <w:color w:val="auto"/>
                      <w:sz w:val="20"/>
                      <w:szCs w:val="20"/>
                      <w:lang w:eastAsia="pt-BR"/>
                    </w:rPr>
                    <w:t>RS –Campos Borges</w:t>
                  </w:r>
                </w:p>
              </w:tc>
            </w:tr>
          </w:tbl>
          <w:p w:rsidR="00342CC8" w:rsidRDefault="00342CC8">
            <w:pPr>
              <w:suppressAutoHyphens w:val="0"/>
              <w:spacing w:after="75" w:line="240" w:lineRule="auto"/>
              <w:rPr>
                <w:rFonts w:ascii="Algerian" w:eastAsia="Times New Roman" w:hAnsi="Algerian" w:cs="Algerian"/>
                <w:b/>
                <w:bCs/>
                <w:color w:val="auto"/>
                <w:sz w:val="12"/>
                <w:szCs w:val="12"/>
                <w:lang w:eastAsia="pt-BR"/>
              </w:rPr>
            </w:pPr>
          </w:p>
        </w:tc>
      </w:tr>
      <w:tr w:rsidR="00342CC8">
        <w:tblPrEx>
          <w:tblCellMar>
            <w:top w:w="30" w:type="dxa"/>
            <w:left w:w="30" w:type="dxa"/>
            <w:bottom w:w="30" w:type="dxa"/>
            <w:right w:w="30" w:type="dxa"/>
          </w:tblCellMar>
        </w:tblPrEx>
        <w:tc>
          <w:tcPr>
            <w:tcW w:w="10307" w:type="dxa"/>
            <w:shd w:val="clear" w:color="auto" w:fill="ECECEC"/>
            <w:vAlign w:val="center"/>
          </w:tcPr>
          <w:p w:rsidR="00342CC8" w:rsidRDefault="00342CC8">
            <w:pPr>
              <w:suppressAutoHyphens w:val="0"/>
              <w:spacing w:after="75" w:line="240" w:lineRule="auto"/>
            </w:pPr>
            <w:r>
              <w:rPr>
                <w:rFonts w:ascii="Arial" w:eastAsia="Times New Roman" w:hAnsi="Arial" w:cs="Arial"/>
                <w:color w:val="auto"/>
                <w:sz w:val="16"/>
                <w:szCs w:val="16"/>
                <w:lang w:eastAsia="pt-BR"/>
              </w:rPr>
              <w:t>Fonte: Estado, Região e Brasil - IBGE/Pesquisa Nacional por Amostra de Domicílios (PNAD) - 2013</w:t>
            </w:r>
          </w:p>
        </w:tc>
      </w:tr>
      <w:tr w:rsidR="00342CC8">
        <w:tblPrEx>
          <w:tblCellMar>
            <w:top w:w="30" w:type="dxa"/>
            <w:left w:w="30" w:type="dxa"/>
            <w:bottom w:w="30" w:type="dxa"/>
            <w:right w:w="30" w:type="dxa"/>
          </w:tblCellMar>
        </w:tblPrEx>
        <w:tc>
          <w:tcPr>
            <w:tcW w:w="10307" w:type="dxa"/>
            <w:shd w:val="clear" w:color="auto" w:fill="ECECEC"/>
            <w:vAlign w:val="center"/>
          </w:tcPr>
          <w:p w:rsidR="00342CC8" w:rsidRDefault="00342CC8">
            <w:pPr>
              <w:suppressAutoHyphens w:val="0"/>
              <w:spacing w:after="75" w:line="240" w:lineRule="auto"/>
            </w:pPr>
            <w:r>
              <w:rPr>
                <w:rFonts w:ascii="Arial" w:eastAsia="Times New Roman" w:hAnsi="Arial" w:cs="Arial"/>
                <w:color w:val="auto"/>
                <w:sz w:val="16"/>
                <w:szCs w:val="16"/>
                <w:lang w:eastAsia="pt-BR"/>
              </w:rPr>
              <w:t>Fonte: Município e Mesorregião - IBGE/Censo Populacional – 2010</w:t>
            </w:r>
          </w:p>
        </w:tc>
      </w:tr>
    </w:tbl>
    <w:p w:rsidR="001B6162" w:rsidRPr="00DC7498" w:rsidRDefault="001B6162" w:rsidP="001B6162">
      <w:pPr>
        <w:spacing w:after="0" w:line="100" w:lineRule="atLeast"/>
        <w:jc w:val="both"/>
        <w:rPr>
          <w:rFonts w:asciiTheme="minorHAnsi" w:eastAsia="Times New Roman" w:hAnsiTheme="minorHAnsi" w:cs="Times New Roman"/>
          <w:b/>
          <w:sz w:val="36"/>
          <w:szCs w:val="36"/>
          <w:lang w:eastAsia="pt-BR"/>
        </w:rPr>
      </w:pPr>
    </w:p>
    <w:p w:rsidR="001B6162" w:rsidRPr="001B6162" w:rsidRDefault="001B6162" w:rsidP="001B6162">
      <w:pPr>
        <w:spacing w:after="0" w:line="100" w:lineRule="atLeast"/>
        <w:jc w:val="center"/>
        <w:rPr>
          <w:rFonts w:asciiTheme="minorHAnsi" w:eastAsia="Times New Roman" w:hAnsiTheme="minorHAnsi" w:cs="Times New Roman"/>
          <w:b/>
          <w:sz w:val="28"/>
          <w:szCs w:val="28"/>
          <w:lang w:eastAsia="pt-BR"/>
        </w:rPr>
      </w:pPr>
      <w:r>
        <w:rPr>
          <w:rFonts w:asciiTheme="minorHAnsi" w:eastAsia="Times New Roman" w:hAnsiTheme="minorHAnsi" w:cs="Times New Roman"/>
          <w:b/>
          <w:sz w:val="28"/>
          <w:szCs w:val="28"/>
          <w:lang w:eastAsia="pt-BR"/>
        </w:rPr>
        <w:t>DADOS DO TRIBUNAL DE CONTA DO ESTADO DO RIO GRANDE DO SUL</w:t>
      </w:r>
    </w:p>
    <w:tbl>
      <w:tblPr>
        <w:tblW w:w="0" w:type="auto"/>
        <w:tblInd w:w="-279" w:type="dxa"/>
        <w:tblLayout w:type="fixed"/>
        <w:tblCellMar>
          <w:left w:w="0" w:type="dxa"/>
          <w:right w:w="0" w:type="dxa"/>
        </w:tblCellMar>
        <w:tblLook w:val="0000" w:firstRow="0" w:lastRow="0" w:firstColumn="0" w:lastColumn="0" w:noHBand="0" w:noVBand="0"/>
      </w:tblPr>
      <w:tblGrid>
        <w:gridCol w:w="816"/>
        <w:gridCol w:w="834"/>
        <w:gridCol w:w="32"/>
        <w:gridCol w:w="673"/>
        <w:gridCol w:w="645"/>
        <w:gridCol w:w="750"/>
        <w:gridCol w:w="58"/>
        <w:gridCol w:w="572"/>
        <w:gridCol w:w="840"/>
        <w:gridCol w:w="780"/>
        <w:gridCol w:w="76"/>
        <w:gridCol w:w="749"/>
        <w:gridCol w:w="870"/>
        <w:gridCol w:w="791"/>
        <w:gridCol w:w="64"/>
        <w:gridCol w:w="840"/>
        <w:gridCol w:w="941"/>
        <w:gridCol w:w="85"/>
        <w:gridCol w:w="20"/>
      </w:tblGrid>
      <w:tr w:rsidR="001B6162" w:rsidTr="001B6162">
        <w:trPr>
          <w:gridAfter w:val="1"/>
          <w:wAfter w:w="20" w:type="dxa"/>
        </w:trPr>
        <w:tc>
          <w:tcPr>
            <w:tcW w:w="1682" w:type="dxa"/>
            <w:gridSpan w:val="3"/>
            <w:shd w:val="clear" w:color="auto" w:fill="auto"/>
          </w:tcPr>
          <w:p w:rsidR="001B6162" w:rsidRDefault="001B6162" w:rsidP="001B6162">
            <w:pPr>
              <w:pStyle w:val="Ttulodetabela"/>
              <w:snapToGrid w:val="0"/>
            </w:pPr>
          </w:p>
        </w:tc>
        <w:tc>
          <w:tcPr>
            <w:tcW w:w="2126" w:type="dxa"/>
            <w:gridSpan w:val="4"/>
            <w:tcBorders>
              <w:top w:val="single" w:sz="1" w:space="0" w:color="000000"/>
              <w:left w:val="single" w:sz="1" w:space="0" w:color="000000"/>
              <w:bottom w:val="single" w:sz="1" w:space="0" w:color="000000"/>
            </w:tcBorders>
            <w:shd w:val="clear" w:color="auto" w:fill="D6E3BC"/>
          </w:tcPr>
          <w:p w:rsidR="001B6162" w:rsidRDefault="001B6162" w:rsidP="001B6162">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População</w:t>
            </w:r>
          </w:p>
          <w:p w:rsidR="001B6162" w:rsidRDefault="001B6162" w:rsidP="001B6162">
            <w:pPr>
              <w:widowControl w:val="0"/>
              <w:suppressLineNumbers/>
              <w:spacing w:after="0" w:line="240" w:lineRule="auto"/>
              <w:jc w:val="right"/>
              <w:rPr>
                <w:rFonts w:ascii="Times New Roman" w:hAnsi="Times New Roman" w:cs="Times New Roman"/>
                <w:color w:val="auto"/>
                <w:lang w:bidi="hi-IN"/>
              </w:rPr>
            </w:pPr>
          </w:p>
        </w:tc>
        <w:tc>
          <w:tcPr>
            <w:tcW w:w="2268" w:type="dxa"/>
            <w:gridSpan w:val="4"/>
            <w:tcBorders>
              <w:top w:val="single" w:sz="1" w:space="0" w:color="000000"/>
              <w:left w:val="single" w:sz="1" w:space="0" w:color="000000"/>
              <w:bottom w:val="single" w:sz="1" w:space="0" w:color="000000"/>
            </w:tcBorders>
            <w:shd w:val="clear" w:color="auto" w:fill="D6E3BC"/>
          </w:tcPr>
          <w:p w:rsidR="001B6162" w:rsidRDefault="001B6162" w:rsidP="001B6162">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Alunos Matriculados</w:t>
            </w:r>
          </w:p>
          <w:p w:rsidR="001B6162" w:rsidRDefault="001B6162" w:rsidP="001B6162">
            <w:pPr>
              <w:widowControl w:val="0"/>
              <w:suppressLineNumbers/>
              <w:spacing w:after="0" w:line="240" w:lineRule="auto"/>
              <w:jc w:val="right"/>
              <w:rPr>
                <w:rFonts w:ascii="Times New Roman" w:hAnsi="Times New Roman" w:cs="Times New Roman"/>
                <w:color w:val="auto"/>
                <w:lang w:bidi="hi-IN"/>
              </w:rPr>
            </w:pPr>
          </w:p>
        </w:tc>
        <w:tc>
          <w:tcPr>
            <w:tcW w:w="2410" w:type="dxa"/>
            <w:gridSpan w:val="3"/>
            <w:tcBorders>
              <w:top w:val="single" w:sz="1" w:space="0" w:color="000000"/>
              <w:left w:val="single" w:sz="1" w:space="0" w:color="000000"/>
              <w:bottom w:val="single" w:sz="1" w:space="0" w:color="000000"/>
            </w:tcBorders>
            <w:shd w:val="clear" w:color="auto" w:fill="D6E3BC"/>
          </w:tcPr>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Taxa de Atendimento</w:t>
            </w:r>
          </w:p>
          <w:p w:rsidR="001B6162" w:rsidRDefault="001B6162" w:rsidP="001B6162">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(alunos/população)</w:t>
            </w:r>
          </w:p>
          <w:p w:rsidR="001B6162" w:rsidRDefault="001B6162" w:rsidP="001B6162">
            <w:pPr>
              <w:widowControl w:val="0"/>
              <w:suppressLineNumbers/>
              <w:spacing w:after="0" w:line="240" w:lineRule="auto"/>
              <w:jc w:val="right"/>
              <w:rPr>
                <w:rFonts w:ascii="Times New Roman" w:hAnsi="Times New Roman" w:cs="Times New Roman"/>
                <w:color w:val="auto"/>
                <w:lang w:bidi="hi-IN"/>
              </w:rPr>
            </w:pPr>
          </w:p>
        </w:tc>
        <w:tc>
          <w:tcPr>
            <w:tcW w:w="1845" w:type="dxa"/>
            <w:gridSpan w:val="3"/>
            <w:tcBorders>
              <w:top w:val="single" w:sz="1" w:space="0" w:color="000000"/>
              <w:left w:val="single" w:sz="1" w:space="0" w:color="000000"/>
              <w:bottom w:val="single" w:sz="1" w:space="0" w:color="000000"/>
            </w:tcBorders>
            <w:shd w:val="clear" w:color="auto" w:fill="D6E3BC"/>
          </w:tcPr>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Vagas a serem</w:t>
            </w:r>
          </w:p>
          <w:p w:rsidR="001B6162" w:rsidRDefault="001B6162" w:rsidP="001B6162">
            <w:pPr>
              <w:widowControl w:val="0"/>
              <w:spacing w:after="0" w:line="240" w:lineRule="auto"/>
              <w:jc w:val="center"/>
            </w:pPr>
            <w:r>
              <w:rPr>
                <w:rFonts w:ascii="Times New Roman" w:hAnsi="Times New Roman" w:cs="Times New Roman"/>
                <w:b/>
                <w:color w:val="auto"/>
                <w:lang w:bidi="hi-IN"/>
              </w:rPr>
              <w:t>Criadas</w:t>
            </w:r>
          </w:p>
        </w:tc>
        <w:tc>
          <w:tcPr>
            <w:tcW w:w="85" w:type="dxa"/>
            <w:tcBorders>
              <w:left w:val="single" w:sz="1" w:space="0" w:color="000000"/>
            </w:tcBorders>
            <w:shd w:val="clear" w:color="auto" w:fill="auto"/>
          </w:tcPr>
          <w:p w:rsidR="001B6162" w:rsidRDefault="001B6162" w:rsidP="001B6162">
            <w:pPr>
              <w:snapToGrid w:val="0"/>
            </w:pPr>
          </w:p>
        </w:tc>
      </w:tr>
      <w:tr w:rsidR="001B6162" w:rsidTr="001B6162">
        <w:tblPrEx>
          <w:tblCellMar>
            <w:top w:w="55" w:type="dxa"/>
            <w:left w:w="55" w:type="dxa"/>
            <w:bottom w:w="55" w:type="dxa"/>
            <w:right w:w="55" w:type="dxa"/>
          </w:tblCellMar>
        </w:tblPrEx>
        <w:trPr>
          <w:trHeight w:val="480"/>
        </w:trPr>
        <w:tc>
          <w:tcPr>
            <w:tcW w:w="816"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pacing w:after="0" w:line="240" w:lineRule="auto"/>
              <w:rPr>
                <w:rFonts w:ascii="Times New Roman" w:hAnsi="Times New Roman" w:cs="Times New Roman"/>
                <w:b/>
                <w:color w:val="auto"/>
                <w:sz w:val="20"/>
                <w:szCs w:val="20"/>
                <w:lang w:bidi="hi-IN"/>
              </w:rPr>
            </w:pPr>
            <w:r>
              <w:rPr>
                <w:rFonts w:ascii="Times New Roman" w:hAnsi="Times New Roman" w:cs="Times New Roman"/>
                <w:b/>
                <w:color w:val="auto"/>
                <w:sz w:val="20"/>
                <w:szCs w:val="20"/>
                <w:lang w:bidi="hi-IN"/>
              </w:rPr>
              <w:t>Ordem</w:t>
            </w:r>
          </w:p>
        </w:tc>
        <w:tc>
          <w:tcPr>
            <w:tcW w:w="834"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pacing w:after="0" w:line="240" w:lineRule="auto"/>
              <w:jc w:val="center"/>
              <w:rPr>
                <w:rFonts w:ascii="Times New Roman" w:hAnsi="Times New Roman" w:cs="Times New Roman"/>
                <w:b/>
                <w:color w:val="auto"/>
                <w:lang w:bidi="hi-IN"/>
              </w:rPr>
            </w:pPr>
            <w:proofErr w:type="spellStart"/>
            <w:r>
              <w:rPr>
                <w:rFonts w:ascii="Times New Roman" w:hAnsi="Times New Roman" w:cs="Times New Roman"/>
                <w:b/>
                <w:color w:val="auto"/>
                <w:sz w:val="20"/>
                <w:szCs w:val="20"/>
                <w:lang w:bidi="hi-IN"/>
              </w:rPr>
              <w:t>Municíp</w:t>
            </w:r>
            <w:proofErr w:type="spellEnd"/>
          </w:p>
        </w:tc>
        <w:tc>
          <w:tcPr>
            <w:tcW w:w="705" w:type="dxa"/>
            <w:gridSpan w:val="2"/>
            <w:tcBorders>
              <w:top w:val="single" w:sz="4" w:space="0" w:color="000000"/>
              <w:left w:val="single" w:sz="4" w:space="0" w:color="000000"/>
              <w:bottom w:val="single" w:sz="4" w:space="0" w:color="000000"/>
            </w:tcBorders>
            <w:shd w:val="clear" w:color="auto" w:fill="auto"/>
          </w:tcPr>
          <w:p w:rsidR="001B6162" w:rsidRDefault="001B6162" w:rsidP="001B6162">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0 a 3 anos</w:t>
            </w:r>
          </w:p>
          <w:p w:rsidR="001B6162" w:rsidRDefault="001B6162" w:rsidP="001B6162">
            <w:pPr>
              <w:widowControl w:val="0"/>
              <w:spacing w:after="0" w:line="240" w:lineRule="auto"/>
              <w:jc w:val="center"/>
              <w:rPr>
                <w:rFonts w:ascii="Times New Roman" w:hAnsi="Times New Roman" w:cs="Times New Roman"/>
                <w:color w:val="auto"/>
                <w:lang w:bidi="hi-IN"/>
              </w:rPr>
            </w:pPr>
          </w:p>
        </w:tc>
        <w:tc>
          <w:tcPr>
            <w:tcW w:w="645"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4 e 5 anos</w:t>
            </w:r>
          </w:p>
          <w:p w:rsidR="001B6162" w:rsidRDefault="001B6162" w:rsidP="001B6162">
            <w:pPr>
              <w:widowControl w:val="0"/>
              <w:suppressLineNumbers/>
              <w:spacing w:after="0" w:line="240" w:lineRule="auto"/>
              <w:jc w:val="center"/>
              <w:rPr>
                <w:rFonts w:ascii="Times New Roman" w:hAnsi="Times New Roman" w:cs="Times New Roman"/>
                <w:color w:val="auto"/>
                <w:lang w:bidi="hi-IN"/>
              </w:rPr>
            </w:pPr>
          </w:p>
        </w:tc>
        <w:tc>
          <w:tcPr>
            <w:tcW w:w="750"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0 a 5 anos</w:t>
            </w:r>
          </w:p>
          <w:p w:rsidR="001B6162" w:rsidRDefault="001B6162" w:rsidP="001B6162">
            <w:pPr>
              <w:widowControl w:val="0"/>
              <w:suppressLineNumbers/>
              <w:spacing w:after="0" w:line="240" w:lineRule="auto"/>
              <w:jc w:val="center"/>
              <w:rPr>
                <w:rFonts w:ascii="Times New Roman" w:hAnsi="Times New Roman" w:cs="Times New Roman"/>
                <w:color w:val="auto"/>
                <w:lang w:bidi="hi-IN"/>
              </w:rPr>
            </w:pPr>
          </w:p>
        </w:tc>
        <w:tc>
          <w:tcPr>
            <w:tcW w:w="630" w:type="dxa"/>
            <w:gridSpan w:val="2"/>
            <w:tcBorders>
              <w:top w:val="single" w:sz="4" w:space="0" w:color="000000"/>
              <w:left w:val="single" w:sz="4" w:space="0" w:color="000000"/>
              <w:bottom w:val="single" w:sz="4" w:space="0" w:color="000000"/>
            </w:tcBorders>
            <w:shd w:val="clear" w:color="auto" w:fill="auto"/>
          </w:tcPr>
          <w:p w:rsidR="001B6162" w:rsidRDefault="001B6162" w:rsidP="001B6162">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Creche</w:t>
            </w:r>
          </w:p>
          <w:p w:rsidR="001B6162" w:rsidRDefault="001B6162" w:rsidP="001B6162">
            <w:pPr>
              <w:widowControl w:val="0"/>
              <w:suppressLineNumbers/>
              <w:spacing w:after="0" w:line="240" w:lineRule="auto"/>
              <w:jc w:val="center"/>
              <w:rPr>
                <w:rFonts w:ascii="Times New Roman" w:hAnsi="Times New Roman" w:cs="Times New Roman"/>
                <w:color w:val="auto"/>
                <w:lang w:bidi="hi-IN"/>
              </w:rPr>
            </w:pPr>
          </w:p>
        </w:tc>
        <w:tc>
          <w:tcPr>
            <w:tcW w:w="840"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Pré-</w:t>
            </w:r>
          </w:p>
          <w:p w:rsidR="001B6162" w:rsidRDefault="001B6162" w:rsidP="001B6162">
            <w:pPr>
              <w:widowControl w:val="0"/>
              <w:spacing w:after="0" w:line="240" w:lineRule="auto"/>
              <w:rPr>
                <w:rFonts w:ascii="Times New Roman" w:hAnsi="Times New Roman" w:cs="Times New Roman"/>
                <w:color w:val="auto"/>
                <w:lang w:bidi="hi-IN"/>
              </w:rPr>
            </w:pPr>
            <w:r>
              <w:rPr>
                <w:rFonts w:ascii="Times New Roman" w:hAnsi="Times New Roman" w:cs="Times New Roman"/>
                <w:b/>
                <w:color w:val="auto"/>
                <w:lang w:bidi="hi-IN"/>
              </w:rPr>
              <w:t>Escolar</w:t>
            </w:r>
          </w:p>
          <w:p w:rsidR="001B6162" w:rsidRDefault="001B6162" w:rsidP="001B6162">
            <w:pPr>
              <w:widowControl w:val="0"/>
              <w:suppressLineNumbers/>
              <w:spacing w:after="0" w:line="240" w:lineRule="auto"/>
              <w:jc w:val="center"/>
              <w:rPr>
                <w:rFonts w:ascii="Times New Roman" w:hAnsi="Times New Roman" w:cs="Times New Roman"/>
                <w:color w:val="auto"/>
                <w:lang w:bidi="hi-IN"/>
              </w:rPr>
            </w:pPr>
          </w:p>
        </w:tc>
        <w:tc>
          <w:tcPr>
            <w:tcW w:w="780"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Ed.</w:t>
            </w:r>
          </w:p>
          <w:p w:rsidR="001B6162" w:rsidRDefault="001B6162" w:rsidP="001B6162">
            <w:pPr>
              <w:widowControl w:val="0"/>
              <w:spacing w:after="0" w:line="240" w:lineRule="auto"/>
              <w:rPr>
                <w:rFonts w:ascii="Times New Roman" w:hAnsi="Times New Roman" w:cs="Times New Roman"/>
                <w:b/>
                <w:color w:val="auto"/>
                <w:lang w:bidi="hi-IN"/>
              </w:rPr>
            </w:pPr>
            <w:r>
              <w:rPr>
                <w:rFonts w:ascii="Times New Roman" w:hAnsi="Times New Roman" w:cs="Times New Roman"/>
                <w:b/>
                <w:color w:val="auto"/>
                <w:lang w:bidi="hi-IN"/>
              </w:rPr>
              <w:t>Infant.</w:t>
            </w:r>
          </w:p>
        </w:tc>
        <w:tc>
          <w:tcPr>
            <w:tcW w:w="825" w:type="dxa"/>
            <w:gridSpan w:val="2"/>
            <w:tcBorders>
              <w:top w:val="single" w:sz="4" w:space="0" w:color="000000"/>
              <w:left w:val="single" w:sz="4" w:space="0" w:color="000000"/>
              <w:bottom w:val="single" w:sz="4" w:space="0" w:color="000000"/>
            </w:tcBorders>
            <w:shd w:val="clear" w:color="auto" w:fill="auto"/>
          </w:tcPr>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Creche</w:t>
            </w:r>
          </w:p>
          <w:p w:rsidR="001B6162" w:rsidRDefault="001B6162" w:rsidP="001B6162">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(meta=50%</w:t>
            </w:r>
          </w:p>
          <w:p w:rsidR="001B6162" w:rsidRDefault="001B6162" w:rsidP="001B6162">
            <w:pPr>
              <w:widowControl w:val="0"/>
              <w:suppressLineNumbers/>
              <w:spacing w:after="0" w:line="240" w:lineRule="auto"/>
              <w:jc w:val="center"/>
              <w:rPr>
                <w:rFonts w:ascii="Times New Roman" w:hAnsi="Times New Roman" w:cs="Times New Roman"/>
                <w:color w:val="auto"/>
                <w:lang w:bidi="hi-IN"/>
              </w:rPr>
            </w:pPr>
          </w:p>
        </w:tc>
        <w:tc>
          <w:tcPr>
            <w:tcW w:w="870"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lastRenderedPageBreak/>
              <w:t>Pré-Escolar</w:t>
            </w:r>
          </w:p>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(meta=</w:t>
            </w:r>
          </w:p>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lastRenderedPageBreak/>
              <w:t>100%)</w:t>
            </w:r>
          </w:p>
        </w:tc>
        <w:tc>
          <w:tcPr>
            <w:tcW w:w="855" w:type="dxa"/>
            <w:gridSpan w:val="2"/>
            <w:tcBorders>
              <w:top w:val="single" w:sz="4" w:space="0" w:color="000000"/>
              <w:left w:val="single" w:sz="4" w:space="0" w:color="000000"/>
              <w:bottom w:val="single" w:sz="4" w:space="0" w:color="000000"/>
            </w:tcBorders>
            <w:shd w:val="clear" w:color="auto" w:fill="auto"/>
          </w:tcPr>
          <w:p w:rsidR="001B6162" w:rsidRDefault="001B6162" w:rsidP="001B6162">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lastRenderedPageBreak/>
              <w:t>Ed. Infantil</w:t>
            </w:r>
          </w:p>
          <w:p w:rsidR="001B6162" w:rsidRDefault="001B6162" w:rsidP="001B6162">
            <w:pPr>
              <w:widowControl w:val="0"/>
              <w:suppressLineNumbers/>
              <w:spacing w:after="0" w:line="240" w:lineRule="auto"/>
              <w:jc w:val="center"/>
              <w:rPr>
                <w:rFonts w:ascii="Times New Roman" w:hAnsi="Times New Roman" w:cs="Times New Roman"/>
                <w:color w:val="auto"/>
                <w:lang w:bidi="hi-IN"/>
              </w:rPr>
            </w:pPr>
          </w:p>
        </w:tc>
        <w:tc>
          <w:tcPr>
            <w:tcW w:w="840"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Creche</w:t>
            </w:r>
          </w:p>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(50%-</w:t>
            </w:r>
          </w:p>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PNE)</w:t>
            </w:r>
          </w:p>
        </w:tc>
        <w:tc>
          <w:tcPr>
            <w:tcW w:w="1046" w:type="dxa"/>
            <w:gridSpan w:val="3"/>
            <w:tcBorders>
              <w:top w:val="single" w:sz="4" w:space="0" w:color="000000"/>
              <w:left w:val="single" w:sz="4" w:space="0" w:color="000000"/>
              <w:bottom w:val="single" w:sz="4" w:space="0" w:color="000000"/>
              <w:right w:val="single" w:sz="4" w:space="0" w:color="000000"/>
            </w:tcBorders>
            <w:shd w:val="clear" w:color="auto" w:fill="auto"/>
          </w:tcPr>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Pré-</w:t>
            </w:r>
          </w:p>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Escolar</w:t>
            </w:r>
          </w:p>
          <w:p w:rsidR="001B6162" w:rsidRDefault="001B6162" w:rsidP="001B6162">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(100%</w:t>
            </w:r>
          </w:p>
          <w:p w:rsidR="001B6162" w:rsidRDefault="001B6162" w:rsidP="001B6162">
            <w:pPr>
              <w:widowControl w:val="0"/>
              <w:spacing w:after="0" w:line="240" w:lineRule="auto"/>
              <w:jc w:val="center"/>
            </w:pPr>
            <w:proofErr w:type="gramStart"/>
            <w:r>
              <w:rPr>
                <w:rFonts w:ascii="Times New Roman" w:hAnsi="Times New Roman" w:cs="Times New Roman"/>
                <w:b/>
                <w:color w:val="auto"/>
                <w:lang w:bidi="hi-IN"/>
              </w:rPr>
              <w:lastRenderedPageBreak/>
              <w:t>até</w:t>
            </w:r>
            <w:proofErr w:type="gramEnd"/>
            <w:r>
              <w:rPr>
                <w:rFonts w:ascii="Times New Roman" w:hAnsi="Times New Roman" w:cs="Times New Roman"/>
                <w:b/>
                <w:color w:val="auto"/>
                <w:lang w:bidi="hi-IN"/>
              </w:rPr>
              <w:t xml:space="preserve"> 2016 </w:t>
            </w:r>
          </w:p>
        </w:tc>
      </w:tr>
      <w:tr w:rsidR="001B6162" w:rsidTr="001B6162">
        <w:tblPrEx>
          <w:tblCellMar>
            <w:top w:w="55" w:type="dxa"/>
            <w:left w:w="55" w:type="dxa"/>
            <w:bottom w:w="55" w:type="dxa"/>
            <w:right w:w="55" w:type="dxa"/>
          </w:tblCellMar>
        </w:tblPrEx>
        <w:tc>
          <w:tcPr>
            <w:tcW w:w="816"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c>
          <w:tcPr>
            <w:tcW w:w="834"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c>
          <w:tcPr>
            <w:tcW w:w="705" w:type="dxa"/>
            <w:gridSpan w:val="2"/>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c>
          <w:tcPr>
            <w:tcW w:w="645"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c>
          <w:tcPr>
            <w:tcW w:w="750"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c>
          <w:tcPr>
            <w:tcW w:w="630" w:type="dxa"/>
            <w:gridSpan w:val="2"/>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c>
          <w:tcPr>
            <w:tcW w:w="840"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c>
          <w:tcPr>
            <w:tcW w:w="780"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c>
          <w:tcPr>
            <w:tcW w:w="825" w:type="dxa"/>
            <w:gridSpan w:val="2"/>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c>
          <w:tcPr>
            <w:tcW w:w="870"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c>
          <w:tcPr>
            <w:tcW w:w="855" w:type="dxa"/>
            <w:gridSpan w:val="2"/>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c>
          <w:tcPr>
            <w:tcW w:w="840" w:type="dxa"/>
            <w:tcBorders>
              <w:top w:val="single" w:sz="4" w:space="0" w:color="000000"/>
              <w:left w:val="single" w:sz="4" w:space="0" w:color="000000"/>
              <w:bottom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c>
          <w:tcPr>
            <w:tcW w:w="1046" w:type="dxa"/>
            <w:gridSpan w:val="3"/>
            <w:tcBorders>
              <w:top w:val="single" w:sz="4" w:space="0" w:color="000000"/>
              <w:left w:val="single" w:sz="4" w:space="0" w:color="000000"/>
              <w:bottom w:val="single" w:sz="4" w:space="0" w:color="000000"/>
              <w:right w:val="single" w:sz="4" w:space="0" w:color="000000"/>
            </w:tcBorders>
            <w:shd w:val="clear" w:color="auto" w:fill="auto"/>
          </w:tcPr>
          <w:p w:rsidR="001B6162" w:rsidRDefault="001B6162" w:rsidP="001B6162">
            <w:pPr>
              <w:widowControl w:val="0"/>
              <w:suppressLineNumbers/>
              <w:snapToGrid w:val="0"/>
              <w:spacing w:after="0" w:line="240" w:lineRule="auto"/>
              <w:rPr>
                <w:rFonts w:ascii="Times New Roman" w:hAnsi="Times New Roman" w:cs="Times New Roman"/>
                <w:color w:val="auto"/>
                <w:lang w:bidi="hi-IN"/>
              </w:rPr>
            </w:pPr>
          </w:p>
        </w:tc>
      </w:tr>
      <w:tr w:rsidR="001B6162" w:rsidTr="001B6162">
        <w:tblPrEx>
          <w:tblCellMar>
            <w:top w:w="55" w:type="dxa"/>
            <w:left w:w="55" w:type="dxa"/>
            <w:bottom w:w="55" w:type="dxa"/>
            <w:right w:w="55" w:type="dxa"/>
          </w:tblCellMar>
        </w:tblPrEx>
        <w:tc>
          <w:tcPr>
            <w:tcW w:w="816" w:type="dxa"/>
            <w:tcBorders>
              <w:top w:val="single" w:sz="4" w:space="0" w:color="000000"/>
              <w:left w:val="single" w:sz="4" w:space="0" w:color="000000"/>
              <w:bottom w:val="single" w:sz="4" w:space="0" w:color="000000"/>
            </w:tcBorders>
            <w:shd w:val="clear" w:color="auto" w:fill="F2DBDB"/>
          </w:tcPr>
          <w:p w:rsidR="001B6162" w:rsidRDefault="001B6162" w:rsidP="001B6162">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133</w:t>
            </w:r>
          </w:p>
        </w:tc>
        <w:tc>
          <w:tcPr>
            <w:tcW w:w="834" w:type="dxa"/>
            <w:tcBorders>
              <w:top w:val="single" w:sz="4" w:space="0" w:color="000000"/>
              <w:left w:val="single" w:sz="4" w:space="0" w:color="000000"/>
              <w:bottom w:val="single" w:sz="4" w:space="0" w:color="000000"/>
            </w:tcBorders>
            <w:shd w:val="clear" w:color="auto" w:fill="F2DBDB"/>
          </w:tcPr>
          <w:p w:rsidR="001B6162" w:rsidRDefault="001B6162" w:rsidP="001B6162">
            <w:pPr>
              <w:widowControl w:val="0"/>
              <w:suppressLineNumbers/>
              <w:spacing w:after="0" w:line="240" w:lineRule="auto"/>
              <w:jc w:val="center"/>
              <w:rPr>
                <w:rFonts w:ascii="Times New Roman" w:hAnsi="Times New Roman" w:cs="Times New Roman"/>
                <w:b/>
                <w:color w:val="auto"/>
                <w:lang w:bidi="hi-IN"/>
              </w:rPr>
            </w:pPr>
            <w:proofErr w:type="spellStart"/>
            <w:r>
              <w:rPr>
                <w:rFonts w:ascii="Times New Roman" w:hAnsi="Times New Roman" w:cs="Times New Roman"/>
                <w:b/>
                <w:color w:val="auto"/>
                <w:lang w:bidi="hi-IN"/>
              </w:rPr>
              <w:t>Camp</w:t>
            </w:r>
            <w:proofErr w:type="spellEnd"/>
            <w:r>
              <w:rPr>
                <w:rFonts w:ascii="Times New Roman" w:hAnsi="Times New Roman" w:cs="Times New Roman"/>
                <w:b/>
                <w:color w:val="auto"/>
                <w:lang w:bidi="hi-IN"/>
              </w:rPr>
              <w:t>. Borges</w:t>
            </w:r>
          </w:p>
        </w:tc>
        <w:tc>
          <w:tcPr>
            <w:tcW w:w="705" w:type="dxa"/>
            <w:gridSpan w:val="2"/>
            <w:tcBorders>
              <w:top w:val="single" w:sz="4" w:space="0" w:color="000000"/>
              <w:left w:val="single" w:sz="4" w:space="0" w:color="000000"/>
              <w:bottom w:val="single" w:sz="4" w:space="0" w:color="000000"/>
            </w:tcBorders>
            <w:shd w:val="clear" w:color="auto" w:fill="F2DBDB"/>
          </w:tcPr>
          <w:p w:rsidR="001B6162" w:rsidRDefault="001B6162" w:rsidP="001B6162">
            <w:pPr>
              <w:widowControl w:val="0"/>
              <w:suppressLineNumbers/>
              <w:spacing w:after="0" w:line="240" w:lineRule="auto"/>
              <w:jc w:val="center"/>
              <w:rPr>
                <w:rFonts w:ascii="Times New Roman" w:hAnsi="Times New Roman" w:cs="Times New Roman"/>
                <w:b/>
                <w:color w:val="auto"/>
                <w:lang w:bidi="hi-IN"/>
              </w:rPr>
            </w:pPr>
            <w:r w:rsidRPr="0008796B">
              <w:rPr>
                <w:rFonts w:ascii="Times New Roman" w:hAnsi="Times New Roman" w:cs="Times New Roman"/>
                <w:b/>
                <w:color w:val="auto"/>
                <w:highlight w:val="yellow"/>
                <w:lang w:bidi="hi-IN"/>
              </w:rPr>
              <w:t>127</w:t>
            </w:r>
          </w:p>
        </w:tc>
        <w:tc>
          <w:tcPr>
            <w:tcW w:w="645" w:type="dxa"/>
            <w:tcBorders>
              <w:top w:val="single" w:sz="4" w:space="0" w:color="000000"/>
              <w:left w:val="single" w:sz="4" w:space="0" w:color="000000"/>
              <w:bottom w:val="single" w:sz="4" w:space="0" w:color="000000"/>
            </w:tcBorders>
            <w:shd w:val="clear" w:color="auto" w:fill="F2DBDB"/>
          </w:tcPr>
          <w:p w:rsidR="001B6162" w:rsidRDefault="001B6162" w:rsidP="001B6162">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84</w:t>
            </w:r>
          </w:p>
        </w:tc>
        <w:tc>
          <w:tcPr>
            <w:tcW w:w="750" w:type="dxa"/>
            <w:tcBorders>
              <w:top w:val="single" w:sz="4" w:space="0" w:color="000000"/>
              <w:left w:val="single" w:sz="4" w:space="0" w:color="000000"/>
              <w:bottom w:val="single" w:sz="4" w:space="0" w:color="000000"/>
            </w:tcBorders>
            <w:shd w:val="clear" w:color="auto" w:fill="F2DBDB"/>
          </w:tcPr>
          <w:p w:rsidR="001B6162" w:rsidRDefault="001B6162" w:rsidP="001B6162">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211</w:t>
            </w:r>
          </w:p>
        </w:tc>
        <w:tc>
          <w:tcPr>
            <w:tcW w:w="630" w:type="dxa"/>
            <w:gridSpan w:val="2"/>
            <w:tcBorders>
              <w:top w:val="single" w:sz="4" w:space="0" w:color="000000"/>
              <w:left w:val="single" w:sz="4" w:space="0" w:color="000000"/>
              <w:bottom w:val="single" w:sz="4" w:space="0" w:color="000000"/>
            </w:tcBorders>
            <w:shd w:val="clear" w:color="auto" w:fill="F2DBDB"/>
          </w:tcPr>
          <w:p w:rsidR="001B6162" w:rsidRDefault="001B6162" w:rsidP="001B6162">
            <w:pPr>
              <w:widowControl w:val="0"/>
              <w:suppressLineNumbers/>
              <w:spacing w:after="0" w:line="240" w:lineRule="auto"/>
              <w:jc w:val="center"/>
              <w:rPr>
                <w:rFonts w:ascii="Times New Roman" w:hAnsi="Times New Roman" w:cs="Times New Roman"/>
                <w:b/>
                <w:color w:val="auto"/>
                <w:lang w:bidi="hi-IN"/>
              </w:rPr>
            </w:pPr>
            <w:r w:rsidRPr="0008796B">
              <w:rPr>
                <w:rFonts w:ascii="Times New Roman" w:hAnsi="Times New Roman" w:cs="Times New Roman"/>
                <w:b/>
                <w:color w:val="auto"/>
                <w:highlight w:val="yellow"/>
                <w:lang w:bidi="hi-IN"/>
              </w:rPr>
              <w:t>33</w:t>
            </w:r>
          </w:p>
        </w:tc>
        <w:tc>
          <w:tcPr>
            <w:tcW w:w="840" w:type="dxa"/>
            <w:tcBorders>
              <w:top w:val="single" w:sz="4" w:space="0" w:color="000000"/>
              <w:left w:val="single" w:sz="4" w:space="0" w:color="000000"/>
              <w:bottom w:val="single" w:sz="4" w:space="0" w:color="000000"/>
            </w:tcBorders>
            <w:shd w:val="clear" w:color="auto" w:fill="F2DBDB"/>
          </w:tcPr>
          <w:p w:rsidR="001B6162" w:rsidRDefault="001B6162" w:rsidP="001B6162">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78</w:t>
            </w:r>
          </w:p>
        </w:tc>
        <w:tc>
          <w:tcPr>
            <w:tcW w:w="780" w:type="dxa"/>
            <w:tcBorders>
              <w:top w:val="single" w:sz="4" w:space="0" w:color="000000"/>
              <w:left w:val="single" w:sz="4" w:space="0" w:color="000000"/>
              <w:bottom w:val="single" w:sz="4" w:space="0" w:color="000000"/>
            </w:tcBorders>
            <w:shd w:val="clear" w:color="auto" w:fill="F2DBDB"/>
          </w:tcPr>
          <w:p w:rsidR="001B6162" w:rsidRDefault="001B6162" w:rsidP="001B6162">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111</w:t>
            </w:r>
          </w:p>
        </w:tc>
        <w:tc>
          <w:tcPr>
            <w:tcW w:w="825" w:type="dxa"/>
            <w:gridSpan w:val="2"/>
            <w:tcBorders>
              <w:top w:val="single" w:sz="4" w:space="0" w:color="000000"/>
              <w:left w:val="single" w:sz="4" w:space="0" w:color="000000"/>
              <w:bottom w:val="single" w:sz="4" w:space="0" w:color="000000"/>
            </w:tcBorders>
            <w:shd w:val="clear" w:color="auto" w:fill="F2DBDB"/>
          </w:tcPr>
          <w:p w:rsidR="001B6162" w:rsidRDefault="001B6162" w:rsidP="001B6162">
            <w:pPr>
              <w:widowControl w:val="0"/>
              <w:suppressLineNumbers/>
              <w:spacing w:after="0" w:line="240" w:lineRule="auto"/>
              <w:jc w:val="center"/>
              <w:rPr>
                <w:rFonts w:ascii="Times New Roman" w:hAnsi="Times New Roman" w:cs="Times New Roman"/>
                <w:b/>
                <w:color w:val="auto"/>
                <w:lang w:bidi="hi-IN"/>
              </w:rPr>
            </w:pPr>
            <w:r w:rsidRPr="0008796B">
              <w:rPr>
                <w:rFonts w:ascii="Times New Roman" w:hAnsi="Times New Roman" w:cs="Times New Roman"/>
                <w:b/>
                <w:color w:val="auto"/>
                <w:highlight w:val="yellow"/>
                <w:lang w:bidi="hi-IN"/>
              </w:rPr>
              <w:t>25,99%</w:t>
            </w:r>
          </w:p>
        </w:tc>
        <w:tc>
          <w:tcPr>
            <w:tcW w:w="870" w:type="dxa"/>
            <w:tcBorders>
              <w:top w:val="single" w:sz="4" w:space="0" w:color="000000"/>
              <w:left w:val="single" w:sz="4" w:space="0" w:color="000000"/>
              <w:bottom w:val="single" w:sz="4" w:space="0" w:color="000000"/>
            </w:tcBorders>
            <w:shd w:val="clear" w:color="auto" w:fill="F2DBDB"/>
          </w:tcPr>
          <w:p w:rsidR="001B6162" w:rsidRDefault="001B6162" w:rsidP="001B6162">
            <w:pPr>
              <w:widowControl w:val="0"/>
              <w:suppressLineNumbers/>
              <w:shd w:val="clear" w:color="auto" w:fill="FFCCCC"/>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92,86%</w:t>
            </w:r>
          </w:p>
        </w:tc>
        <w:tc>
          <w:tcPr>
            <w:tcW w:w="855" w:type="dxa"/>
            <w:gridSpan w:val="2"/>
            <w:tcBorders>
              <w:top w:val="single" w:sz="4" w:space="0" w:color="000000"/>
              <w:left w:val="single" w:sz="4" w:space="0" w:color="000000"/>
              <w:bottom w:val="single" w:sz="4" w:space="0" w:color="000000"/>
            </w:tcBorders>
            <w:shd w:val="clear" w:color="auto" w:fill="F2DBDB"/>
          </w:tcPr>
          <w:p w:rsidR="001B6162" w:rsidRDefault="001B6162" w:rsidP="001B6162">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52,61%</w:t>
            </w:r>
          </w:p>
        </w:tc>
        <w:tc>
          <w:tcPr>
            <w:tcW w:w="840" w:type="dxa"/>
            <w:tcBorders>
              <w:top w:val="single" w:sz="4" w:space="0" w:color="000000"/>
              <w:left w:val="single" w:sz="4" w:space="0" w:color="000000"/>
              <w:bottom w:val="single" w:sz="4" w:space="0" w:color="000000"/>
            </w:tcBorders>
            <w:shd w:val="clear" w:color="auto" w:fill="F2DBDB"/>
          </w:tcPr>
          <w:p w:rsidR="001B6162" w:rsidRDefault="001B6162" w:rsidP="001B6162">
            <w:pPr>
              <w:widowControl w:val="0"/>
              <w:suppressLineNumbers/>
              <w:snapToGrid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31</w:t>
            </w:r>
          </w:p>
        </w:tc>
        <w:tc>
          <w:tcPr>
            <w:tcW w:w="1046" w:type="dxa"/>
            <w:gridSpan w:val="3"/>
            <w:tcBorders>
              <w:top w:val="single" w:sz="4" w:space="0" w:color="000000"/>
              <w:left w:val="single" w:sz="4" w:space="0" w:color="000000"/>
              <w:bottom w:val="single" w:sz="4" w:space="0" w:color="000000"/>
              <w:right w:val="single" w:sz="4" w:space="0" w:color="000000"/>
            </w:tcBorders>
            <w:shd w:val="clear" w:color="auto" w:fill="F2DBDB"/>
          </w:tcPr>
          <w:p w:rsidR="001B6162" w:rsidRDefault="001B6162" w:rsidP="001B6162">
            <w:pPr>
              <w:widowControl w:val="0"/>
              <w:suppressLineNumbers/>
              <w:snapToGrid w:val="0"/>
              <w:spacing w:after="0" w:line="240" w:lineRule="auto"/>
              <w:jc w:val="center"/>
            </w:pPr>
            <w:r>
              <w:rPr>
                <w:rFonts w:ascii="Times New Roman" w:hAnsi="Times New Roman" w:cs="Times New Roman"/>
                <w:b/>
                <w:color w:val="auto"/>
                <w:lang w:bidi="hi-IN"/>
              </w:rPr>
              <w:t>06</w:t>
            </w:r>
          </w:p>
        </w:tc>
      </w:tr>
    </w:tbl>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r>
        <w:rPr>
          <w:rFonts w:ascii="Times New Roman" w:hAnsi="Times New Roman" w:cs="Times New Roman"/>
          <w:bCs/>
          <w:color w:val="auto"/>
          <w:sz w:val="20"/>
          <w:szCs w:val="20"/>
          <w:lang w:bidi="hi-IN"/>
        </w:rPr>
        <w:t>Fonte: TCE-RS- 2013, baseado no censo escolar de 2012.</w:t>
      </w: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spacing w:after="0" w:line="100" w:lineRule="atLeast"/>
        <w:jc w:val="both"/>
        <w:rPr>
          <w:rFonts w:ascii="Times New Roman" w:eastAsia="Times New Roman" w:hAnsi="Times New Roman" w:cs="Times New Roman"/>
          <w:b/>
          <w:sz w:val="28"/>
          <w:szCs w:val="28"/>
          <w:lang w:eastAsia="pt-BR"/>
        </w:rPr>
      </w:pPr>
    </w:p>
    <w:p w:rsidR="00342CC8" w:rsidRDefault="00342CC8">
      <w:pPr>
        <w:tabs>
          <w:tab w:val="left" w:pos="5610"/>
        </w:tabs>
        <w:spacing w:after="0" w:line="240" w:lineRule="auto"/>
        <w:jc w:val="center"/>
        <w:rPr>
          <w:rFonts w:eastAsia="Times New Roman"/>
          <w:b/>
          <w:sz w:val="18"/>
          <w:szCs w:val="26"/>
          <w:lang w:eastAsia="pt-BR"/>
        </w:rPr>
      </w:pPr>
    </w:p>
    <w:p w:rsidR="001B6162" w:rsidRDefault="001B6162">
      <w:pPr>
        <w:tabs>
          <w:tab w:val="left" w:pos="5610"/>
        </w:tabs>
        <w:spacing w:after="0" w:line="240" w:lineRule="auto"/>
        <w:jc w:val="center"/>
        <w:rPr>
          <w:rFonts w:eastAsia="Times New Roman"/>
          <w:b/>
          <w:sz w:val="18"/>
          <w:szCs w:val="26"/>
          <w:lang w:eastAsia="pt-BR"/>
        </w:rPr>
      </w:pPr>
    </w:p>
    <w:p w:rsidR="001B6162" w:rsidRDefault="001B6162">
      <w:pPr>
        <w:tabs>
          <w:tab w:val="left" w:pos="5610"/>
        </w:tabs>
        <w:spacing w:after="0" w:line="240" w:lineRule="auto"/>
        <w:jc w:val="center"/>
        <w:rPr>
          <w:rFonts w:eastAsia="Times New Roman"/>
          <w:b/>
          <w:sz w:val="18"/>
          <w:szCs w:val="26"/>
          <w:lang w:eastAsia="pt-BR"/>
        </w:rPr>
      </w:pPr>
    </w:p>
    <w:p w:rsidR="001B6162" w:rsidRPr="001B6162" w:rsidRDefault="001B6162">
      <w:pPr>
        <w:tabs>
          <w:tab w:val="left" w:pos="5610"/>
        </w:tabs>
        <w:spacing w:after="0" w:line="240" w:lineRule="auto"/>
        <w:jc w:val="center"/>
        <w:rPr>
          <w:rFonts w:asciiTheme="minorHAnsi" w:eastAsia="Times New Roman" w:hAnsiTheme="minorHAnsi"/>
          <w:b/>
          <w:sz w:val="28"/>
          <w:szCs w:val="28"/>
          <w:lang w:eastAsia="pt-BR"/>
        </w:rPr>
      </w:pPr>
      <w:r>
        <w:rPr>
          <w:rFonts w:asciiTheme="minorHAnsi" w:eastAsia="Times New Roman" w:hAnsiTheme="minorHAnsi"/>
          <w:b/>
          <w:sz w:val="28"/>
          <w:szCs w:val="28"/>
          <w:lang w:eastAsia="pt-BR"/>
        </w:rPr>
        <w:t>DADOS DA SECRETARIA MUNICIPAL DE EDUCAÇAO E CULTURA – CAMPOS BORGES/2014</w:t>
      </w:r>
    </w:p>
    <w:p w:rsidR="00542572" w:rsidRPr="001437FC" w:rsidRDefault="00542572" w:rsidP="00542572">
      <w:pPr>
        <w:keepNext/>
        <w:suppressAutoHyphens w:val="0"/>
        <w:spacing w:after="0" w:line="360" w:lineRule="auto"/>
        <w:jc w:val="both"/>
        <w:outlineLvl w:val="2"/>
        <w:rPr>
          <w:rFonts w:ascii="Times New Roman" w:eastAsia="Times New Roman" w:hAnsi="Times New Roman" w:cs="Times New Roman"/>
          <w:b/>
          <w:color w:val="auto"/>
          <w:kern w:val="0"/>
          <w:sz w:val="28"/>
          <w:szCs w:val="28"/>
          <w:lang w:eastAsia="pt-BR"/>
        </w:rPr>
      </w:pPr>
      <w:r w:rsidRPr="001437FC">
        <w:rPr>
          <w:rFonts w:ascii="Times New Roman" w:eastAsia="Times New Roman" w:hAnsi="Times New Roman" w:cs="Times New Roman"/>
          <w:b/>
          <w:color w:val="auto"/>
          <w:kern w:val="0"/>
          <w:sz w:val="28"/>
          <w:szCs w:val="28"/>
          <w:lang w:eastAsia="pt-BR"/>
        </w:rPr>
        <w:t>Diagnóstico da População Educacional na f</w:t>
      </w:r>
      <w:r>
        <w:rPr>
          <w:rFonts w:ascii="Times New Roman" w:eastAsia="Times New Roman" w:hAnsi="Times New Roman" w:cs="Times New Roman"/>
          <w:b/>
          <w:color w:val="auto"/>
          <w:kern w:val="0"/>
          <w:sz w:val="28"/>
          <w:szCs w:val="28"/>
          <w:lang w:eastAsia="pt-BR"/>
        </w:rPr>
        <w:t>aixa etária de 0 – 5 anos – 2014</w:t>
      </w:r>
    </w:p>
    <w:tbl>
      <w:tblPr>
        <w:tblpPr w:leftFromText="141" w:rightFromText="141" w:vertAnchor="text" w:tblpY="1"/>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276"/>
        <w:gridCol w:w="850"/>
        <w:gridCol w:w="567"/>
        <w:gridCol w:w="709"/>
        <w:gridCol w:w="425"/>
        <w:gridCol w:w="709"/>
        <w:gridCol w:w="425"/>
        <w:gridCol w:w="851"/>
        <w:gridCol w:w="992"/>
        <w:gridCol w:w="1418"/>
      </w:tblGrid>
      <w:tr w:rsidR="00542572" w:rsidRPr="00B3164F" w:rsidTr="001B6162">
        <w:trPr>
          <w:cantSplit/>
          <w:trHeight w:val="558"/>
        </w:trPr>
        <w:tc>
          <w:tcPr>
            <w:tcW w:w="1346" w:type="dxa"/>
            <w:vMerge w:val="restart"/>
            <w:shd w:val="clear" w:color="auto" w:fill="DEEAF6"/>
          </w:tcPr>
          <w:p w:rsidR="00542572" w:rsidRPr="00B3164F" w:rsidRDefault="0054257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População</w:t>
            </w:r>
          </w:p>
          <w:p w:rsidR="00542572" w:rsidRPr="00B3164F" w:rsidRDefault="0054257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Por faixa</w:t>
            </w:r>
          </w:p>
          <w:p w:rsidR="00542572" w:rsidRPr="00B3164F" w:rsidRDefault="0054257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Etária</w:t>
            </w:r>
          </w:p>
        </w:tc>
        <w:tc>
          <w:tcPr>
            <w:tcW w:w="1276" w:type="dxa"/>
            <w:vMerge w:val="restart"/>
            <w:shd w:val="clear" w:color="auto" w:fill="DEEAF6"/>
          </w:tcPr>
          <w:p w:rsidR="00542572" w:rsidRPr="00B3164F" w:rsidRDefault="0054257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Universo</w:t>
            </w:r>
          </w:p>
          <w:p w:rsidR="00542572" w:rsidRPr="00B3164F" w:rsidRDefault="0054257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Populacional</w:t>
            </w:r>
          </w:p>
          <w:p w:rsidR="00542572" w:rsidRPr="00B3164F" w:rsidRDefault="0054257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Censo</w:t>
            </w:r>
          </w:p>
        </w:tc>
        <w:tc>
          <w:tcPr>
            <w:tcW w:w="4536" w:type="dxa"/>
            <w:gridSpan w:val="7"/>
            <w:shd w:val="clear" w:color="auto" w:fill="DEEAF6"/>
          </w:tcPr>
          <w:p w:rsidR="00542572" w:rsidRDefault="00542572" w:rsidP="001B6162">
            <w:pPr>
              <w:keepNext/>
              <w:suppressAutoHyphens w:val="0"/>
              <w:spacing w:after="0" w:line="360" w:lineRule="auto"/>
              <w:ind w:firstLine="851"/>
              <w:jc w:val="center"/>
              <w:outlineLvl w:val="0"/>
              <w:rPr>
                <w:rFonts w:ascii="Times New Roman" w:eastAsia="Times New Roman" w:hAnsi="Times New Roman" w:cs="Times New Roman"/>
                <w:color w:val="auto"/>
                <w:kern w:val="0"/>
                <w:sz w:val="20"/>
                <w:szCs w:val="20"/>
                <w:lang w:val="af-ZA" w:eastAsia="pt-BR"/>
              </w:rPr>
            </w:pPr>
          </w:p>
          <w:p w:rsidR="00542572" w:rsidRPr="00B3164F" w:rsidRDefault="00542572" w:rsidP="001B6162">
            <w:pPr>
              <w:keepNext/>
              <w:suppressAutoHyphens w:val="0"/>
              <w:spacing w:after="0" w:line="360" w:lineRule="auto"/>
              <w:ind w:left="11"/>
              <w:jc w:val="center"/>
              <w:outlineLvl w:val="0"/>
              <w:rPr>
                <w:rFonts w:ascii="Times New Roman" w:eastAsia="Times New Roman" w:hAnsi="Times New Roman" w:cs="Times New Roman"/>
                <w:color w:val="auto"/>
                <w:kern w:val="0"/>
                <w:sz w:val="20"/>
                <w:szCs w:val="20"/>
                <w:lang w:val="af-ZA" w:eastAsia="pt-BR"/>
              </w:rPr>
            </w:pPr>
            <w:r w:rsidRPr="00B3164F">
              <w:rPr>
                <w:rFonts w:ascii="Times New Roman" w:eastAsia="Times New Roman" w:hAnsi="Times New Roman" w:cs="Times New Roman"/>
                <w:color w:val="auto"/>
                <w:kern w:val="0"/>
                <w:sz w:val="20"/>
                <w:szCs w:val="20"/>
                <w:lang w:val="af-ZA" w:eastAsia="pt-BR"/>
              </w:rPr>
              <w:t>Matriculados</w:t>
            </w:r>
          </w:p>
          <w:p w:rsidR="00542572" w:rsidRPr="00B3164F" w:rsidRDefault="00542572" w:rsidP="001B6162">
            <w:pPr>
              <w:spacing w:after="0" w:line="360" w:lineRule="auto"/>
              <w:jc w:val="center"/>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Censo Escolar – 2014</w:t>
            </w:r>
          </w:p>
        </w:tc>
        <w:tc>
          <w:tcPr>
            <w:tcW w:w="992" w:type="dxa"/>
            <w:vMerge w:val="restart"/>
            <w:shd w:val="clear" w:color="auto" w:fill="DEEAF6"/>
          </w:tcPr>
          <w:p w:rsidR="00542572" w:rsidRPr="003A1126" w:rsidRDefault="00542572" w:rsidP="001B6162">
            <w:pPr>
              <w:suppressAutoHyphens w:val="0"/>
              <w:spacing w:after="0" w:line="360" w:lineRule="auto"/>
              <w:jc w:val="center"/>
              <w:rPr>
                <w:rFonts w:ascii="Souvenir Lt BT" w:eastAsia="Times New Roman" w:hAnsi="Souvenir Lt BT" w:cs="Times New Roman"/>
                <w:b/>
                <w:bCs/>
                <w:color w:val="auto"/>
                <w:kern w:val="0"/>
                <w:sz w:val="18"/>
                <w:szCs w:val="18"/>
                <w:lang w:eastAsia="pt-BR"/>
              </w:rPr>
            </w:pPr>
            <w:r w:rsidRPr="003A1126">
              <w:rPr>
                <w:rFonts w:ascii="Souvenir Lt BT" w:eastAsia="Times New Roman" w:hAnsi="Souvenir Lt BT" w:cs="Times New Roman"/>
                <w:b/>
                <w:bCs/>
                <w:color w:val="auto"/>
                <w:kern w:val="0"/>
                <w:sz w:val="18"/>
                <w:szCs w:val="18"/>
                <w:lang w:eastAsia="pt-BR"/>
              </w:rPr>
              <w:t>Total</w:t>
            </w:r>
          </w:p>
          <w:p w:rsidR="00542572" w:rsidRPr="003A1126" w:rsidRDefault="00542572" w:rsidP="001B6162">
            <w:pPr>
              <w:suppressAutoHyphens w:val="0"/>
              <w:spacing w:after="0" w:line="360" w:lineRule="auto"/>
              <w:jc w:val="center"/>
              <w:rPr>
                <w:rFonts w:ascii="Souvenir Lt BT" w:eastAsia="Times New Roman" w:hAnsi="Souvenir Lt BT" w:cs="Times New Roman"/>
                <w:b/>
                <w:bCs/>
                <w:color w:val="auto"/>
                <w:kern w:val="0"/>
                <w:sz w:val="18"/>
                <w:szCs w:val="18"/>
                <w:lang w:eastAsia="pt-BR"/>
              </w:rPr>
            </w:pPr>
            <w:proofErr w:type="gramStart"/>
            <w:r w:rsidRPr="003A1126">
              <w:rPr>
                <w:rFonts w:ascii="Souvenir Lt BT" w:eastAsia="Times New Roman" w:hAnsi="Souvenir Lt BT" w:cs="Times New Roman"/>
                <w:b/>
                <w:bCs/>
                <w:color w:val="auto"/>
                <w:kern w:val="0"/>
                <w:sz w:val="18"/>
                <w:szCs w:val="18"/>
                <w:lang w:eastAsia="pt-BR"/>
              </w:rPr>
              <w:t>atendida</w:t>
            </w:r>
            <w:proofErr w:type="gramEnd"/>
          </w:p>
        </w:tc>
        <w:tc>
          <w:tcPr>
            <w:tcW w:w="1418" w:type="dxa"/>
            <w:vMerge w:val="restart"/>
            <w:shd w:val="clear" w:color="auto" w:fill="DEEAF6"/>
          </w:tcPr>
          <w:p w:rsidR="00542572" w:rsidRPr="003A1126" w:rsidRDefault="00542572" w:rsidP="001B6162">
            <w:pPr>
              <w:suppressAutoHyphens w:val="0"/>
              <w:spacing w:after="0" w:line="360" w:lineRule="auto"/>
              <w:jc w:val="center"/>
              <w:rPr>
                <w:rFonts w:ascii="Souvenir Lt BT" w:eastAsia="Times New Roman" w:hAnsi="Souvenir Lt BT" w:cs="Times New Roman"/>
                <w:b/>
                <w:bCs/>
                <w:color w:val="auto"/>
                <w:kern w:val="0"/>
                <w:sz w:val="18"/>
                <w:szCs w:val="18"/>
                <w:lang w:eastAsia="pt-BR"/>
              </w:rPr>
            </w:pPr>
            <w:r w:rsidRPr="003A1126">
              <w:rPr>
                <w:rFonts w:ascii="Souvenir Lt BT" w:eastAsia="Times New Roman" w:hAnsi="Souvenir Lt BT" w:cs="Times New Roman"/>
                <w:b/>
                <w:bCs/>
                <w:color w:val="auto"/>
                <w:kern w:val="0"/>
                <w:sz w:val="18"/>
                <w:szCs w:val="18"/>
                <w:lang w:eastAsia="pt-BR"/>
              </w:rPr>
              <w:t>Taxa de atendimento</w:t>
            </w:r>
          </w:p>
        </w:tc>
      </w:tr>
      <w:tr w:rsidR="00542572" w:rsidRPr="00B3164F" w:rsidTr="001B6162">
        <w:trPr>
          <w:cantSplit/>
          <w:trHeight w:val="345"/>
        </w:trPr>
        <w:tc>
          <w:tcPr>
            <w:tcW w:w="1346" w:type="dxa"/>
            <w:vMerge/>
          </w:tcPr>
          <w:p w:rsidR="00542572" w:rsidRPr="00B3164F" w:rsidRDefault="0054257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c>
          <w:tcPr>
            <w:tcW w:w="1276" w:type="dxa"/>
            <w:vMerge/>
          </w:tcPr>
          <w:p w:rsidR="00542572" w:rsidRPr="00B3164F" w:rsidRDefault="0054257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c>
          <w:tcPr>
            <w:tcW w:w="850" w:type="dxa"/>
            <w:vMerge w:val="restart"/>
            <w:shd w:val="clear" w:color="auto" w:fill="ED7D31"/>
          </w:tcPr>
          <w:p w:rsidR="00542572" w:rsidRDefault="00542572" w:rsidP="001B6162">
            <w:pPr>
              <w:keepNext/>
              <w:suppressAutoHyphens w:val="0"/>
              <w:spacing w:after="0" w:line="360" w:lineRule="auto"/>
              <w:outlineLvl w:val="7"/>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 xml:space="preserve"> Etapa</w:t>
            </w:r>
          </w:p>
          <w:p w:rsidR="00542572" w:rsidRPr="00B3164F" w:rsidRDefault="00542572" w:rsidP="001B6162">
            <w:pPr>
              <w:keepNext/>
              <w:suppressAutoHyphens w:val="0"/>
              <w:spacing w:after="0" w:line="360" w:lineRule="auto"/>
              <w:outlineLvl w:val="7"/>
              <w:rPr>
                <w:rFonts w:ascii="Souvenir Lt BT" w:eastAsia="Times New Roman" w:hAnsi="Souvenir Lt BT" w:cs="Times New Roman"/>
                <w:b/>
                <w:bCs/>
                <w:color w:val="auto"/>
                <w:kern w:val="0"/>
                <w:sz w:val="20"/>
                <w:szCs w:val="20"/>
                <w:lang w:eastAsia="pt-BR"/>
              </w:rPr>
            </w:pPr>
          </w:p>
        </w:tc>
        <w:tc>
          <w:tcPr>
            <w:tcW w:w="1276" w:type="dxa"/>
            <w:gridSpan w:val="2"/>
            <w:tcBorders>
              <w:bottom w:val="single" w:sz="4" w:space="0" w:color="auto"/>
            </w:tcBorders>
            <w:shd w:val="clear" w:color="auto" w:fill="ED7D31"/>
          </w:tcPr>
          <w:p w:rsidR="00542572" w:rsidRPr="00B3164F" w:rsidRDefault="00542572" w:rsidP="001B6162">
            <w:pPr>
              <w:keepNext/>
              <w:spacing w:after="0" w:line="360" w:lineRule="auto"/>
              <w:ind w:left="305"/>
              <w:jc w:val="center"/>
              <w:outlineLvl w:val="7"/>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Privada</w:t>
            </w:r>
          </w:p>
        </w:tc>
        <w:tc>
          <w:tcPr>
            <w:tcW w:w="1134" w:type="dxa"/>
            <w:gridSpan w:val="2"/>
            <w:tcBorders>
              <w:bottom w:val="single" w:sz="4" w:space="0" w:color="auto"/>
            </w:tcBorders>
            <w:shd w:val="clear" w:color="auto" w:fill="ED7D31"/>
          </w:tcPr>
          <w:p w:rsidR="00542572" w:rsidRPr="00B3164F" w:rsidRDefault="0054257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Estadual</w:t>
            </w:r>
          </w:p>
        </w:tc>
        <w:tc>
          <w:tcPr>
            <w:tcW w:w="1276" w:type="dxa"/>
            <w:gridSpan w:val="2"/>
            <w:tcBorders>
              <w:bottom w:val="single" w:sz="4" w:space="0" w:color="auto"/>
            </w:tcBorders>
            <w:shd w:val="clear" w:color="auto" w:fill="ED7D31"/>
          </w:tcPr>
          <w:p w:rsidR="00542572" w:rsidRPr="00B3164F" w:rsidRDefault="0054257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Municipal</w:t>
            </w:r>
          </w:p>
        </w:tc>
        <w:tc>
          <w:tcPr>
            <w:tcW w:w="992" w:type="dxa"/>
            <w:vMerge/>
          </w:tcPr>
          <w:p w:rsidR="00542572" w:rsidRPr="00B3164F" w:rsidRDefault="0054257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c>
          <w:tcPr>
            <w:tcW w:w="1418" w:type="dxa"/>
            <w:vMerge/>
          </w:tcPr>
          <w:p w:rsidR="00542572" w:rsidRPr="00B3164F" w:rsidRDefault="0054257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r>
      <w:tr w:rsidR="00542572" w:rsidRPr="00B3164F" w:rsidTr="001B6162">
        <w:trPr>
          <w:cantSplit/>
          <w:trHeight w:val="330"/>
        </w:trPr>
        <w:tc>
          <w:tcPr>
            <w:tcW w:w="1346" w:type="dxa"/>
            <w:vMerge/>
          </w:tcPr>
          <w:p w:rsidR="00542572" w:rsidRPr="00B3164F" w:rsidRDefault="0054257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c>
          <w:tcPr>
            <w:tcW w:w="1276" w:type="dxa"/>
            <w:vMerge/>
          </w:tcPr>
          <w:p w:rsidR="00542572" w:rsidRPr="00B3164F" w:rsidRDefault="0054257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c>
          <w:tcPr>
            <w:tcW w:w="850" w:type="dxa"/>
            <w:vMerge/>
            <w:tcBorders>
              <w:bottom w:val="single" w:sz="4" w:space="0" w:color="auto"/>
            </w:tcBorders>
            <w:shd w:val="clear" w:color="auto" w:fill="ED7D31"/>
          </w:tcPr>
          <w:p w:rsidR="00542572" w:rsidRDefault="00542572" w:rsidP="001B6162">
            <w:pPr>
              <w:keepNext/>
              <w:suppressAutoHyphens w:val="0"/>
              <w:spacing w:after="0" w:line="360" w:lineRule="auto"/>
              <w:outlineLvl w:val="7"/>
              <w:rPr>
                <w:rFonts w:ascii="Souvenir Lt BT" w:eastAsia="Times New Roman" w:hAnsi="Souvenir Lt BT" w:cs="Times New Roman"/>
                <w:b/>
                <w:bCs/>
                <w:color w:val="auto"/>
                <w:kern w:val="0"/>
                <w:sz w:val="20"/>
                <w:szCs w:val="20"/>
                <w:lang w:eastAsia="pt-BR"/>
              </w:rPr>
            </w:pPr>
          </w:p>
        </w:tc>
        <w:tc>
          <w:tcPr>
            <w:tcW w:w="567" w:type="dxa"/>
            <w:tcBorders>
              <w:bottom w:val="single" w:sz="4" w:space="0" w:color="auto"/>
            </w:tcBorders>
            <w:shd w:val="clear" w:color="auto" w:fill="ED7D31"/>
          </w:tcPr>
          <w:p w:rsidR="00542572" w:rsidRPr="00666041" w:rsidRDefault="00542572" w:rsidP="001B6162">
            <w:pPr>
              <w:keepNext/>
              <w:spacing w:after="0" w:line="360" w:lineRule="auto"/>
              <w:ind w:left="305"/>
              <w:jc w:val="center"/>
              <w:outlineLvl w:val="7"/>
              <w:rPr>
                <w:rFonts w:ascii="Souvenir Lt BT" w:eastAsia="Times New Roman" w:hAnsi="Souvenir Lt BT" w:cs="Times New Roman"/>
                <w:b/>
                <w:bCs/>
                <w:color w:val="auto"/>
                <w:kern w:val="0"/>
                <w:sz w:val="16"/>
                <w:szCs w:val="16"/>
                <w:lang w:eastAsia="pt-BR"/>
              </w:rPr>
            </w:pPr>
            <w:r>
              <w:rPr>
                <w:rFonts w:ascii="Souvenir Lt BT" w:eastAsia="Times New Roman" w:hAnsi="Souvenir Lt BT" w:cs="Times New Roman"/>
                <w:b/>
                <w:bCs/>
                <w:color w:val="auto"/>
                <w:kern w:val="0"/>
                <w:sz w:val="16"/>
                <w:szCs w:val="16"/>
                <w:lang w:eastAsia="pt-BR"/>
              </w:rPr>
              <w:t>E</w:t>
            </w:r>
          </w:p>
        </w:tc>
        <w:tc>
          <w:tcPr>
            <w:tcW w:w="709" w:type="dxa"/>
            <w:tcBorders>
              <w:bottom w:val="single" w:sz="4" w:space="0" w:color="auto"/>
            </w:tcBorders>
            <w:shd w:val="clear" w:color="auto" w:fill="ED7D31"/>
          </w:tcPr>
          <w:p w:rsidR="00542572" w:rsidRPr="00B3164F" w:rsidRDefault="00542572" w:rsidP="001B6162">
            <w:pPr>
              <w:keepNext/>
              <w:spacing w:after="0" w:line="360" w:lineRule="auto"/>
              <w:ind w:left="305"/>
              <w:jc w:val="center"/>
              <w:outlineLvl w:val="7"/>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A</w:t>
            </w:r>
          </w:p>
        </w:tc>
        <w:tc>
          <w:tcPr>
            <w:tcW w:w="425" w:type="dxa"/>
            <w:tcBorders>
              <w:bottom w:val="single" w:sz="4" w:space="0" w:color="auto"/>
            </w:tcBorders>
            <w:shd w:val="clear" w:color="auto" w:fill="ED7D31"/>
          </w:tcPr>
          <w:p w:rsidR="00542572" w:rsidRPr="00B3164F" w:rsidRDefault="00542572" w:rsidP="001B6162">
            <w:pPr>
              <w:spacing w:after="0" w:line="360" w:lineRule="auto"/>
              <w:jc w:val="center"/>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E</w:t>
            </w:r>
          </w:p>
        </w:tc>
        <w:tc>
          <w:tcPr>
            <w:tcW w:w="709" w:type="dxa"/>
            <w:tcBorders>
              <w:bottom w:val="single" w:sz="4" w:space="0" w:color="auto"/>
            </w:tcBorders>
            <w:shd w:val="clear" w:color="auto" w:fill="ED7D31"/>
          </w:tcPr>
          <w:p w:rsidR="00542572" w:rsidRPr="00B3164F" w:rsidRDefault="00542572" w:rsidP="001B6162">
            <w:pPr>
              <w:spacing w:after="0" w:line="360" w:lineRule="auto"/>
              <w:jc w:val="center"/>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A</w:t>
            </w:r>
          </w:p>
        </w:tc>
        <w:tc>
          <w:tcPr>
            <w:tcW w:w="425" w:type="dxa"/>
            <w:tcBorders>
              <w:bottom w:val="single" w:sz="4" w:space="0" w:color="auto"/>
            </w:tcBorders>
            <w:shd w:val="clear" w:color="auto" w:fill="ED7D31"/>
          </w:tcPr>
          <w:p w:rsidR="00542572" w:rsidRPr="00B3164F" w:rsidRDefault="00542572" w:rsidP="001B6162">
            <w:pPr>
              <w:spacing w:after="0" w:line="360" w:lineRule="auto"/>
              <w:jc w:val="center"/>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E</w:t>
            </w:r>
          </w:p>
        </w:tc>
        <w:tc>
          <w:tcPr>
            <w:tcW w:w="851" w:type="dxa"/>
            <w:tcBorders>
              <w:bottom w:val="single" w:sz="4" w:space="0" w:color="auto"/>
            </w:tcBorders>
            <w:shd w:val="clear" w:color="auto" w:fill="ED7D31"/>
          </w:tcPr>
          <w:p w:rsidR="00542572" w:rsidRPr="00B3164F" w:rsidRDefault="00542572" w:rsidP="001B6162">
            <w:pPr>
              <w:spacing w:after="0" w:line="360" w:lineRule="auto"/>
              <w:jc w:val="center"/>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A</w:t>
            </w:r>
          </w:p>
        </w:tc>
        <w:tc>
          <w:tcPr>
            <w:tcW w:w="992" w:type="dxa"/>
            <w:vMerge/>
          </w:tcPr>
          <w:p w:rsidR="00542572" w:rsidRPr="00B3164F" w:rsidRDefault="0054257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c>
          <w:tcPr>
            <w:tcW w:w="1418" w:type="dxa"/>
            <w:vMerge/>
          </w:tcPr>
          <w:p w:rsidR="00542572" w:rsidRPr="00B3164F" w:rsidRDefault="0054257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r>
      <w:tr w:rsidR="00AF34B5" w:rsidRPr="00204DEE" w:rsidTr="001B6162">
        <w:tc>
          <w:tcPr>
            <w:tcW w:w="1346" w:type="dxa"/>
            <w:shd w:val="clear" w:color="auto" w:fill="FBE4D5"/>
          </w:tcPr>
          <w:p w:rsidR="00AF34B5" w:rsidRPr="00B3164F" w:rsidRDefault="00AF34B5" w:rsidP="00AF34B5">
            <w:pPr>
              <w:suppressAutoHyphens w:val="0"/>
              <w:spacing w:after="0" w:line="360" w:lineRule="auto"/>
              <w:jc w:val="both"/>
              <w:rPr>
                <w:rFonts w:ascii="Souvenir Lt BT" w:eastAsia="Times New Roman" w:hAnsi="Souvenir Lt BT" w:cs="Times New Roman"/>
                <w:color w:val="auto"/>
                <w:kern w:val="0"/>
                <w:sz w:val="20"/>
                <w:szCs w:val="20"/>
                <w:lang w:eastAsia="pt-BR"/>
              </w:rPr>
            </w:pPr>
            <w:r w:rsidRPr="00204DEE">
              <w:rPr>
                <w:rFonts w:ascii="Souvenir Lt BT" w:eastAsia="Times New Roman" w:hAnsi="Souvenir Lt BT" w:cs="Times New Roman"/>
                <w:color w:val="auto"/>
                <w:kern w:val="0"/>
                <w:sz w:val="20"/>
                <w:szCs w:val="20"/>
                <w:lang w:eastAsia="pt-BR"/>
              </w:rPr>
              <w:t>0 a 3</w:t>
            </w:r>
            <w:r w:rsidRPr="00B3164F">
              <w:rPr>
                <w:rFonts w:ascii="Souvenir Lt BT" w:eastAsia="Times New Roman" w:hAnsi="Souvenir Lt BT" w:cs="Times New Roman"/>
                <w:color w:val="auto"/>
                <w:kern w:val="0"/>
                <w:sz w:val="20"/>
                <w:szCs w:val="20"/>
                <w:lang w:eastAsia="pt-BR"/>
              </w:rPr>
              <w:t xml:space="preserve"> anos</w:t>
            </w:r>
          </w:p>
        </w:tc>
        <w:tc>
          <w:tcPr>
            <w:tcW w:w="1276" w:type="dxa"/>
            <w:shd w:val="clear" w:color="auto" w:fill="FBE4D5"/>
          </w:tcPr>
          <w:p w:rsidR="00AF34B5" w:rsidRPr="00D44D01" w:rsidRDefault="001B6162" w:rsidP="00AF34B5">
            <w:pPr>
              <w:suppressAutoHyphens w:val="0"/>
              <w:spacing w:after="0" w:line="360" w:lineRule="auto"/>
              <w:jc w:val="center"/>
              <w:rPr>
                <w:rFonts w:ascii="Souvenir Lt BT" w:eastAsia="Times New Roman" w:hAnsi="Souvenir Lt BT" w:cs="Times New Roman"/>
                <w:color w:val="FF0000"/>
                <w:kern w:val="0"/>
                <w:sz w:val="20"/>
                <w:szCs w:val="20"/>
                <w:lang w:eastAsia="pt-BR"/>
              </w:rPr>
            </w:pPr>
            <w:r>
              <w:rPr>
                <w:rFonts w:ascii="Souvenir Lt BT" w:eastAsia="Times New Roman" w:hAnsi="Souvenir Lt BT" w:cs="Times New Roman"/>
                <w:color w:val="FF0000"/>
                <w:kern w:val="0"/>
                <w:sz w:val="20"/>
                <w:szCs w:val="20"/>
                <w:lang w:eastAsia="pt-BR"/>
              </w:rPr>
              <w:t>112</w:t>
            </w:r>
          </w:p>
        </w:tc>
        <w:tc>
          <w:tcPr>
            <w:tcW w:w="850" w:type="dxa"/>
            <w:shd w:val="clear" w:color="auto" w:fill="FBE4D5"/>
          </w:tcPr>
          <w:p w:rsidR="00AF34B5" w:rsidRPr="00B3164F" w:rsidRDefault="00AF34B5" w:rsidP="00AF34B5">
            <w:pPr>
              <w:suppressAutoHyphens w:val="0"/>
              <w:spacing w:after="0" w:line="360" w:lineRule="auto"/>
              <w:jc w:val="both"/>
              <w:rPr>
                <w:rFonts w:ascii="Souvenir Lt BT" w:eastAsia="Times New Roman" w:hAnsi="Souvenir Lt BT" w:cs="Times New Roman"/>
                <w:color w:val="auto"/>
                <w:kern w:val="0"/>
                <w:sz w:val="20"/>
                <w:szCs w:val="20"/>
                <w:lang w:eastAsia="pt-BR"/>
              </w:rPr>
            </w:pPr>
            <w:r w:rsidRPr="00B3164F">
              <w:rPr>
                <w:rFonts w:ascii="Souvenir Lt BT" w:eastAsia="Times New Roman" w:hAnsi="Souvenir Lt BT" w:cs="Times New Roman"/>
                <w:color w:val="auto"/>
                <w:kern w:val="0"/>
                <w:sz w:val="20"/>
                <w:szCs w:val="20"/>
                <w:lang w:eastAsia="pt-BR"/>
              </w:rPr>
              <w:t>Creche</w:t>
            </w:r>
          </w:p>
        </w:tc>
        <w:tc>
          <w:tcPr>
            <w:tcW w:w="567" w:type="dxa"/>
            <w:shd w:val="clear" w:color="auto" w:fill="FBE4D5"/>
          </w:tcPr>
          <w:p w:rsidR="00AF34B5" w:rsidRPr="00204DEE"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709" w:type="dxa"/>
            <w:shd w:val="clear" w:color="auto" w:fill="FBE4D5"/>
          </w:tcPr>
          <w:p w:rsidR="00AF34B5" w:rsidRPr="00204DEE"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425" w:type="dxa"/>
            <w:shd w:val="clear" w:color="auto" w:fill="FBE4D5"/>
          </w:tcPr>
          <w:p w:rsidR="00AF34B5" w:rsidRPr="00B3164F" w:rsidRDefault="00AF34B5" w:rsidP="00AF34B5">
            <w:pPr>
              <w:suppressAutoHyphens w:val="0"/>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709" w:type="dxa"/>
            <w:shd w:val="clear" w:color="auto" w:fill="FBE4D5"/>
          </w:tcPr>
          <w:p w:rsidR="00AF34B5" w:rsidRPr="00B3164F"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425" w:type="dxa"/>
            <w:shd w:val="clear" w:color="auto" w:fill="FBE4D5"/>
          </w:tcPr>
          <w:p w:rsidR="00AF34B5" w:rsidRPr="00204DEE"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01</w:t>
            </w:r>
          </w:p>
        </w:tc>
        <w:tc>
          <w:tcPr>
            <w:tcW w:w="851" w:type="dxa"/>
            <w:shd w:val="clear" w:color="auto" w:fill="FBE4D5"/>
          </w:tcPr>
          <w:p w:rsidR="00AF34B5" w:rsidRPr="00204DEE"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74</w:t>
            </w:r>
          </w:p>
        </w:tc>
        <w:tc>
          <w:tcPr>
            <w:tcW w:w="992" w:type="dxa"/>
            <w:shd w:val="clear" w:color="auto" w:fill="FBE4D5"/>
          </w:tcPr>
          <w:p w:rsidR="00AF34B5" w:rsidRPr="00663893" w:rsidRDefault="00AF34B5" w:rsidP="00AF34B5">
            <w:pPr>
              <w:suppressAutoHyphens w:val="0"/>
              <w:spacing w:after="0" w:line="360" w:lineRule="auto"/>
              <w:jc w:val="center"/>
              <w:rPr>
                <w:rFonts w:ascii="Souvenir Lt BT" w:eastAsia="Times New Roman" w:hAnsi="Souvenir Lt BT" w:cs="Times New Roman"/>
                <w:b/>
                <w:color w:val="auto"/>
                <w:kern w:val="0"/>
                <w:sz w:val="20"/>
                <w:szCs w:val="20"/>
                <w:highlight w:val="yellow"/>
                <w:lang w:eastAsia="pt-BR"/>
              </w:rPr>
            </w:pPr>
            <w:r>
              <w:rPr>
                <w:rFonts w:ascii="Souvenir Lt BT" w:eastAsia="Times New Roman" w:hAnsi="Souvenir Lt BT" w:cs="Times New Roman"/>
                <w:b/>
                <w:color w:val="auto"/>
                <w:kern w:val="0"/>
                <w:sz w:val="20"/>
                <w:szCs w:val="20"/>
                <w:highlight w:val="yellow"/>
                <w:lang w:eastAsia="pt-BR"/>
              </w:rPr>
              <w:t>74</w:t>
            </w:r>
          </w:p>
        </w:tc>
        <w:tc>
          <w:tcPr>
            <w:tcW w:w="1418" w:type="dxa"/>
            <w:shd w:val="clear" w:color="auto" w:fill="FBE4D5"/>
          </w:tcPr>
          <w:p w:rsidR="00AF34B5" w:rsidRPr="00D44D01" w:rsidRDefault="001B6162" w:rsidP="00AF34B5">
            <w:pPr>
              <w:suppressAutoHyphens w:val="0"/>
              <w:spacing w:after="0" w:line="360" w:lineRule="auto"/>
              <w:jc w:val="center"/>
              <w:rPr>
                <w:rFonts w:ascii="Souvenir Lt BT" w:eastAsia="Times New Roman" w:hAnsi="Souvenir Lt BT" w:cs="Times New Roman"/>
                <w:b/>
                <w:color w:val="auto"/>
                <w:kern w:val="0"/>
                <w:sz w:val="24"/>
                <w:szCs w:val="24"/>
                <w:lang w:eastAsia="pt-BR"/>
              </w:rPr>
            </w:pPr>
            <w:r>
              <w:rPr>
                <w:rFonts w:ascii="Souvenir Lt BT" w:eastAsia="Times New Roman" w:hAnsi="Souvenir Lt BT" w:cs="Times New Roman"/>
                <w:b/>
                <w:color w:val="auto"/>
                <w:kern w:val="0"/>
                <w:sz w:val="24"/>
                <w:szCs w:val="24"/>
                <w:highlight w:val="yellow"/>
                <w:lang w:eastAsia="pt-BR"/>
              </w:rPr>
              <w:t>66</w:t>
            </w:r>
            <w:r w:rsidR="00AF34B5" w:rsidRPr="00AF34B5">
              <w:rPr>
                <w:rFonts w:ascii="Souvenir Lt BT" w:eastAsia="Times New Roman" w:hAnsi="Souvenir Lt BT" w:cs="Times New Roman"/>
                <w:b/>
                <w:color w:val="auto"/>
                <w:kern w:val="0"/>
                <w:sz w:val="24"/>
                <w:szCs w:val="24"/>
                <w:highlight w:val="yellow"/>
                <w:lang w:eastAsia="pt-BR"/>
              </w:rPr>
              <w:t>%</w:t>
            </w:r>
          </w:p>
        </w:tc>
      </w:tr>
      <w:tr w:rsidR="00AF34B5" w:rsidRPr="00204DEE" w:rsidTr="001B6162">
        <w:tc>
          <w:tcPr>
            <w:tcW w:w="1346" w:type="dxa"/>
            <w:shd w:val="clear" w:color="auto" w:fill="FBE4D5"/>
          </w:tcPr>
          <w:p w:rsidR="00AF34B5" w:rsidRPr="00B3164F" w:rsidRDefault="00AF34B5" w:rsidP="00AF34B5">
            <w:pPr>
              <w:suppressAutoHyphens w:val="0"/>
              <w:spacing w:after="0" w:line="360" w:lineRule="auto"/>
              <w:jc w:val="both"/>
              <w:rPr>
                <w:rFonts w:ascii="Souvenir Lt BT" w:eastAsia="Times New Roman" w:hAnsi="Souvenir Lt BT" w:cs="Times New Roman"/>
                <w:color w:val="auto"/>
                <w:kern w:val="0"/>
                <w:sz w:val="20"/>
                <w:szCs w:val="20"/>
                <w:lang w:eastAsia="pt-BR"/>
              </w:rPr>
            </w:pPr>
            <w:r w:rsidRPr="00204DEE">
              <w:rPr>
                <w:rFonts w:ascii="Souvenir Lt BT" w:eastAsia="Times New Roman" w:hAnsi="Souvenir Lt BT" w:cs="Times New Roman"/>
                <w:color w:val="auto"/>
                <w:kern w:val="0"/>
                <w:sz w:val="20"/>
                <w:szCs w:val="20"/>
                <w:lang w:eastAsia="pt-BR"/>
              </w:rPr>
              <w:t>4 e 5</w:t>
            </w:r>
            <w:r w:rsidRPr="00B3164F">
              <w:rPr>
                <w:rFonts w:ascii="Souvenir Lt BT" w:eastAsia="Times New Roman" w:hAnsi="Souvenir Lt BT" w:cs="Times New Roman"/>
                <w:color w:val="auto"/>
                <w:kern w:val="0"/>
                <w:sz w:val="20"/>
                <w:szCs w:val="20"/>
                <w:lang w:eastAsia="pt-BR"/>
              </w:rPr>
              <w:t xml:space="preserve"> anos</w:t>
            </w:r>
          </w:p>
        </w:tc>
        <w:tc>
          <w:tcPr>
            <w:tcW w:w="1276" w:type="dxa"/>
            <w:shd w:val="clear" w:color="auto" w:fill="FBE4D5"/>
          </w:tcPr>
          <w:p w:rsidR="00AF34B5" w:rsidRPr="00D44D01" w:rsidRDefault="001B6162" w:rsidP="00AF34B5">
            <w:pPr>
              <w:suppressAutoHyphens w:val="0"/>
              <w:spacing w:after="0" w:line="360" w:lineRule="auto"/>
              <w:jc w:val="center"/>
              <w:rPr>
                <w:rFonts w:ascii="Souvenir Lt BT" w:eastAsia="Times New Roman" w:hAnsi="Souvenir Lt BT" w:cs="Times New Roman"/>
                <w:color w:val="FF0000"/>
                <w:kern w:val="0"/>
                <w:sz w:val="20"/>
                <w:szCs w:val="20"/>
                <w:lang w:eastAsia="pt-BR"/>
              </w:rPr>
            </w:pPr>
            <w:r>
              <w:rPr>
                <w:rFonts w:ascii="Souvenir Lt BT" w:eastAsia="Times New Roman" w:hAnsi="Souvenir Lt BT" w:cs="Times New Roman"/>
                <w:color w:val="FF0000"/>
                <w:kern w:val="0"/>
                <w:sz w:val="20"/>
                <w:szCs w:val="20"/>
                <w:lang w:eastAsia="pt-BR"/>
              </w:rPr>
              <w:t>63</w:t>
            </w:r>
          </w:p>
        </w:tc>
        <w:tc>
          <w:tcPr>
            <w:tcW w:w="850" w:type="dxa"/>
            <w:shd w:val="clear" w:color="auto" w:fill="FBE4D5"/>
          </w:tcPr>
          <w:p w:rsidR="00AF34B5" w:rsidRPr="00B3164F" w:rsidRDefault="00AF34B5" w:rsidP="00AF34B5">
            <w:pPr>
              <w:suppressAutoHyphens w:val="0"/>
              <w:spacing w:after="0" w:line="360" w:lineRule="auto"/>
              <w:jc w:val="both"/>
              <w:rPr>
                <w:rFonts w:ascii="Souvenir Lt BT" w:eastAsia="Times New Roman" w:hAnsi="Souvenir Lt BT" w:cs="Times New Roman"/>
                <w:color w:val="auto"/>
                <w:kern w:val="0"/>
                <w:sz w:val="20"/>
                <w:szCs w:val="20"/>
                <w:lang w:eastAsia="pt-BR"/>
              </w:rPr>
            </w:pPr>
            <w:r w:rsidRPr="00B3164F">
              <w:rPr>
                <w:rFonts w:ascii="Souvenir Lt BT" w:eastAsia="Times New Roman" w:hAnsi="Souvenir Lt BT" w:cs="Times New Roman"/>
                <w:color w:val="auto"/>
                <w:kern w:val="0"/>
                <w:sz w:val="20"/>
                <w:szCs w:val="20"/>
                <w:lang w:eastAsia="pt-BR"/>
              </w:rPr>
              <w:t>Pré</w:t>
            </w:r>
          </w:p>
        </w:tc>
        <w:tc>
          <w:tcPr>
            <w:tcW w:w="567" w:type="dxa"/>
            <w:shd w:val="clear" w:color="auto" w:fill="FBE4D5"/>
          </w:tcPr>
          <w:p w:rsidR="00AF34B5" w:rsidRPr="00204DEE"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709" w:type="dxa"/>
            <w:shd w:val="clear" w:color="auto" w:fill="FBE4D5"/>
          </w:tcPr>
          <w:p w:rsidR="00AF34B5" w:rsidRPr="00204DEE"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425" w:type="dxa"/>
            <w:shd w:val="clear" w:color="auto" w:fill="FBE4D5"/>
          </w:tcPr>
          <w:p w:rsidR="00AF34B5" w:rsidRPr="00B3164F" w:rsidRDefault="00AF34B5" w:rsidP="00AF34B5">
            <w:pPr>
              <w:suppressAutoHyphens w:val="0"/>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709" w:type="dxa"/>
            <w:shd w:val="clear" w:color="auto" w:fill="FBE4D5"/>
          </w:tcPr>
          <w:p w:rsidR="00AF34B5" w:rsidRPr="00B3164F"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425" w:type="dxa"/>
            <w:shd w:val="clear" w:color="auto" w:fill="FBE4D5"/>
          </w:tcPr>
          <w:p w:rsidR="00AF34B5" w:rsidRPr="00204DEE"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01</w:t>
            </w:r>
          </w:p>
        </w:tc>
        <w:tc>
          <w:tcPr>
            <w:tcW w:w="851" w:type="dxa"/>
            <w:shd w:val="clear" w:color="auto" w:fill="FBE4D5"/>
          </w:tcPr>
          <w:p w:rsidR="00AF34B5" w:rsidRPr="00204DEE"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63</w:t>
            </w:r>
          </w:p>
        </w:tc>
        <w:tc>
          <w:tcPr>
            <w:tcW w:w="992" w:type="dxa"/>
            <w:shd w:val="clear" w:color="auto" w:fill="FBE4D5"/>
          </w:tcPr>
          <w:p w:rsidR="00AF34B5" w:rsidRPr="001B6162" w:rsidRDefault="00AF34B5" w:rsidP="00AF34B5">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1B6162">
              <w:rPr>
                <w:rFonts w:ascii="Souvenir Lt BT" w:eastAsia="Times New Roman" w:hAnsi="Souvenir Lt BT" w:cs="Times New Roman"/>
                <w:b/>
                <w:color w:val="auto"/>
                <w:kern w:val="0"/>
                <w:sz w:val="20"/>
                <w:szCs w:val="20"/>
                <w:lang w:eastAsia="pt-BR"/>
              </w:rPr>
              <w:t>63</w:t>
            </w:r>
          </w:p>
        </w:tc>
        <w:tc>
          <w:tcPr>
            <w:tcW w:w="1418" w:type="dxa"/>
            <w:shd w:val="clear" w:color="auto" w:fill="FBE4D5"/>
          </w:tcPr>
          <w:p w:rsidR="00AF34B5" w:rsidRPr="001B6162" w:rsidRDefault="001B6162" w:rsidP="00AF34B5">
            <w:pPr>
              <w:suppressAutoHyphens w:val="0"/>
              <w:spacing w:after="0" w:line="360" w:lineRule="auto"/>
              <w:jc w:val="center"/>
              <w:rPr>
                <w:rFonts w:ascii="Souvenir Lt BT" w:eastAsia="Times New Roman" w:hAnsi="Souvenir Lt BT" w:cs="Times New Roman"/>
                <w:b/>
                <w:color w:val="auto"/>
                <w:kern w:val="0"/>
                <w:sz w:val="24"/>
                <w:szCs w:val="24"/>
                <w:lang w:eastAsia="pt-BR"/>
              </w:rPr>
            </w:pPr>
            <w:r w:rsidRPr="001B6162">
              <w:rPr>
                <w:rFonts w:ascii="Souvenir Lt BT" w:eastAsia="Times New Roman" w:hAnsi="Souvenir Lt BT" w:cs="Times New Roman"/>
                <w:b/>
                <w:color w:val="auto"/>
                <w:kern w:val="0"/>
                <w:sz w:val="24"/>
                <w:szCs w:val="24"/>
                <w:lang w:eastAsia="pt-BR"/>
              </w:rPr>
              <w:t>100</w:t>
            </w:r>
            <w:r w:rsidR="00AF34B5" w:rsidRPr="001B6162">
              <w:rPr>
                <w:rFonts w:ascii="Souvenir Lt BT" w:eastAsia="Times New Roman" w:hAnsi="Souvenir Lt BT" w:cs="Times New Roman"/>
                <w:b/>
                <w:color w:val="auto"/>
                <w:kern w:val="0"/>
                <w:sz w:val="24"/>
                <w:szCs w:val="24"/>
                <w:lang w:eastAsia="pt-BR"/>
              </w:rPr>
              <w:t>%</w:t>
            </w:r>
          </w:p>
        </w:tc>
      </w:tr>
      <w:tr w:rsidR="00AF34B5" w:rsidRPr="00204DEE" w:rsidTr="001B6162">
        <w:tc>
          <w:tcPr>
            <w:tcW w:w="1346" w:type="dxa"/>
            <w:shd w:val="clear" w:color="auto" w:fill="FBE4D5"/>
          </w:tcPr>
          <w:p w:rsidR="00AF34B5" w:rsidRPr="00204DEE" w:rsidRDefault="00AF34B5" w:rsidP="00AF34B5">
            <w:pPr>
              <w:suppressAutoHyphens w:val="0"/>
              <w:spacing w:after="0" w:line="360" w:lineRule="auto"/>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0 a 5 anos</w:t>
            </w:r>
          </w:p>
        </w:tc>
        <w:tc>
          <w:tcPr>
            <w:tcW w:w="1276" w:type="dxa"/>
            <w:shd w:val="clear" w:color="auto" w:fill="FBE4D5"/>
          </w:tcPr>
          <w:p w:rsidR="00AF34B5" w:rsidRPr="00D44D01" w:rsidRDefault="001B6162" w:rsidP="00AF34B5">
            <w:pPr>
              <w:suppressAutoHyphens w:val="0"/>
              <w:spacing w:after="0" w:line="360" w:lineRule="auto"/>
              <w:jc w:val="center"/>
              <w:rPr>
                <w:rFonts w:ascii="Souvenir Lt BT" w:eastAsia="Times New Roman" w:hAnsi="Souvenir Lt BT" w:cs="Times New Roman"/>
                <w:color w:val="FF0000"/>
                <w:kern w:val="0"/>
                <w:sz w:val="20"/>
                <w:szCs w:val="20"/>
                <w:lang w:eastAsia="pt-BR"/>
              </w:rPr>
            </w:pPr>
            <w:r>
              <w:rPr>
                <w:rFonts w:ascii="Souvenir Lt BT" w:eastAsia="Times New Roman" w:hAnsi="Souvenir Lt BT" w:cs="Times New Roman"/>
                <w:color w:val="FF0000"/>
                <w:kern w:val="0"/>
                <w:sz w:val="20"/>
                <w:szCs w:val="20"/>
                <w:lang w:eastAsia="pt-BR"/>
              </w:rPr>
              <w:t>175</w:t>
            </w:r>
          </w:p>
        </w:tc>
        <w:tc>
          <w:tcPr>
            <w:tcW w:w="850" w:type="dxa"/>
            <w:shd w:val="clear" w:color="auto" w:fill="FBE4D5"/>
          </w:tcPr>
          <w:p w:rsidR="00AF34B5" w:rsidRPr="00863DE9" w:rsidRDefault="00AF34B5" w:rsidP="00AF34B5">
            <w:pPr>
              <w:suppressAutoHyphens w:val="0"/>
              <w:spacing w:after="0" w:line="360" w:lineRule="auto"/>
              <w:jc w:val="center"/>
              <w:rPr>
                <w:rFonts w:ascii="Souvenir Lt BT" w:eastAsia="Times New Roman" w:hAnsi="Souvenir Lt BT" w:cs="Times New Roman"/>
                <w:color w:val="auto"/>
                <w:kern w:val="0"/>
                <w:sz w:val="20"/>
                <w:szCs w:val="20"/>
                <w:lang w:eastAsia="pt-BR"/>
              </w:rPr>
            </w:pPr>
            <w:r w:rsidRPr="00863DE9">
              <w:rPr>
                <w:rFonts w:ascii="Souvenir Lt BT" w:eastAsia="Times New Roman" w:hAnsi="Souvenir Lt BT" w:cs="Times New Roman"/>
                <w:color w:val="auto"/>
                <w:kern w:val="0"/>
                <w:sz w:val="20"/>
                <w:szCs w:val="20"/>
                <w:lang w:eastAsia="pt-BR"/>
              </w:rPr>
              <w:t>Ed. Infantil</w:t>
            </w:r>
          </w:p>
        </w:tc>
        <w:tc>
          <w:tcPr>
            <w:tcW w:w="567" w:type="dxa"/>
            <w:shd w:val="clear" w:color="auto" w:fill="FBE4D5"/>
          </w:tcPr>
          <w:p w:rsidR="00AF34B5"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709" w:type="dxa"/>
            <w:shd w:val="clear" w:color="auto" w:fill="FBE4D5"/>
          </w:tcPr>
          <w:p w:rsidR="00AF34B5"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425" w:type="dxa"/>
            <w:shd w:val="clear" w:color="auto" w:fill="FBE4D5"/>
          </w:tcPr>
          <w:p w:rsidR="00AF34B5" w:rsidRDefault="00AF34B5" w:rsidP="00AF34B5">
            <w:pPr>
              <w:suppressAutoHyphens w:val="0"/>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709" w:type="dxa"/>
            <w:shd w:val="clear" w:color="auto" w:fill="FBE4D5"/>
          </w:tcPr>
          <w:p w:rsidR="00AF34B5"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425" w:type="dxa"/>
            <w:shd w:val="clear" w:color="auto" w:fill="FBE4D5"/>
          </w:tcPr>
          <w:p w:rsidR="00AF34B5"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01</w:t>
            </w:r>
          </w:p>
        </w:tc>
        <w:tc>
          <w:tcPr>
            <w:tcW w:w="851" w:type="dxa"/>
            <w:shd w:val="clear" w:color="auto" w:fill="FBE4D5"/>
          </w:tcPr>
          <w:p w:rsidR="00AF34B5" w:rsidRDefault="00AF34B5" w:rsidP="00AF34B5">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137</w:t>
            </w:r>
          </w:p>
        </w:tc>
        <w:tc>
          <w:tcPr>
            <w:tcW w:w="992" w:type="dxa"/>
            <w:shd w:val="clear" w:color="auto" w:fill="FBE4D5"/>
          </w:tcPr>
          <w:p w:rsidR="00AF34B5" w:rsidRPr="001B6162" w:rsidRDefault="00AF34B5" w:rsidP="00AF34B5">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1B6162">
              <w:rPr>
                <w:rFonts w:ascii="Souvenir Lt BT" w:eastAsia="Times New Roman" w:hAnsi="Souvenir Lt BT" w:cs="Times New Roman"/>
                <w:b/>
                <w:color w:val="auto"/>
                <w:kern w:val="0"/>
                <w:sz w:val="20"/>
                <w:szCs w:val="20"/>
                <w:lang w:eastAsia="pt-BR"/>
              </w:rPr>
              <w:t>137</w:t>
            </w:r>
          </w:p>
        </w:tc>
        <w:tc>
          <w:tcPr>
            <w:tcW w:w="1418" w:type="dxa"/>
            <w:shd w:val="clear" w:color="auto" w:fill="FBE4D5"/>
          </w:tcPr>
          <w:p w:rsidR="00AF34B5" w:rsidRPr="001B6162" w:rsidRDefault="001B6162" w:rsidP="00AF34B5">
            <w:pPr>
              <w:suppressAutoHyphens w:val="0"/>
              <w:spacing w:after="0" w:line="360" w:lineRule="auto"/>
              <w:jc w:val="center"/>
              <w:rPr>
                <w:rFonts w:ascii="Souvenir Lt BT" w:eastAsia="Times New Roman" w:hAnsi="Souvenir Lt BT" w:cs="Times New Roman"/>
                <w:b/>
                <w:color w:val="auto"/>
                <w:kern w:val="0"/>
                <w:sz w:val="24"/>
                <w:szCs w:val="24"/>
                <w:lang w:eastAsia="pt-BR"/>
              </w:rPr>
            </w:pPr>
            <w:r w:rsidRPr="001B6162">
              <w:rPr>
                <w:rFonts w:ascii="Souvenir Lt BT" w:eastAsia="Times New Roman" w:hAnsi="Souvenir Lt BT" w:cs="Times New Roman"/>
                <w:b/>
                <w:color w:val="auto"/>
                <w:kern w:val="0"/>
                <w:sz w:val="24"/>
                <w:szCs w:val="24"/>
                <w:lang w:eastAsia="pt-BR"/>
              </w:rPr>
              <w:t>78</w:t>
            </w:r>
            <w:r w:rsidR="00AF34B5" w:rsidRPr="001B6162">
              <w:rPr>
                <w:rFonts w:ascii="Souvenir Lt BT" w:eastAsia="Times New Roman" w:hAnsi="Souvenir Lt BT" w:cs="Times New Roman"/>
                <w:b/>
                <w:color w:val="auto"/>
                <w:kern w:val="0"/>
                <w:sz w:val="24"/>
                <w:szCs w:val="24"/>
                <w:lang w:eastAsia="pt-BR"/>
              </w:rPr>
              <w:t>%</w:t>
            </w:r>
          </w:p>
        </w:tc>
      </w:tr>
    </w:tbl>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Cs/>
          <w:color w:val="auto"/>
          <w:sz w:val="20"/>
          <w:szCs w:val="20"/>
          <w:lang w:bidi="hi-IN"/>
        </w:rPr>
      </w:pPr>
    </w:p>
    <w:p w:rsidR="00542572" w:rsidRPr="00D96B3C" w:rsidRDefault="00542572" w:rsidP="00542572">
      <w:pPr>
        <w:tabs>
          <w:tab w:val="left" w:pos="5610"/>
        </w:tabs>
        <w:spacing w:after="0" w:line="240" w:lineRule="auto"/>
        <w:jc w:val="both"/>
        <w:rPr>
          <w:rFonts w:ascii="Times New Roman" w:hAnsi="Times New Roman" w:cs="Times New Roman"/>
          <w:b/>
          <w:bCs/>
          <w:color w:val="auto"/>
          <w:sz w:val="20"/>
          <w:szCs w:val="20"/>
          <w:lang w:bidi="hi-IN"/>
        </w:rPr>
      </w:pPr>
    </w:p>
    <w:p w:rsidR="00542572" w:rsidRDefault="00542572" w:rsidP="00542572">
      <w:pPr>
        <w:tabs>
          <w:tab w:val="left" w:pos="5610"/>
        </w:tabs>
        <w:spacing w:after="0" w:line="240" w:lineRule="auto"/>
        <w:jc w:val="both"/>
        <w:rPr>
          <w:rFonts w:ascii="Times New Roman" w:hAnsi="Times New Roman" w:cs="Times New Roman"/>
          <w:b/>
          <w:bCs/>
          <w:color w:val="auto"/>
          <w:sz w:val="20"/>
          <w:szCs w:val="20"/>
          <w:lang w:bidi="hi-IN"/>
        </w:rPr>
      </w:pPr>
    </w:p>
    <w:p w:rsidR="00542572" w:rsidRDefault="00AF34B5" w:rsidP="00542572">
      <w:pPr>
        <w:tabs>
          <w:tab w:val="left" w:pos="5610"/>
        </w:tabs>
        <w:spacing w:after="0" w:line="240" w:lineRule="auto"/>
        <w:jc w:val="both"/>
        <w:rPr>
          <w:rFonts w:ascii="Times New Roman" w:hAnsi="Times New Roman" w:cs="Times New Roman"/>
          <w:b/>
          <w:bCs/>
          <w:color w:val="auto"/>
          <w:sz w:val="20"/>
          <w:szCs w:val="20"/>
          <w:lang w:bidi="hi-IN"/>
        </w:rPr>
      </w:pPr>
      <w:r>
        <w:rPr>
          <w:rFonts w:ascii="Times New Roman" w:hAnsi="Times New Roman" w:cs="Times New Roman"/>
          <w:b/>
          <w:bCs/>
          <w:color w:val="auto"/>
          <w:sz w:val="20"/>
          <w:szCs w:val="20"/>
          <w:lang w:bidi="hi-IN"/>
        </w:rPr>
        <w:t>Fonte: SMEC/2014</w:t>
      </w:r>
    </w:p>
    <w:p w:rsidR="00542572" w:rsidRDefault="00542572" w:rsidP="00542572">
      <w:pPr>
        <w:tabs>
          <w:tab w:val="left" w:pos="5610"/>
        </w:tabs>
        <w:spacing w:after="0" w:line="240" w:lineRule="auto"/>
        <w:jc w:val="both"/>
        <w:rPr>
          <w:rFonts w:ascii="Times New Roman" w:hAnsi="Times New Roman" w:cs="Times New Roman"/>
          <w:b/>
          <w:bCs/>
          <w:color w:val="auto"/>
          <w:sz w:val="20"/>
          <w:szCs w:val="20"/>
          <w:lang w:bidi="hi-IN"/>
        </w:rPr>
      </w:pPr>
      <w:r>
        <w:rPr>
          <w:rFonts w:ascii="Times New Roman" w:hAnsi="Times New Roman" w:cs="Times New Roman"/>
          <w:b/>
          <w:bCs/>
          <w:color w:val="auto"/>
          <w:sz w:val="20"/>
          <w:szCs w:val="20"/>
          <w:lang w:bidi="hi-IN"/>
        </w:rPr>
        <w:t>E: número de escolas da rede que oferecem a etapa da educação infantil</w:t>
      </w:r>
    </w:p>
    <w:p w:rsidR="00542572" w:rsidRPr="00D44D01" w:rsidRDefault="00542572" w:rsidP="00542572">
      <w:pPr>
        <w:tabs>
          <w:tab w:val="left" w:pos="5610"/>
        </w:tabs>
        <w:spacing w:after="0" w:line="240" w:lineRule="auto"/>
        <w:jc w:val="both"/>
        <w:rPr>
          <w:rFonts w:ascii="Times New Roman" w:hAnsi="Times New Roman" w:cs="Times New Roman"/>
          <w:b/>
          <w:bCs/>
          <w:color w:val="auto"/>
          <w:sz w:val="20"/>
          <w:szCs w:val="20"/>
          <w:lang w:bidi="hi-IN"/>
        </w:rPr>
      </w:pPr>
      <w:r>
        <w:rPr>
          <w:rFonts w:ascii="Times New Roman" w:hAnsi="Times New Roman" w:cs="Times New Roman"/>
          <w:b/>
          <w:bCs/>
          <w:color w:val="auto"/>
          <w:sz w:val="20"/>
          <w:szCs w:val="20"/>
          <w:lang w:bidi="hi-IN"/>
        </w:rPr>
        <w:t>A: número de alunos da etapa da educação infantil</w:t>
      </w:r>
    </w:p>
    <w:p w:rsidR="00342CC8" w:rsidRDefault="00342CC8">
      <w:pPr>
        <w:tabs>
          <w:tab w:val="left" w:pos="5610"/>
        </w:tabs>
        <w:spacing w:after="0" w:line="240" w:lineRule="auto"/>
        <w:jc w:val="center"/>
        <w:rPr>
          <w:rFonts w:eastAsia="Times New Roman"/>
          <w:b/>
          <w:sz w:val="18"/>
          <w:szCs w:val="26"/>
          <w:lang w:eastAsia="pt-BR"/>
        </w:rPr>
      </w:pPr>
    </w:p>
    <w:p w:rsidR="00D06823" w:rsidRDefault="00D06823" w:rsidP="00D06823">
      <w:pPr>
        <w:spacing w:after="0" w:line="100" w:lineRule="atLeast"/>
        <w:jc w:val="center"/>
        <w:rPr>
          <w:rFonts w:ascii="Times New Roman" w:eastAsia="Times New Roman" w:hAnsi="Times New Roman" w:cs="Times New Roman"/>
          <w:b/>
          <w:sz w:val="28"/>
          <w:szCs w:val="28"/>
          <w:lang w:eastAsia="pt-BR"/>
        </w:rPr>
      </w:pPr>
    </w:p>
    <w:tbl>
      <w:tblPr>
        <w:tblW w:w="0" w:type="auto"/>
        <w:tblInd w:w="-155" w:type="dxa"/>
        <w:tblLayout w:type="fixed"/>
        <w:tblLook w:val="0000" w:firstRow="0" w:lastRow="0" w:firstColumn="0" w:lastColumn="0" w:noHBand="0" w:noVBand="0"/>
      </w:tblPr>
      <w:tblGrid>
        <w:gridCol w:w="5172"/>
        <w:gridCol w:w="5482"/>
      </w:tblGrid>
      <w:tr w:rsidR="00D06823" w:rsidTr="00DC7498">
        <w:tc>
          <w:tcPr>
            <w:tcW w:w="5172" w:type="dxa"/>
            <w:tcBorders>
              <w:top w:val="single" w:sz="4" w:space="0" w:color="000000"/>
              <w:left w:val="single" w:sz="4" w:space="0" w:color="000000"/>
              <w:bottom w:val="single" w:sz="4" w:space="0" w:color="000000"/>
            </w:tcBorders>
            <w:shd w:val="clear" w:color="auto" w:fill="FFCC00"/>
          </w:tcPr>
          <w:p w:rsidR="00D06823" w:rsidRDefault="00D06823" w:rsidP="00DC7498">
            <w:pPr>
              <w:pStyle w:val="Default"/>
              <w:shd w:val="clear" w:color="auto" w:fill="FFCC00"/>
              <w:jc w:val="center"/>
              <w:rPr>
                <w:rFonts w:ascii="Times New Roman" w:eastAsia="Times New Roman" w:hAnsi="Times New Roman" w:cs="Times New Roman"/>
                <w:b/>
                <w:lang w:eastAsia="pt-BR"/>
              </w:rPr>
            </w:pPr>
            <w:r>
              <w:rPr>
                <w:rFonts w:ascii="Times New Roman" w:eastAsia="Times New Roman" w:hAnsi="Times New Roman" w:cs="Times New Roman"/>
                <w:b/>
                <w:lang w:eastAsia="pt-BR"/>
              </w:rPr>
              <w:t>BRASIL/2013</w:t>
            </w:r>
          </w:p>
          <w:p w:rsidR="00D06823" w:rsidRDefault="00D06823" w:rsidP="00DC7498">
            <w:pPr>
              <w:pStyle w:val="Default"/>
              <w:jc w:val="center"/>
              <w:rPr>
                <w:rFonts w:ascii="Times New Roman" w:eastAsia="Times New Roman" w:hAnsi="Times New Roman" w:cs="Times New Roman"/>
                <w:b/>
                <w:lang w:eastAsia="pt-BR"/>
              </w:rPr>
            </w:pPr>
          </w:p>
        </w:tc>
        <w:tc>
          <w:tcPr>
            <w:tcW w:w="5482" w:type="dxa"/>
            <w:tcBorders>
              <w:top w:val="single" w:sz="4" w:space="0" w:color="000000"/>
              <w:left w:val="single" w:sz="4" w:space="0" w:color="000000"/>
              <w:bottom w:val="single" w:sz="4" w:space="0" w:color="000000"/>
              <w:right w:val="single" w:sz="4" w:space="0" w:color="000000"/>
            </w:tcBorders>
            <w:shd w:val="clear" w:color="auto" w:fill="FFCC00"/>
          </w:tcPr>
          <w:p w:rsidR="00D06823" w:rsidRDefault="001B6162" w:rsidP="00D06823">
            <w:pPr>
              <w:pStyle w:val="Default"/>
              <w:jc w:val="center"/>
            </w:pPr>
            <w:r>
              <w:rPr>
                <w:b/>
                <w:color w:val="auto"/>
              </w:rPr>
              <w:t>CAMPOS BORGES /2014</w:t>
            </w:r>
          </w:p>
        </w:tc>
      </w:tr>
      <w:tr w:rsidR="00D06823" w:rsidTr="00DC7498">
        <w:tc>
          <w:tcPr>
            <w:tcW w:w="5172" w:type="dxa"/>
            <w:tcBorders>
              <w:top w:val="single" w:sz="4" w:space="0" w:color="000000"/>
              <w:left w:val="single" w:sz="4" w:space="0" w:color="000000"/>
              <w:bottom w:val="single" w:sz="4" w:space="0" w:color="000000"/>
            </w:tcBorders>
            <w:shd w:val="clear" w:color="auto" w:fill="E5DFEC"/>
          </w:tcPr>
          <w:p w:rsidR="00D06823" w:rsidRDefault="00D06823" w:rsidP="00DC7498">
            <w:pPr>
              <w:pStyle w:val="Default"/>
              <w:rPr>
                <w:rFonts w:cs="Times New Roman"/>
                <w:b/>
                <w:bCs/>
                <w:color w:val="auto"/>
              </w:rPr>
            </w:pPr>
            <w:r>
              <w:rPr>
                <w:rFonts w:cs="Times New Roman"/>
                <w:b/>
                <w:bCs/>
                <w:color w:val="auto"/>
              </w:rPr>
              <w:t>Creche (0-3 anos)</w:t>
            </w:r>
          </w:p>
        </w:tc>
        <w:tc>
          <w:tcPr>
            <w:tcW w:w="5482" w:type="dxa"/>
            <w:tcBorders>
              <w:top w:val="single" w:sz="4" w:space="0" w:color="000000"/>
              <w:left w:val="single" w:sz="4" w:space="0" w:color="000000"/>
              <w:bottom w:val="single" w:sz="4" w:space="0" w:color="000000"/>
              <w:right w:val="single" w:sz="4" w:space="0" w:color="000000"/>
            </w:tcBorders>
            <w:shd w:val="clear" w:color="auto" w:fill="E5DFEC"/>
          </w:tcPr>
          <w:p w:rsidR="00D06823" w:rsidRDefault="00D06823" w:rsidP="00DC7498">
            <w:pPr>
              <w:pStyle w:val="Default"/>
            </w:pPr>
            <w:r>
              <w:rPr>
                <w:rFonts w:cs="Times New Roman"/>
                <w:b/>
                <w:bCs/>
                <w:color w:val="auto"/>
              </w:rPr>
              <w:t>Creche (0-3 anos)</w:t>
            </w:r>
          </w:p>
        </w:tc>
      </w:tr>
      <w:tr w:rsidR="00D06823" w:rsidTr="00DC7498">
        <w:tc>
          <w:tcPr>
            <w:tcW w:w="5172" w:type="dxa"/>
            <w:tcBorders>
              <w:top w:val="single" w:sz="4" w:space="0" w:color="000000"/>
              <w:left w:val="single" w:sz="4" w:space="0" w:color="000000"/>
              <w:bottom w:val="single" w:sz="4" w:space="0" w:color="000000"/>
            </w:tcBorders>
            <w:shd w:val="clear" w:color="auto" w:fill="DBE5F1"/>
          </w:tcPr>
          <w:p w:rsidR="00D06823" w:rsidRDefault="00D06823" w:rsidP="00DC7498">
            <w:pPr>
              <w:pStyle w:val="Default"/>
              <w:rPr>
                <w:rFonts w:ascii="Arial" w:eastAsia="Arial" w:hAnsi="Arial" w:cs="Arial"/>
                <w:color w:val="auto"/>
              </w:rPr>
            </w:pPr>
            <w:r>
              <w:rPr>
                <w:rFonts w:cs="Times New Roman"/>
                <w:b/>
                <w:bCs/>
                <w:color w:val="FF0000"/>
              </w:rPr>
              <w:t xml:space="preserve">Como é: </w:t>
            </w:r>
          </w:p>
          <w:p w:rsidR="00D06823" w:rsidRDefault="00D06823" w:rsidP="00DC7498">
            <w:pPr>
              <w:pStyle w:val="Default"/>
              <w:spacing w:after="111"/>
              <w:rPr>
                <w:rFonts w:ascii="Arial" w:eastAsia="Arial" w:hAnsi="Arial" w:cs="Arial"/>
                <w:color w:val="auto"/>
              </w:rPr>
            </w:pPr>
            <w:r>
              <w:rPr>
                <w:rFonts w:ascii="Arial" w:eastAsia="Arial" w:hAnsi="Arial" w:cs="Arial"/>
                <w:color w:val="auto"/>
              </w:rPr>
              <w:t>•</w:t>
            </w:r>
            <w:r>
              <w:rPr>
                <w:color w:val="auto"/>
              </w:rPr>
              <w:t xml:space="preserve"> 11 milhões de crianças</w:t>
            </w:r>
          </w:p>
          <w:p w:rsidR="00D06823" w:rsidRDefault="00D06823" w:rsidP="00DC7498">
            <w:pPr>
              <w:pStyle w:val="Default"/>
              <w:spacing w:after="111"/>
              <w:rPr>
                <w:rFonts w:ascii="Arial" w:eastAsia="Arial" w:hAnsi="Arial" w:cs="Arial"/>
                <w:color w:val="auto"/>
              </w:rPr>
            </w:pPr>
            <w:r>
              <w:rPr>
                <w:rFonts w:ascii="Arial" w:eastAsia="Arial" w:hAnsi="Arial" w:cs="Arial"/>
                <w:color w:val="auto"/>
              </w:rPr>
              <w:t>•</w:t>
            </w:r>
            <w:r>
              <w:rPr>
                <w:color w:val="auto"/>
              </w:rPr>
              <w:t xml:space="preserve">2,7milhões matriculadas </w:t>
            </w:r>
          </w:p>
          <w:p w:rsidR="00D06823" w:rsidRDefault="00D06823" w:rsidP="00DC7498">
            <w:pPr>
              <w:pStyle w:val="Default"/>
              <w:spacing w:after="111"/>
              <w:rPr>
                <w:rFonts w:cs="Times New Roman"/>
                <w:b/>
                <w:bCs/>
                <w:color w:val="FF0000"/>
              </w:rPr>
            </w:pPr>
            <w:r>
              <w:rPr>
                <w:rFonts w:ascii="Arial" w:eastAsia="Arial" w:hAnsi="Arial" w:cs="Arial"/>
                <w:color w:val="auto"/>
              </w:rPr>
              <w:t>•</w:t>
            </w:r>
            <w:r>
              <w:rPr>
                <w:color w:val="auto"/>
              </w:rPr>
              <w:t xml:space="preserve">25,4% da população atendida </w:t>
            </w:r>
          </w:p>
        </w:tc>
        <w:tc>
          <w:tcPr>
            <w:tcW w:w="5482" w:type="dxa"/>
            <w:tcBorders>
              <w:top w:val="single" w:sz="4" w:space="0" w:color="000000"/>
              <w:left w:val="single" w:sz="4" w:space="0" w:color="000000"/>
              <w:bottom w:val="single" w:sz="4" w:space="0" w:color="000000"/>
              <w:right w:val="single" w:sz="4" w:space="0" w:color="000000"/>
            </w:tcBorders>
            <w:shd w:val="clear" w:color="auto" w:fill="DBE5F1"/>
          </w:tcPr>
          <w:p w:rsidR="00D06823" w:rsidRDefault="00D06823" w:rsidP="00DC7498">
            <w:pPr>
              <w:pStyle w:val="Default"/>
              <w:rPr>
                <w:rFonts w:ascii="Arial" w:eastAsia="Arial" w:hAnsi="Arial" w:cs="Arial"/>
                <w:color w:val="auto"/>
              </w:rPr>
            </w:pPr>
            <w:r>
              <w:rPr>
                <w:rFonts w:cs="Times New Roman"/>
                <w:b/>
                <w:bCs/>
                <w:color w:val="FF0000"/>
              </w:rPr>
              <w:t xml:space="preserve">Como é: </w:t>
            </w:r>
          </w:p>
          <w:p w:rsidR="00D06823" w:rsidRDefault="00D06823" w:rsidP="00DC7498">
            <w:pPr>
              <w:pStyle w:val="Default"/>
              <w:spacing w:after="111"/>
              <w:rPr>
                <w:rFonts w:ascii="Arial" w:eastAsia="Arial" w:hAnsi="Arial" w:cs="Arial"/>
                <w:color w:val="auto"/>
              </w:rPr>
            </w:pPr>
            <w:r>
              <w:rPr>
                <w:rFonts w:ascii="Arial" w:eastAsia="Arial" w:hAnsi="Arial" w:cs="Arial"/>
                <w:color w:val="auto"/>
              </w:rPr>
              <w:t>•</w:t>
            </w:r>
            <w:r w:rsidR="001B6162">
              <w:rPr>
                <w:color w:val="auto"/>
              </w:rPr>
              <w:t xml:space="preserve"> 112</w:t>
            </w:r>
            <w:r>
              <w:rPr>
                <w:color w:val="auto"/>
              </w:rPr>
              <w:t xml:space="preserve"> crianças</w:t>
            </w:r>
          </w:p>
          <w:p w:rsidR="00D06823" w:rsidRDefault="00D06823" w:rsidP="00DC7498">
            <w:pPr>
              <w:pStyle w:val="Default"/>
              <w:spacing w:after="111"/>
              <w:rPr>
                <w:rFonts w:ascii="Arial" w:eastAsia="Arial" w:hAnsi="Arial" w:cs="Arial"/>
                <w:color w:val="auto"/>
              </w:rPr>
            </w:pPr>
            <w:r>
              <w:rPr>
                <w:rFonts w:ascii="Arial" w:eastAsia="Arial" w:hAnsi="Arial" w:cs="Arial"/>
                <w:color w:val="auto"/>
              </w:rPr>
              <w:t>•</w:t>
            </w:r>
            <w:r w:rsidR="0075416B">
              <w:rPr>
                <w:color w:val="auto"/>
              </w:rPr>
              <w:t xml:space="preserve"> .74</w:t>
            </w:r>
            <w:r>
              <w:rPr>
                <w:color w:val="auto"/>
              </w:rPr>
              <w:t xml:space="preserve"> matriculadas</w:t>
            </w:r>
          </w:p>
          <w:p w:rsidR="00D06823" w:rsidRDefault="00D06823" w:rsidP="00DC7498">
            <w:pPr>
              <w:pStyle w:val="Default"/>
              <w:spacing w:after="111"/>
            </w:pPr>
            <w:r>
              <w:rPr>
                <w:rFonts w:ascii="Arial" w:eastAsia="Arial" w:hAnsi="Arial" w:cs="Arial"/>
                <w:color w:val="auto"/>
              </w:rPr>
              <w:t>•</w:t>
            </w:r>
            <w:r w:rsidR="001B6162">
              <w:rPr>
                <w:color w:val="auto"/>
              </w:rPr>
              <w:t xml:space="preserve"> 66</w:t>
            </w:r>
            <w:r>
              <w:rPr>
                <w:color w:val="auto"/>
              </w:rPr>
              <w:t xml:space="preserve"> % da população atendida </w:t>
            </w:r>
          </w:p>
        </w:tc>
      </w:tr>
      <w:tr w:rsidR="00D06823" w:rsidTr="00DC7498">
        <w:tc>
          <w:tcPr>
            <w:tcW w:w="5172" w:type="dxa"/>
            <w:tcBorders>
              <w:top w:val="single" w:sz="4" w:space="0" w:color="000000"/>
              <w:left w:val="single" w:sz="4" w:space="0" w:color="000000"/>
              <w:bottom w:val="single" w:sz="4" w:space="0" w:color="000000"/>
            </w:tcBorders>
            <w:shd w:val="clear" w:color="auto" w:fill="DBE5F1"/>
          </w:tcPr>
          <w:p w:rsidR="00D06823" w:rsidRDefault="00D06823" w:rsidP="00DC7498">
            <w:pPr>
              <w:pStyle w:val="Default"/>
              <w:rPr>
                <w:rFonts w:ascii="Arial" w:eastAsia="Arial" w:hAnsi="Arial" w:cs="Arial"/>
                <w:color w:val="auto"/>
              </w:rPr>
            </w:pPr>
            <w:r>
              <w:rPr>
                <w:b/>
                <w:bCs/>
                <w:color w:val="FF0000"/>
              </w:rPr>
              <w:t xml:space="preserve">Como será: </w:t>
            </w:r>
          </w:p>
          <w:p w:rsidR="00D06823" w:rsidRDefault="00D06823" w:rsidP="00DC7498">
            <w:pPr>
              <w:pStyle w:val="Default"/>
              <w:spacing w:after="111"/>
              <w:rPr>
                <w:rFonts w:ascii="Arial" w:eastAsia="Arial" w:hAnsi="Arial" w:cs="Arial"/>
                <w:color w:val="auto"/>
              </w:rPr>
            </w:pPr>
            <w:r>
              <w:rPr>
                <w:rFonts w:ascii="Arial" w:eastAsia="Arial" w:hAnsi="Arial" w:cs="Arial"/>
                <w:color w:val="auto"/>
              </w:rPr>
              <w:t>•</w:t>
            </w:r>
            <w:r>
              <w:rPr>
                <w:color w:val="auto"/>
              </w:rPr>
              <w:t xml:space="preserve">5,4 milhões matriculadas </w:t>
            </w:r>
          </w:p>
          <w:p w:rsidR="00D06823" w:rsidRDefault="00D06823" w:rsidP="00DC7498">
            <w:pPr>
              <w:pStyle w:val="Default"/>
              <w:spacing w:after="111"/>
              <w:rPr>
                <w:b/>
                <w:bCs/>
                <w:color w:val="FF0000"/>
              </w:rPr>
            </w:pPr>
            <w:r>
              <w:rPr>
                <w:rFonts w:ascii="Arial" w:eastAsia="Arial" w:hAnsi="Arial" w:cs="Arial"/>
                <w:color w:val="auto"/>
              </w:rPr>
              <w:t>•</w:t>
            </w:r>
            <w:r>
              <w:rPr>
                <w:color w:val="auto"/>
              </w:rPr>
              <w:t xml:space="preserve">50% da população atendida </w:t>
            </w:r>
          </w:p>
        </w:tc>
        <w:tc>
          <w:tcPr>
            <w:tcW w:w="5482" w:type="dxa"/>
            <w:tcBorders>
              <w:top w:val="single" w:sz="4" w:space="0" w:color="000000"/>
              <w:left w:val="single" w:sz="4" w:space="0" w:color="000000"/>
              <w:bottom w:val="single" w:sz="4" w:space="0" w:color="000000"/>
              <w:right w:val="single" w:sz="4" w:space="0" w:color="000000"/>
            </w:tcBorders>
            <w:shd w:val="clear" w:color="auto" w:fill="DBE5F1"/>
          </w:tcPr>
          <w:p w:rsidR="00D06823" w:rsidRDefault="00D06823" w:rsidP="00DC7498">
            <w:pPr>
              <w:pStyle w:val="Default"/>
              <w:rPr>
                <w:rFonts w:ascii="Arial" w:eastAsia="Arial" w:hAnsi="Arial" w:cs="Arial"/>
                <w:color w:val="auto"/>
              </w:rPr>
            </w:pPr>
            <w:r>
              <w:rPr>
                <w:b/>
                <w:bCs/>
                <w:color w:val="FF0000"/>
              </w:rPr>
              <w:t xml:space="preserve">Como será: </w:t>
            </w:r>
          </w:p>
          <w:p w:rsidR="00D06823" w:rsidRDefault="00D06823" w:rsidP="00DC7498">
            <w:pPr>
              <w:pStyle w:val="Default"/>
              <w:spacing w:after="111"/>
              <w:rPr>
                <w:rFonts w:ascii="Arial" w:eastAsia="Arial" w:hAnsi="Arial" w:cs="Arial"/>
                <w:color w:val="auto"/>
              </w:rPr>
            </w:pPr>
            <w:r>
              <w:rPr>
                <w:rFonts w:ascii="Arial" w:eastAsia="Arial" w:hAnsi="Arial" w:cs="Arial"/>
                <w:color w:val="auto"/>
              </w:rPr>
              <w:t>•</w:t>
            </w:r>
            <w:r w:rsidR="001B6162">
              <w:rPr>
                <w:color w:val="auto"/>
              </w:rPr>
              <w:t xml:space="preserve"> 56</w:t>
            </w:r>
            <w:r>
              <w:rPr>
                <w:color w:val="auto"/>
              </w:rPr>
              <w:t xml:space="preserve"> matriculadas </w:t>
            </w:r>
          </w:p>
          <w:p w:rsidR="00D06823" w:rsidRDefault="00D06823" w:rsidP="00DC7498">
            <w:pPr>
              <w:pStyle w:val="Default"/>
              <w:spacing w:after="111"/>
            </w:pPr>
            <w:r>
              <w:rPr>
                <w:rFonts w:ascii="Arial" w:eastAsia="Arial" w:hAnsi="Arial" w:cs="Arial"/>
                <w:color w:val="auto"/>
              </w:rPr>
              <w:t>•</w:t>
            </w:r>
            <w:r>
              <w:rPr>
                <w:color w:val="auto"/>
              </w:rPr>
              <w:t xml:space="preserve"> 50 % da população atendida </w:t>
            </w:r>
          </w:p>
        </w:tc>
      </w:tr>
      <w:tr w:rsidR="00D06823" w:rsidTr="00DC7498">
        <w:trPr>
          <w:trHeight w:val="366"/>
        </w:trPr>
        <w:tc>
          <w:tcPr>
            <w:tcW w:w="5172" w:type="dxa"/>
            <w:tcBorders>
              <w:top w:val="single" w:sz="4" w:space="0" w:color="000000"/>
              <w:left w:val="single" w:sz="4" w:space="0" w:color="000000"/>
              <w:bottom w:val="single" w:sz="4" w:space="0" w:color="000000"/>
            </w:tcBorders>
            <w:shd w:val="clear" w:color="auto" w:fill="DBE5F1"/>
          </w:tcPr>
          <w:p w:rsidR="00D06823" w:rsidRDefault="00D06823" w:rsidP="00DC7498">
            <w:pPr>
              <w:spacing w:after="0" w:line="100" w:lineRule="atLeast"/>
              <w:jc w:val="both"/>
              <w:rPr>
                <w:rFonts w:eastAsia="Calibri"/>
                <w:color w:val="auto"/>
                <w:sz w:val="24"/>
                <w:szCs w:val="24"/>
              </w:rPr>
            </w:pPr>
            <w:r>
              <w:rPr>
                <w:b/>
                <w:color w:val="auto"/>
                <w:sz w:val="24"/>
                <w:szCs w:val="24"/>
              </w:rPr>
              <w:t>Creche:</w:t>
            </w:r>
            <w:r>
              <w:rPr>
                <w:color w:val="auto"/>
                <w:sz w:val="24"/>
                <w:szCs w:val="24"/>
              </w:rPr>
              <w:t xml:space="preserve"> 63,4% público </w:t>
            </w:r>
          </w:p>
          <w:p w:rsidR="00D06823" w:rsidRDefault="00D06823" w:rsidP="00DC7498">
            <w:pPr>
              <w:spacing w:after="0" w:line="100" w:lineRule="atLeast"/>
              <w:jc w:val="both"/>
              <w:rPr>
                <w:b/>
                <w:color w:val="auto"/>
                <w:sz w:val="24"/>
                <w:szCs w:val="24"/>
              </w:rPr>
            </w:pPr>
            <w:r>
              <w:rPr>
                <w:color w:val="auto"/>
                <w:sz w:val="24"/>
                <w:szCs w:val="24"/>
              </w:rPr>
              <w:t>36,6% privado</w:t>
            </w:r>
          </w:p>
        </w:tc>
        <w:tc>
          <w:tcPr>
            <w:tcW w:w="5482" w:type="dxa"/>
            <w:tcBorders>
              <w:top w:val="single" w:sz="4" w:space="0" w:color="000000"/>
              <w:left w:val="single" w:sz="4" w:space="0" w:color="000000"/>
              <w:bottom w:val="single" w:sz="4" w:space="0" w:color="000000"/>
              <w:right w:val="single" w:sz="4" w:space="0" w:color="000000"/>
            </w:tcBorders>
            <w:shd w:val="clear" w:color="auto" w:fill="DBE5F1"/>
          </w:tcPr>
          <w:p w:rsidR="00D06823" w:rsidRDefault="00D06823" w:rsidP="00DC7498">
            <w:pPr>
              <w:spacing w:after="0" w:line="100" w:lineRule="atLeast"/>
              <w:jc w:val="both"/>
              <w:rPr>
                <w:rFonts w:eastAsia="Calibri"/>
                <w:color w:val="auto"/>
                <w:sz w:val="24"/>
                <w:szCs w:val="24"/>
              </w:rPr>
            </w:pPr>
            <w:r>
              <w:rPr>
                <w:b/>
                <w:color w:val="auto"/>
                <w:sz w:val="24"/>
                <w:szCs w:val="24"/>
              </w:rPr>
              <w:t>Creche:</w:t>
            </w:r>
            <w:r>
              <w:rPr>
                <w:color w:val="auto"/>
                <w:sz w:val="24"/>
                <w:szCs w:val="24"/>
              </w:rPr>
              <w:t>100 % público</w:t>
            </w:r>
          </w:p>
          <w:p w:rsidR="00D06823" w:rsidRDefault="00D06823" w:rsidP="00DC7498">
            <w:pPr>
              <w:spacing w:after="0" w:line="100" w:lineRule="atLeast"/>
              <w:jc w:val="both"/>
            </w:pPr>
          </w:p>
        </w:tc>
      </w:tr>
      <w:tr w:rsidR="00D06823" w:rsidTr="00DC7498">
        <w:trPr>
          <w:trHeight w:val="366"/>
        </w:trPr>
        <w:tc>
          <w:tcPr>
            <w:tcW w:w="5172" w:type="dxa"/>
            <w:tcBorders>
              <w:top w:val="single" w:sz="4" w:space="0" w:color="000000"/>
              <w:left w:val="single" w:sz="4" w:space="0" w:color="000000"/>
              <w:bottom w:val="single" w:sz="4" w:space="0" w:color="000000"/>
            </w:tcBorders>
            <w:shd w:val="clear" w:color="auto" w:fill="E5DFEC"/>
          </w:tcPr>
          <w:p w:rsidR="00D06823" w:rsidRDefault="00D06823" w:rsidP="00DC7498">
            <w:pPr>
              <w:spacing w:after="0" w:line="100" w:lineRule="atLeast"/>
              <w:jc w:val="both"/>
              <w:rPr>
                <w:color w:val="auto"/>
                <w:sz w:val="20"/>
                <w:szCs w:val="20"/>
              </w:rPr>
            </w:pPr>
            <w:r>
              <w:rPr>
                <w:color w:val="auto"/>
                <w:sz w:val="20"/>
                <w:szCs w:val="20"/>
              </w:rPr>
              <w:t>Fonte: INEP/2013</w:t>
            </w:r>
          </w:p>
        </w:tc>
        <w:tc>
          <w:tcPr>
            <w:tcW w:w="5482" w:type="dxa"/>
            <w:tcBorders>
              <w:top w:val="single" w:sz="4" w:space="0" w:color="000000"/>
              <w:left w:val="single" w:sz="4" w:space="0" w:color="000000"/>
              <w:bottom w:val="single" w:sz="4" w:space="0" w:color="000000"/>
              <w:right w:val="single" w:sz="4" w:space="0" w:color="000000"/>
            </w:tcBorders>
            <w:shd w:val="clear" w:color="auto" w:fill="E5DFEC"/>
          </w:tcPr>
          <w:p w:rsidR="00D06823" w:rsidRDefault="00D06823" w:rsidP="00DC7498">
            <w:pPr>
              <w:spacing w:after="0" w:line="100" w:lineRule="atLeast"/>
              <w:jc w:val="both"/>
            </w:pPr>
          </w:p>
        </w:tc>
      </w:tr>
    </w:tbl>
    <w:p w:rsidR="00D06823" w:rsidRDefault="00D06823" w:rsidP="00D06823">
      <w:pPr>
        <w:spacing w:after="0" w:line="100" w:lineRule="atLeast"/>
        <w:rPr>
          <w:rFonts w:ascii="Times New Roman" w:eastAsia="Times New Roman" w:hAnsi="Times New Roman" w:cs="Times New Roman"/>
          <w:b/>
          <w:sz w:val="24"/>
          <w:szCs w:val="24"/>
          <w:lang w:eastAsia="pt-BR"/>
        </w:rPr>
      </w:pPr>
    </w:p>
    <w:p w:rsidR="00D06823" w:rsidRDefault="00D06823" w:rsidP="00D06823">
      <w:pPr>
        <w:spacing w:after="0" w:line="100" w:lineRule="atLeast"/>
        <w:rPr>
          <w:rFonts w:ascii="Times New Roman" w:eastAsia="Times New Roman" w:hAnsi="Times New Roman" w:cs="Times New Roman"/>
          <w:b/>
          <w:sz w:val="24"/>
          <w:szCs w:val="24"/>
          <w:lang w:eastAsia="pt-BR"/>
        </w:rPr>
      </w:pPr>
    </w:p>
    <w:p w:rsidR="00D06823" w:rsidRDefault="00D06823" w:rsidP="00D06823">
      <w:pPr>
        <w:tabs>
          <w:tab w:val="left" w:pos="5610"/>
        </w:tabs>
        <w:spacing w:after="0" w:line="240" w:lineRule="auto"/>
        <w:rPr>
          <w:rFonts w:eastAsia="Times New Roman"/>
          <w:b/>
          <w:sz w:val="18"/>
          <w:szCs w:val="26"/>
          <w:lang w:eastAsia="pt-BR"/>
        </w:rPr>
      </w:pPr>
    </w:p>
    <w:p w:rsidR="004003A8" w:rsidRDefault="004003A8" w:rsidP="00D06823">
      <w:pPr>
        <w:tabs>
          <w:tab w:val="left" w:pos="5610"/>
        </w:tabs>
        <w:spacing w:after="0" w:line="240" w:lineRule="auto"/>
        <w:rPr>
          <w:rFonts w:eastAsia="Times New Roman"/>
          <w:b/>
          <w:sz w:val="18"/>
          <w:szCs w:val="26"/>
          <w:lang w:eastAsia="pt-BR"/>
        </w:rPr>
      </w:pPr>
    </w:p>
    <w:p w:rsidR="004003A8" w:rsidRDefault="004003A8" w:rsidP="00D06823">
      <w:pPr>
        <w:tabs>
          <w:tab w:val="left" w:pos="5610"/>
        </w:tabs>
        <w:spacing w:after="0" w:line="240" w:lineRule="auto"/>
        <w:rPr>
          <w:rFonts w:eastAsia="Times New Roman"/>
          <w:b/>
          <w:sz w:val="18"/>
          <w:szCs w:val="26"/>
          <w:lang w:eastAsia="pt-BR"/>
        </w:rPr>
      </w:pPr>
    </w:p>
    <w:p w:rsidR="00D420E6" w:rsidRDefault="00D420E6" w:rsidP="00D06823">
      <w:pPr>
        <w:tabs>
          <w:tab w:val="left" w:pos="5610"/>
        </w:tabs>
        <w:spacing w:after="0" w:line="240" w:lineRule="auto"/>
        <w:rPr>
          <w:rFonts w:eastAsia="Times New Roman"/>
          <w:b/>
          <w:sz w:val="18"/>
          <w:szCs w:val="26"/>
          <w:lang w:eastAsia="pt-BR"/>
        </w:rPr>
      </w:pPr>
    </w:p>
    <w:p w:rsidR="00D420E6" w:rsidRDefault="00D420E6" w:rsidP="00D06823">
      <w:pPr>
        <w:tabs>
          <w:tab w:val="left" w:pos="5610"/>
        </w:tabs>
        <w:spacing w:after="0" w:line="240" w:lineRule="auto"/>
        <w:rPr>
          <w:rFonts w:eastAsia="Times New Roman"/>
          <w:b/>
          <w:sz w:val="18"/>
          <w:szCs w:val="26"/>
          <w:lang w:eastAsia="pt-BR"/>
        </w:rPr>
      </w:pPr>
    </w:p>
    <w:p w:rsidR="004003A8" w:rsidRDefault="004003A8" w:rsidP="00D06823">
      <w:pPr>
        <w:tabs>
          <w:tab w:val="left" w:pos="5610"/>
        </w:tabs>
        <w:spacing w:after="0" w:line="240" w:lineRule="auto"/>
        <w:rPr>
          <w:rFonts w:eastAsia="Times New Roman"/>
          <w:b/>
          <w:sz w:val="18"/>
          <w:szCs w:val="26"/>
          <w:lang w:eastAsia="pt-BR"/>
        </w:rPr>
      </w:pPr>
    </w:p>
    <w:p w:rsidR="004003A8" w:rsidRDefault="004003A8" w:rsidP="00D06823">
      <w:pPr>
        <w:tabs>
          <w:tab w:val="left" w:pos="5610"/>
        </w:tabs>
        <w:spacing w:after="0" w:line="240" w:lineRule="auto"/>
        <w:rPr>
          <w:rFonts w:eastAsia="Times New Roman"/>
          <w:b/>
          <w:sz w:val="18"/>
          <w:szCs w:val="26"/>
          <w:lang w:eastAsia="pt-BR"/>
        </w:rPr>
      </w:pPr>
    </w:p>
    <w:p w:rsidR="00D06823" w:rsidRDefault="00D06823">
      <w:pPr>
        <w:tabs>
          <w:tab w:val="left" w:pos="5610"/>
        </w:tabs>
        <w:spacing w:after="0" w:line="240" w:lineRule="auto"/>
        <w:jc w:val="center"/>
        <w:rPr>
          <w:rFonts w:eastAsia="Times New Roman"/>
          <w:b/>
          <w:sz w:val="18"/>
          <w:szCs w:val="26"/>
          <w:lang w:eastAsia="pt-BR"/>
        </w:rPr>
      </w:pPr>
    </w:p>
    <w:tbl>
      <w:tblPr>
        <w:tblW w:w="10295" w:type="dxa"/>
        <w:tblInd w:w="-86" w:type="dxa"/>
        <w:tblLayout w:type="fixed"/>
        <w:tblCellMar>
          <w:left w:w="0" w:type="dxa"/>
          <w:right w:w="0" w:type="dxa"/>
        </w:tblCellMar>
        <w:tblLook w:val="0000" w:firstRow="0" w:lastRow="0" w:firstColumn="0" w:lastColumn="0" w:noHBand="0" w:noVBand="0"/>
      </w:tblPr>
      <w:tblGrid>
        <w:gridCol w:w="1635"/>
        <w:gridCol w:w="2137"/>
        <w:gridCol w:w="6503"/>
        <w:gridCol w:w="20"/>
      </w:tblGrid>
      <w:tr w:rsidR="00342CC8" w:rsidTr="00F71EAE">
        <w:trPr>
          <w:trHeight w:val="351"/>
        </w:trPr>
        <w:tc>
          <w:tcPr>
            <w:tcW w:w="1635" w:type="dxa"/>
            <w:shd w:val="clear" w:color="auto" w:fill="92D050"/>
          </w:tcPr>
          <w:p w:rsidR="00342CC8" w:rsidRDefault="00342CC8">
            <w:pPr>
              <w:jc w:val="center"/>
              <w:rPr>
                <w:b/>
                <w:bCs/>
                <w:color w:val="000000"/>
              </w:rPr>
            </w:pPr>
            <w:r>
              <w:rPr>
                <w:b/>
                <w:color w:val="000000"/>
                <w:sz w:val="24"/>
                <w:szCs w:val="24"/>
              </w:rPr>
              <w:t>Como é Brasil</w:t>
            </w:r>
          </w:p>
        </w:tc>
        <w:tc>
          <w:tcPr>
            <w:tcW w:w="2137" w:type="dxa"/>
            <w:shd w:val="clear" w:color="auto" w:fill="FFFF00"/>
          </w:tcPr>
          <w:p w:rsidR="00342CC8" w:rsidRDefault="00342CC8">
            <w:pPr>
              <w:jc w:val="center"/>
              <w:rPr>
                <w:b/>
                <w:bCs/>
                <w:color w:val="FF420E"/>
              </w:rPr>
            </w:pPr>
            <w:r>
              <w:rPr>
                <w:b/>
                <w:bCs/>
                <w:color w:val="000000"/>
              </w:rPr>
              <w:t>CRECHE</w:t>
            </w:r>
            <w:r>
              <w:rPr>
                <w:b/>
                <w:color w:val="000000"/>
                <w:sz w:val="24"/>
                <w:szCs w:val="24"/>
              </w:rPr>
              <w:t>(23,2%)</w:t>
            </w:r>
          </w:p>
        </w:tc>
        <w:tc>
          <w:tcPr>
            <w:tcW w:w="6503" w:type="dxa"/>
            <w:shd w:val="clear" w:color="auto" w:fill="DDD9C3"/>
          </w:tcPr>
          <w:p w:rsidR="00342CC8" w:rsidRDefault="00342CC8">
            <w:pPr>
              <w:snapToGrid w:val="0"/>
              <w:jc w:val="center"/>
              <w:rPr>
                <w:b/>
                <w:bCs/>
                <w:color w:val="FF420E"/>
              </w:rPr>
            </w:pPr>
          </w:p>
        </w:tc>
        <w:tc>
          <w:tcPr>
            <w:tcW w:w="20" w:type="dxa"/>
            <w:shd w:val="clear" w:color="auto" w:fill="D9D9D9"/>
          </w:tcPr>
          <w:p w:rsidR="00342CC8" w:rsidRDefault="00342CC8">
            <w:pPr>
              <w:snapToGrid w:val="0"/>
              <w:jc w:val="center"/>
            </w:pPr>
          </w:p>
        </w:tc>
      </w:tr>
    </w:tbl>
    <w:p w:rsidR="00342CC8" w:rsidRDefault="00342CC8">
      <w:pPr>
        <w:spacing w:after="0" w:line="100" w:lineRule="atLeast"/>
        <w:jc w:val="both"/>
        <w:rPr>
          <w:b/>
          <w:color w:val="000000"/>
          <w:sz w:val="24"/>
          <w:szCs w:val="24"/>
        </w:rPr>
      </w:pPr>
      <w:r>
        <w:rPr>
          <w:b/>
          <w:sz w:val="24"/>
          <w:szCs w:val="24"/>
        </w:rPr>
        <w:t>RIO GRANDE DO SUL</w:t>
      </w:r>
    </w:p>
    <w:tbl>
      <w:tblPr>
        <w:tblW w:w="10295" w:type="dxa"/>
        <w:tblInd w:w="-86" w:type="dxa"/>
        <w:tblLayout w:type="fixed"/>
        <w:tblCellMar>
          <w:left w:w="0" w:type="dxa"/>
          <w:right w:w="0" w:type="dxa"/>
        </w:tblCellMar>
        <w:tblLook w:val="0000" w:firstRow="0" w:lastRow="0" w:firstColumn="0" w:lastColumn="0" w:noHBand="0" w:noVBand="0"/>
      </w:tblPr>
      <w:tblGrid>
        <w:gridCol w:w="1635"/>
        <w:gridCol w:w="2704"/>
        <w:gridCol w:w="5936"/>
        <w:gridCol w:w="20"/>
      </w:tblGrid>
      <w:tr w:rsidR="00342CC8" w:rsidTr="00F71EAE">
        <w:trPr>
          <w:trHeight w:val="351"/>
        </w:trPr>
        <w:tc>
          <w:tcPr>
            <w:tcW w:w="1635" w:type="dxa"/>
            <w:shd w:val="clear" w:color="auto" w:fill="92D050"/>
          </w:tcPr>
          <w:p w:rsidR="00342CC8" w:rsidRDefault="00342CC8">
            <w:pPr>
              <w:jc w:val="center"/>
              <w:rPr>
                <w:b/>
                <w:bCs/>
                <w:color w:val="000000"/>
              </w:rPr>
            </w:pPr>
            <w:r>
              <w:rPr>
                <w:b/>
                <w:color w:val="000000"/>
                <w:sz w:val="24"/>
                <w:szCs w:val="24"/>
              </w:rPr>
              <w:t>Como é RS</w:t>
            </w:r>
          </w:p>
        </w:tc>
        <w:tc>
          <w:tcPr>
            <w:tcW w:w="2704" w:type="dxa"/>
            <w:shd w:val="clear" w:color="auto" w:fill="FFFF00"/>
          </w:tcPr>
          <w:p w:rsidR="00342CC8" w:rsidRDefault="00342CC8">
            <w:pPr>
              <w:jc w:val="center"/>
              <w:rPr>
                <w:b/>
                <w:bCs/>
                <w:color w:val="FF420E"/>
              </w:rPr>
            </w:pPr>
            <w:r>
              <w:rPr>
                <w:b/>
                <w:bCs/>
                <w:color w:val="000000"/>
              </w:rPr>
              <w:t>CRECHE (</w:t>
            </w:r>
            <w:r>
              <w:rPr>
                <w:b/>
                <w:color w:val="000000"/>
                <w:sz w:val="24"/>
                <w:szCs w:val="24"/>
              </w:rPr>
              <w:t>29,9%)</w:t>
            </w:r>
          </w:p>
        </w:tc>
        <w:tc>
          <w:tcPr>
            <w:tcW w:w="5936" w:type="dxa"/>
            <w:shd w:val="clear" w:color="auto" w:fill="DDD9C3"/>
          </w:tcPr>
          <w:p w:rsidR="00342CC8" w:rsidRDefault="00342CC8">
            <w:pPr>
              <w:snapToGrid w:val="0"/>
              <w:jc w:val="center"/>
              <w:rPr>
                <w:b/>
                <w:bCs/>
                <w:color w:val="FF420E"/>
              </w:rPr>
            </w:pPr>
          </w:p>
        </w:tc>
        <w:tc>
          <w:tcPr>
            <w:tcW w:w="20" w:type="dxa"/>
            <w:shd w:val="clear" w:color="auto" w:fill="D9D9D9"/>
          </w:tcPr>
          <w:p w:rsidR="00342CC8" w:rsidRDefault="00342CC8">
            <w:pPr>
              <w:snapToGrid w:val="0"/>
              <w:jc w:val="center"/>
            </w:pPr>
          </w:p>
        </w:tc>
      </w:tr>
    </w:tbl>
    <w:p w:rsidR="00342CC8" w:rsidRDefault="00906511">
      <w:pPr>
        <w:spacing w:after="0" w:line="100" w:lineRule="atLeast"/>
        <w:jc w:val="both"/>
        <w:rPr>
          <w:b/>
          <w:color w:val="000000"/>
          <w:sz w:val="20"/>
          <w:szCs w:val="20"/>
        </w:rPr>
      </w:pPr>
      <w:r>
        <w:rPr>
          <w:b/>
          <w:sz w:val="24"/>
          <w:szCs w:val="24"/>
        </w:rPr>
        <w:t>CAMPOS BORGES</w:t>
      </w:r>
    </w:p>
    <w:tbl>
      <w:tblPr>
        <w:tblW w:w="10320" w:type="dxa"/>
        <w:tblInd w:w="-108" w:type="dxa"/>
        <w:tblLayout w:type="fixed"/>
        <w:tblCellMar>
          <w:left w:w="0" w:type="dxa"/>
          <w:right w:w="0" w:type="dxa"/>
        </w:tblCellMar>
        <w:tblLook w:val="0000" w:firstRow="0" w:lastRow="0" w:firstColumn="0" w:lastColumn="0" w:noHBand="0" w:noVBand="0"/>
      </w:tblPr>
      <w:tblGrid>
        <w:gridCol w:w="1668"/>
        <w:gridCol w:w="5103"/>
        <w:gridCol w:w="3549"/>
      </w:tblGrid>
      <w:tr w:rsidR="00342CC8" w:rsidTr="001B6162">
        <w:trPr>
          <w:trHeight w:val="543"/>
        </w:trPr>
        <w:tc>
          <w:tcPr>
            <w:tcW w:w="1668" w:type="dxa"/>
            <w:shd w:val="clear" w:color="auto" w:fill="92D050"/>
          </w:tcPr>
          <w:p w:rsidR="00342CC8" w:rsidRDefault="00342CC8" w:rsidP="00906511">
            <w:pPr>
              <w:rPr>
                <w:b/>
                <w:bCs/>
                <w:color w:val="000000"/>
              </w:rPr>
            </w:pPr>
            <w:r>
              <w:rPr>
                <w:b/>
                <w:color w:val="000000"/>
                <w:sz w:val="20"/>
                <w:szCs w:val="20"/>
              </w:rPr>
              <w:t xml:space="preserve">Como é </w:t>
            </w:r>
            <w:r w:rsidR="00906511">
              <w:rPr>
                <w:b/>
                <w:color w:val="000000"/>
                <w:sz w:val="20"/>
                <w:szCs w:val="20"/>
              </w:rPr>
              <w:t>C. Borges</w:t>
            </w:r>
          </w:p>
        </w:tc>
        <w:tc>
          <w:tcPr>
            <w:tcW w:w="5103" w:type="dxa"/>
            <w:shd w:val="clear" w:color="auto" w:fill="FFFF00"/>
          </w:tcPr>
          <w:p w:rsidR="00342CC8" w:rsidRDefault="00342CC8">
            <w:pPr>
              <w:snapToGrid w:val="0"/>
              <w:jc w:val="center"/>
            </w:pPr>
            <w:r>
              <w:rPr>
                <w:b/>
                <w:bCs/>
                <w:color w:val="000000"/>
              </w:rPr>
              <w:t xml:space="preserve">CRECHE </w:t>
            </w:r>
            <w:r w:rsidR="001B6162">
              <w:rPr>
                <w:b/>
                <w:color w:val="000000"/>
                <w:sz w:val="24"/>
                <w:szCs w:val="24"/>
              </w:rPr>
              <w:t>(6</w:t>
            </w:r>
            <w:r w:rsidR="000C55E4">
              <w:rPr>
                <w:b/>
                <w:color w:val="000000"/>
                <w:sz w:val="24"/>
                <w:szCs w:val="24"/>
              </w:rPr>
              <w:t>6</w:t>
            </w:r>
            <w:r>
              <w:rPr>
                <w:b/>
                <w:color w:val="000000"/>
                <w:sz w:val="24"/>
                <w:szCs w:val="24"/>
              </w:rPr>
              <w:t>%)</w:t>
            </w:r>
          </w:p>
        </w:tc>
        <w:tc>
          <w:tcPr>
            <w:tcW w:w="3549" w:type="dxa"/>
            <w:shd w:val="clear" w:color="auto" w:fill="DDD9C3"/>
          </w:tcPr>
          <w:p w:rsidR="00342CC8" w:rsidRDefault="00342CC8">
            <w:pPr>
              <w:snapToGrid w:val="0"/>
            </w:pPr>
          </w:p>
        </w:tc>
      </w:tr>
    </w:tbl>
    <w:p w:rsidR="00342CC8" w:rsidRDefault="00342CC8">
      <w:pPr>
        <w:spacing w:after="0" w:line="100" w:lineRule="atLeast"/>
        <w:jc w:val="both"/>
        <w:rPr>
          <w:b/>
          <w:sz w:val="20"/>
          <w:szCs w:val="20"/>
        </w:rPr>
      </w:pPr>
    </w:p>
    <w:p w:rsidR="00342CC8" w:rsidRDefault="00342CC8">
      <w:pPr>
        <w:spacing w:after="0" w:line="100" w:lineRule="atLeast"/>
        <w:jc w:val="both"/>
        <w:rPr>
          <w:b/>
          <w:color w:val="000000"/>
          <w:sz w:val="24"/>
          <w:szCs w:val="24"/>
        </w:rPr>
      </w:pPr>
      <w:r>
        <w:rPr>
          <w:b/>
          <w:sz w:val="24"/>
          <w:szCs w:val="24"/>
        </w:rPr>
        <w:t xml:space="preserve">BRASIL - RIO GRANDE DO SUL – </w:t>
      </w:r>
      <w:r w:rsidR="00906511">
        <w:rPr>
          <w:b/>
          <w:sz w:val="24"/>
          <w:szCs w:val="24"/>
        </w:rPr>
        <w:t>CAMPOS BORGES</w:t>
      </w:r>
      <w:r>
        <w:rPr>
          <w:b/>
          <w:sz w:val="24"/>
          <w:szCs w:val="24"/>
        </w:rPr>
        <w:t>/2024</w:t>
      </w:r>
    </w:p>
    <w:tbl>
      <w:tblPr>
        <w:tblW w:w="0" w:type="auto"/>
        <w:tblInd w:w="-163" w:type="dxa"/>
        <w:tblLayout w:type="fixed"/>
        <w:tblCellMar>
          <w:left w:w="0" w:type="dxa"/>
          <w:right w:w="0" w:type="dxa"/>
        </w:tblCellMar>
        <w:tblLook w:val="0000" w:firstRow="0" w:lastRow="0" w:firstColumn="0" w:lastColumn="0" w:noHBand="0" w:noVBand="0"/>
      </w:tblPr>
      <w:tblGrid>
        <w:gridCol w:w="1620"/>
        <w:gridCol w:w="4442"/>
        <w:gridCol w:w="4258"/>
      </w:tblGrid>
      <w:tr w:rsidR="00342CC8">
        <w:trPr>
          <w:trHeight w:val="543"/>
        </w:trPr>
        <w:tc>
          <w:tcPr>
            <w:tcW w:w="1620" w:type="dxa"/>
            <w:shd w:val="clear" w:color="auto" w:fill="92D050"/>
          </w:tcPr>
          <w:p w:rsidR="00342CC8" w:rsidRDefault="00342CC8">
            <w:pPr>
              <w:rPr>
                <w:b/>
                <w:bCs/>
                <w:color w:val="000000"/>
              </w:rPr>
            </w:pPr>
            <w:r>
              <w:rPr>
                <w:b/>
                <w:color w:val="000000"/>
                <w:sz w:val="24"/>
                <w:szCs w:val="24"/>
              </w:rPr>
              <w:t>Como será</w:t>
            </w:r>
          </w:p>
        </w:tc>
        <w:tc>
          <w:tcPr>
            <w:tcW w:w="4442" w:type="dxa"/>
            <w:shd w:val="clear" w:color="auto" w:fill="FFFF00"/>
          </w:tcPr>
          <w:p w:rsidR="00342CC8" w:rsidRDefault="00342CC8">
            <w:pPr>
              <w:jc w:val="center"/>
              <w:rPr>
                <w:sz w:val="20"/>
                <w:szCs w:val="20"/>
              </w:rPr>
            </w:pPr>
            <w:r>
              <w:rPr>
                <w:b/>
                <w:bCs/>
                <w:color w:val="000000"/>
              </w:rPr>
              <w:t>CRECHE</w:t>
            </w:r>
            <w:r>
              <w:rPr>
                <w:b/>
                <w:color w:val="000000"/>
                <w:sz w:val="24"/>
                <w:szCs w:val="24"/>
              </w:rPr>
              <w:t>(50%)</w:t>
            </w:r>
          </w:p>
        </w:tc>
        <w:tc>
          <w:tcPr>
            <w:tcW w:w="4258" w:type="dxa"/>
            <w:shd w:val="clear" w:color="auto" w:fill="DDD9C3"/>
          </w:tcPr>
          <w:p w:rsidR="00342CC8" w:rsidRDefault="00342CC8">
            <w:pPr>
              <w:snapToGrid w:val="0"/>
              <w:jc w:val="center"/>
              <w:rPr>
                <w:sz w:val="20"/>
                <w:szCs w:val="20"/>
              </w:rPr>
            </w:pPr>
          </w:p>
        </w:tc>
      </w:tr>
    </w:tbl>
    <w:p w:rsidR="00342CC8" w:rsidRDefault="000C55E4">
      <w:pPr>
        <w:spacing w:after="0" w:line="100" w:lineRule="atLeast"/>
        <w:jc w:val="both"/>
        <w:rPr>
          <w:rFonts w:ascii="Times New Roman" w:eastAsia="Times New Roman" w:hAnsi="Times New Roman" w:cs="Times New Roman"/>
          <w:b/>
          <w:sz w:val="32"/>
          <w:szCs w:val="32"/>
          <w:lang w:eastAsia="pt-BR"/>
        </w:rPr>
      </w:pPr>
      <w:r>
        <w:rPr>
          <w:rFonts w:ascii="Times New Roman" w:eastAsia="Times New Roman" w:hAnsi="Times New Roman" w:cs="Times New Roman"/>
          <w:b/>
          <w:sz w:val="32"/>
          <w:szCs w:val="32"/>
          <w:lang w:eastAsia="pt-BR"/>
        </w:rPr>
        <w:softHyphen/>
      </w:r>
      <w:r>
        <w:rPr>
          <w:rFonts w:ascii="Times New Roman" w:eastAsia="Times New Roman" w:hAnsi="Times New Roman" w:cs="Times New Roman"/>
          <w:b/>
          <w:sz w:val="32"/>
          <w:szCs w:val="32"/>
          <w:lang w:eastAsia="pt-BR"/>
        </w:rPr>
        <w:softHyphen/>
      </w:r>
      <w:r>
        <w:rPr>
          <w:rFonts w:ascii="Times New Roman" w:eastAsia="Times New Roman" w:hAnsi="Times New Roman" w:cs="Times New Roman"/>
          <w:b/>
          <w:sz w:val="32"/>
          <w:szCs w:val="32"/>
          <w:lang w:eastAsia="pt-BR"/>
        </w:rPr>
        <w:softHyphen/>
      </w:r>
      <w:r>
        <w:rPr>
          <w:rFonts w:ascii="Times New Roman" w:eastAsia="Times New Roman" w:hAnsi="Times New Roman" w:cs="Times New Roman"/>
          <w:b/>
          <w:sz w:val="32"/>
          <w:szCs w:val="32"/>
          <w:lang w:eastAsia="pt-BR"/>
        </w:rPr>
        <w:softHyphen/>
      </w:r>
    </w:p>
    <w:p w:rsidR="001F67AD" w:rsidRDefault="000C55E4">
      <w:pPr>
        <w:spacing w:after="0" w:line="100" w:lineRule="atLeast"/>
        <w:jc w:val="center"/>
        <w:rPr>
          <w:rFonts w:ascii="Times New Roman" w:eastAsia="Times New Roman" w:hAnsi="Times New Roman" w:cs="Times New Roman"/>
          <w:b/>
          <w:sz w:val="32"/>
          <w:szCs w:val="32"/>
          <w:lang w:eastAsia="pt-BR"/>
        </w:rPr>
      </w:pPr>
      <w:r>
        <w:rPr>
          <w:rFonts w:ascii="Times New Roman" w:eastAsia="Times New Roman" w:hAnsi="Times New Roman" w:cs="Times New Roman"/>
          <w:b/>
          <w:sz w:val="32"/>
          <w:szCs w:val="32"/>
          <w:lang w:eastAsia="pt-BR"/>
        </w:rPr>
        <w:softHyphen/>
      </w:r>
      <w:r>
        <w:rPr>
          <w:rFonts w:ascii="Times New Roman" w:eastAsia="Times New Roman" w:hAnsi="Times New Roman" w:cs="Times New Roman"/>
          <w:b/>
          <w:sz w:val="32"/>
          <w:szCs w:val="32"/>
          <w:lang w:eastAsia="pt-BR"/>
        </w:rPr>
        <w:softHyphen/>
      </w:r>
      <w:r>
        <w:rPr>
          <w:rFonts w:ascii="Times New Roman" w:eastAsia="Times New Roman" w:hAnsi="Times New Roman" w:cs="Times New Roman"/>
          <w:b/>
          <w:sz w:val="32"/>
          <w:szCs w:val="32"/>
          <w:lang w:eastAsia="pt-BR"/>
        </w:rPr>
        <w:softHyphen/>
      </w:r>
    </w:p>
    <w:p w:rsidR="00731A09" w:rsidRDefault="00731A09" w:rsidP="0008796B">
      <w:pPr>
        <w:spacing w:after="0" w:line="100" w:lineRule="atLeast"/>
        <w:rPr>
          <w:rFonts w:ascii="Times New Roman" w:eastAsia="Times New Roman" w:hAnsi="Times New Roman" w:cs="Times New Roman"/>
          <w:b/>
          <w:sz w:val="32"/>
          <w:szCs w:val="32"/>
          <w:lang w:eastAsia="pt-BR"/>
        </w:rPr>
      </w:pPr>
    </w:p>
    <w:p w:rsidR="00BB35D6" w:rsidRDefault="00342CC8" w:rsidP="00BB35D6">
      <w:pPr>
        <w:spacing w:after="0" w:line="100" w:lineRule="atLeast"/>
        <w:jc w:val="center"/>
        <w:rPr>
          <w:rFonts w:ascii="Times New Roman" w:eastAsia="Times New Roman" w:hAnsi="Times New Roman" w:cs="Times New Roman"/>
          <w:b/>
          <w:sz w:val="28"/>
          <w:szCs w:val="28"/>
          <w:lang w:eastAsia="pt-BR"/>
        </w:rPr>
      </w:pPr>
      <w:r>
        <w:rPr>
          <w:rFonts w:ascii="Times New Roman" w:eastAsia="Times New Roman" w:hAnsi="Times New Roman" w:cs="Times New Roman"/>
          <w:b/>
          <w:sz w:val="32"/>
          <w:szCs w:val="32"/>
          <w:lang w:eastAsia="pt-BR"/>
        </w:rPr>
        <w:t>DIAGNÓSTICO (4 – 5 ANOS</w:t>
      </w:r>
      <w:r>
        <w:rPr>
          <w:rFonts w:ascii="Times New Roman" w:eastAsia="Times New Roman" w:hAnsi="Times New Roman" w:cs="Times New Roman"/>
          <w:b/>
          <w:sz w:val="28"/>
          <w:szCs w:val="28"/>
          <w:lang w:eastAsia="pt-BR"/>
        </w:rPr>
        <w:t xml:space="preserve">) </w:t>
      </w:r>
    </w:p>
    <w:p w:rsidR="001B6162" w:rsidRDefault="001B6162" w:rsidP="00BB35D6">
      <w:pPr>
        <w:spacing w:after="0" w:line="100" w:lineRule="atLeast"/>
        <w:jc w:val="center"/>
        <w:rPr>
          <w:rFonts w:ascii="Times New Roman" w:eastAsia="Times New Roman" w:hAnsi="Times New Roman" w:cs="Times New Roman"/>
          <w:b/>
          <w:sz w:val="28"/>
          <w:szCs w:val="28"/>
          <w:lang w:eastAsia="pt-BR"/>
        </w:rPr>
      </w:pPr>
    </w:p>
    <w:p w:rsidR="001B6162" w:rsidRDefault="001B6162" w:rsidP="001B6162">
      <w:pPr>
        <w:spacing w:after="0" w:line="100" w:lineRule="atLeast"/>
        <w:rPr>
          <w:rFonts w:ascii="Times New Roman" w:eastAsia="Times New Roman" w:hAnsi="Times New Roman" w:cs="Times New Roman"/>
          <w:b/>
          <w:sz w:val="16"/>
          <w:szCs w:val="16"/>
          <w:lang w:eastAsia="pt-BR"/>
        </w:rPr>
      </w:pPr>
    </w:p>
    <w:p w:rsidR="001B6162" w:rsidRPr="001B6162" w:rsidRDefault="001B6162" w:rsidP="001B6162">
      <w:pPr>
        <w:spacing w:after="0" w:line="100" w:lineRule="atLeast"/>
        <w:jc w:val="center"/>
        <w:rPr>
          <w:rFonts w:asciiTheme="minorHAnsi" w:eastAsia="Times New Roman" w:hAnsiTheme="minorHAnsi" w:cs="Times New Roman"/>
          <w:b/>
          <w:sz w:val="28"/>
          <w:szCs w:val="28"/>
          <w:lang w:eastAsia="pt-BR"/>
        </w:rPr>
      </w:pPr>
      <w:r>
        <w:rPr>
          <w:rFonts w:asciiTheme="minorHAnsi" w:eastAsia="Times New Roman" w:hAnsiTheme="minorHAnsi" w:cs="Times New Roman"/>
          <w:b/>
          <w:sz w:val="28"/>
          <w:szCs w:val="28"/>
          <w:lang w:eastAsia="pt-BR"/>
        </w:rPr>
        <w:t>DADOS DO MINISTÉRIO DA EDUCAÇÃO</w:t>
      </w: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1B6162" w:rsidTr="001B6162">
        <w:tc>
          <w:tcPr>
            <w:tcW w:w="10307" w:type="dxa"/>
            <w:shd w:val="clear" w:color="auto" w:fill="E5DFEC"/>
            <w:vAlign w:val="center"/>
          </w:tcPr>
          <w:p w:rsidR="001B6162" w:rsidRDefault="001B6162" w:rsidP="001B6162">
            <w:pPr>
              <w:suppressAutoHyphens w:val="0"/>
              <w:spacing w:after="75" w:line="240" w:lineRule="auto"/>
              <w:jc w:val="center"/>
            </w:pPr>
            <w:r>
              <w:rPr>
                <w:rFonts w:ascii="Arial" w:eastAsia="Times New Roman" w:hAnsi="Arial" w:cs="Arial"/>
                <w:b/>
                <w:bCs/>
                <w:color w:val="auto"/>
                <w:sz w:val="24"/>
                <w:szCs w:val="24"/>
                <w:lang w:eastAsia="pt-BR"/>
              </w:rPr>
              <w:t>Indicador 1A - Percentual da população de 4 e 5 anos que frequenta a escola.</w:t>
            </w:r>
          </w:p>
        </w:tc>
      </w:tr>
      <w:tr w:rsidR="001B6162" w:rsidTr="001B6162">
        <w:tblPrEx>
          <w:tblCellMar>
            <w:top w:w="30" w:type="dxa"/>
            <w:left w:w="30" w:type="dxa"/>
            <w:bottom w:w="30" w:type="dxa"/>
            <w:right w:w="30" w:type="dxa"/>
          </w:tblCellMar>
        </w:tblPrEx>
        <w:tc>
          <w:tcPr>
            <w:tcW w:w="10307"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1B6162" w:rsidTr="001B6162">
              <w:tc>
                <w:tcPr>
                  <w:tcW w:w="10219" w:type="dxa"/>
                  <w:shd w:val="clear" w:color="auto" w:fill="FFFFFF"/>
                  <w:vAlign w:val="center"/>
                </w:tcPr>
                <w:p w:rsidR="001B6162" w:rsidRDefault="001B6162" w:rsidP="001B6162">
                  <w:pPr>
                    <w:shd w:val="clear" w:color="auto" w:fill="DAEEF3"/>
                    <w:suppressAutoHyphens w:val="0"/>
                    <w:spacing w:after="75" w:line="240" w:lineRule="auto"/>
                    <w:jc w:val="center"/>
                    <w:rPr>
                      <w:rFonts w:ascii="Arial" w:eastAsia="Times New Roman" w:hAnsi="Arial" w:cs="Arial"/>
                      <w:color w:val="auto"/>
                      <w:sz w:val="16"/>
                      <w:szCs w:val="16"/>
                      <w:lang w:eastAsia="pt-BR"/>
                    </w:rPr>
                  </w:pPr>
                  <w:r>
                    <w:rPr>
                      <w:rFonts w:ascii="Arial" w:eastAsia="Times New Roman" w:hAnsi="Arial" w:cs="Arial"/>
                      <w:color w:val="auto"/>
                      <w:sz w:val="16"/>
                      <w:szCs w:val="16"/>
                      <w:lang w:eastAsia="pt-BR"/>
                    </w:rPr>
                    <w:t>Brasil</w:t>
                  </w:r>
                </w:p>
                <w:p w:rsidR="001B6162" w:rsidRDefault="001B6162" w:rsidP="001B6162">
                  <w:pPr>
                    <w:shd w:val="clear" w:color="auto" w:fill="DAEEF3"/>
                    <w:suppressAutoHyphens w:val="0"/>
                    <w:spacing w:after="75" w:line="240" w:lineRule="auto"/>
                    <w:jc w:val="center"/>
                    <w:rPr>
                      <w:rFonts w:ascii="Arial" w:eastAsia="Times New Roman" w:hAnsi="Arial" w:cs="Arial"/>
                      <w:color w:val="auto"/>
                      <w:sz w:val="16"/>
                      <w:szCs w:val="16"/>
                      <w:lang w:eastAsia="pt-BR"/>
                    </w:rPr>
                  </w:pPr>
                  <w:r>
                    <w:rPr>
                      <w:rFonts w:ascii="Arial" w:eastAsia="Times New Roman" w:hAnsi="Arial" w:cs="Arial"/>
                      <w:color w:val="auto"/>
                      <w:sz w:val="16"/>
                      <w:szCs w:val="16"/>
                      <w:lang w:eastAsia="pt-BR"/>
                    </w:rPr>
                    <w:t>Estado</w:t>
                  </w:r>
                </w:p>
                <w:p w:rsidR="001B6162" w:rsidRDefault="001B6162" w:rsidP="001B6162">
                  <w:pPr>
                    <w:shd w:val="clear" w:color="auto" w:fill="DAEEF3"/>
                    <w:suppressAutoHyphens w:val="0"/>
                    <w:spacing w:after="75" w:line="240" w:lineRule="auto"/>
                    <w:jc w:val="center"/>
                    <w:rPr>
                      <w:rFonts w:ascii="Arial" w:eastAsia="Times New Roman" w:hAnsi="Arial" w:cs="Arial"/>
                      <w:color w:val="auto"/>
                      <w:sz w:val="16"/>
                      <w:szCs w:val="16"/>
                      <w:lang w:eastAsia="pt-BR"/>
                    </w:rPr>
                  </w:pPr>
                  <w:r>
                    <w:rPr>
                      <w:rFonts w:ascii="Arial" w:eastAsia="Times New Roman" w:hAnsi="Arial" w:cs="Arial"/>
                      <w:color w:val="auto"/>
                      <w:sz w:val="16"/>
                      <w:szCs w:val="16"/>
                      <w:lang w:eastAsia="pt-BR"/>
                    </w:rPr>
                    <w:t>Município</w:t>
                  </w:r>
                </w:p>
                <w:p w:rsidR="001B6162" w:rsidRDefault="001B6162" w:rsidP="001B6162">
                  <w:pPr>
                    <w:shd w:val="clear" w:color="auto" w:fill="DAEEF3"/>
                    <w:suppressAutoHyphens w:val="0"/>
                    <w:spacing w:after="75" w:line="240" w:lineRule="auto"/>
                    <w:rPr>
                      <w:rFonts w:ascii="Lucida Sans Unicode" w:eastAsia="Times New Roman" w:hAnsi="Lucida Sans Unicode" w:cs="Lucida Sans Unicode"/>
                      <w:color w:val="auto"/>
                      <w:sz w:val="30"/>
                      <w:szCs w:val="30"/>
                      <w:lang w:eastAsia="pt-BR"/>
                    </w:rPr>
                  </w:pPr>
                  <w:r>
                    <w:rPr>
                      <w:rFonts w:ascii="Arial" w:eastAsia="Times New Roman" w:hAnsi="Arial" w:cs="Arial"/>
                      <w:color w:val="auto"/>
                      <w:sz w:val="16"/>
                      <w:szCs w:val="16"/>
                      <w:lang w:eastAsia="pt-BR"/>
                    </w:rPr>
                    <w:t>Meta Brasil: 100%</w:t>
                  </w:r>
                </w:p>
                <w:p w:rsidR="001B6162" w:rsidRDefault="001B6162" w:rsidP="001B6162">
                  <w:pPr>
                    <w:shd w:val="clear" w:color="auto" w:fill="DAEEF3"/>
                    <w:suppressAutoHyphens w:val="0"/>
                    <w:spacing w:after="75" w:line="240" w:lineRule="auto"/>
                    <w:jc w:val="center"/>
                    <w:rPr>
                      <w:rFonts w:ascii="Arial" w:eastAsia="Times New Roman" w:hAnsi="Arial" w:cs="Arial"/>
                      <w:color w:val="auto"/>
                      <w:sz w:val="16"/>
                      <w:szCs w:val="16"/>
                      <w:lang w:eastAsia="pt-BR"/>
                    </w:rPr>
                  </w:pPr>
                  <w:r>
                    <w:rPr>
                      <w:rFonts w:ascii="Lucida Sans Unicode" w:eastAsia="Times New Roman" w:hAnsi="Lucida Sans Unicode" w:cs="Lucida Sans Unicode"/>
                      <w:color w:val="auto"/>
                      <w:sz w:val="30"/>
                      <w:szCs w:val="30"/>
                      <w:lang w:eastAsia="pt-BR"/>
                    </w:rPr>
                    <w:t>81,4%</w:t>
                  </w:r>
                  <w:r>
                    <w:rPr>
                      <w:rFonts w:ascii="Lucida Sans Unicode" w:eastAsia="Times New Roman" w:hAnsi="Lucida Sans Unicode" w:cs="Lucida Sans Unicode"/>
                      <w:b/>
                      <w:bCs/>
                      <w:color w:val="auto"/>
                      <w:sz w:val="17"/>
                      <w:szCs w:val="17"/>
                      <w:lang w:eastAsia="pt-BR"/>
                    </w:rPr>
                    <w:br/>
                  </w:r>
                  <w:r>
                    <w:rPr>
                      <w:rFonts w:ascii="Lucida Sans Unicode" w:eastAsia="Times New Roman" w:hAnsi="Lucida Sans Unicode" w:cs="Lucida Sans Unicode"/>
                      <w:color w:val="auto"/>
                      <w:sz w:val="20"/>
                      <w:szCs w:val="20"/>
                      <w:lang w:eastAsia="pt-BR"/>
                    </w:rPr>
                    <w:t>Brasil</w:t>
                  </w:r>
                </w:p>
                <w:p w:rsidR="001B6162" w:rsidRDefault="001B6162" w:rsidP="001B6162">
                  <w:pPr>
                    <w:shd w:val="clear" w:color="auto" w:fill="DAEEF3"/>
                    <w:suppressAutoHyphens w:val="0"/>
                    <w:spacing w:after="75" w:line="240" w:lineRule="auto"/>
                    <w:rPr>
                      <w:rFonts w:ascii="Lucida Sans Unicode" w:eastAsia="Times New Roman" w:hAnsi="Lucida Sans Unicode" w:cs="Lucida Sans Unicode"/>
                      <w:color w:val="auto"/>
                      <w:sz w:val="30"/>
                      <w:szCs w:val="30"/>
                      <w:lang w:eastAsia="pt-BR"/>
                    </w:rPr>
                  </w:pPr>
                  <w:r>
                    <w:rPr>
                      <w:rFonts w:ascii="Arial" w:eastAsia="Times New Roman" w:hAnsi="Arial" w:cs="Arial"/>
                      <w:color w:val="auto"/>
                      <w:sz w:val="16"/>
                      <w:szCs w:val="16"/>
                      <w:lang w:eastAsia="pt-BR"/>
                    </w:rPr>
                    <w:t>Meta Brasil: 100%</w:t>
                  </w:r>
                </w:p>
                <w:p w:rsidR="001B6162" w:rsidRDefault="001B6162" w:rsidP="001B6162">
                  <w:pPr>
                    <w:shd w:val="clear" w:color="auto" w:fill="DAEEF3"/>
                    <w:suppressAutoHyphens w:val="0"/>
                    <w:spacing w:after="75" w:line="240" w:lineRule="auto"/>
                    <w:jc w:val="center"/>
                    <w:rPr>
                      <w:rFonts w:ascii="Arial" w:eastAsia="Times New Roman" w:hAnsi="Arial" w:cs="Arial"/>
                      <w:color w:val="auto"/>
                      <w:sz w:val="16"/>
                      <w:szCs w:val="16"/>
                      <w:lang w:eastAsia="pt-BR"/>
                    </w:rPr>
                  </w:pPr>
                  <w:r>
                    <w:rPr>
                      <w:rFonts w:ascii="Lucida Sans Unicode" w:eastAsia="Times New Roman" w:hAnsi="Lucida Sans Unicode" w:cs="Lucida Sans Unicode"/>
                      <w:color w:val="auto"/>
                      <w:sz w:val="30"/>
                      <w:szCs w:val="30"/>
                      <w:lang w:eastAsia="pt-BR"/>
                    </w:rPr>
                    <w:t>63,8%</w:t>
                  </w:r>
                  <w:r>
                    <w:rPr>
                      <w:rFonts w:ascii="Lucida Sans Unicode" w:eastAsia="Times New Roman" w:hAnsi="Lucida Sans Unicode" w:cs="Lucida Sans Unicode"/>
                      <w:b/>
                      <w:bCs/>
                      <w:color w:val="auto"/>
                      <w:sz w:val="17"/>
                      <w:szCs w:val="17"/>
                      <w:lang w:eastAsia="pt-BR"/>
                    </w:rPr>
                    <w:br/>
                  </w:r>
                  <w:r>
                    <w:rPr>
                      <w:rFonts w:ascii="Lucida Sans Unicode" w:eastAsia="Times New Roman" w:hAnsi="Lucida Sans Unicode" w:cs="Lucida Sans Unicode"/>
                      <w:color w:val="auto"/>
                      <w:sz w:val="20"/>
                      <w:szCs w:val="20"/>
                      <w:lang w:eastAsia="pt-BR"/>
                    </w:rPr>
                    <w:t>Rio Grande do Sul</w:t>
                  </w:r>
                </w:p>
                <w:p w:rsidR="001B6162" w:rsidRDefault="001B6162" w:rsidP="001B6162">
                  <w:pPr>
                    <w:shd w:val="clear" w:color="auto" w:fill="DAEEF3"/>
                    <w:suppressAutoHyphens w:val="0"/>
                    <w:spacing w:after="75" w:line="240" w:lineRule="auto"/>
                    <w:rPr>
                      <w:rFonts w:ascii="Lucida Sans Unicode" w:eastAsia="Times New Roman" w:hAnsi="Lucida Sans Unicode" w:cs="Lucida Sans Unicode"/>
                      <w:color w:val="auto"/>
                      <w:sz w:val="30"/>
                      <w:szCs w:val="30"/>
                      <w:lang w:eastAsia="pt-BR"/>
                    </w:rPr>
                  </w:pPr>
                  <w:r>
                    <w:rPr>
                      <w:rFonts w:ascii="Arial" w:eastAsia="Times New Roman" w:hAnsi="Arial" w:cs="Arial"/>
                      <w:color w:val="auto"/>
                      <w:sz w:val="16"/>
                      <w:szCs w:val="16"/>
                      <w:lang w:eastAsia="pt-BR"/>
                    </w:rPr>
                    <w:t>Meta Brasil: 100%</w:t>
                  </w:r>
                </w:p>
                <w:p w:rsidR="001B6162" w:rsidRDefault="001B6162" w:rsidP="001B6162">
                  <w:pPr>
                    <w:shd w:val="clear" w:color="auto" w:fill="DAEEF3"/>
                    <w:suppressAutoHyphens w:val="0"/>
                    <w:spacing w:after="75" w:line="240" w:lineRule="auto"/>
                    <w:jc w:val="center"/>
                  </w:pPr>
                  <w:r>
                    <w:rPr>
                      <w:rFonts w:ascii="Lucida Sans Unicode" w:eastAsia="Times New Roman" w:hAnsi="Lucida Sans Unicode" w:cs="Lucida Sans Unicode"/>
                      <w:color w:val="auto"/>
                      <w:sz w:val="30"/>
                      <w:szCs w:val="30"/>
                      <w:lang w:eastAsia="pt-BR"/>
                    </w:rPr>
                    <w:t>79,0%</w:t>
                  </w:r>
                  <w:r>
                    <w:rPr>
                      <w:rFonts w:ascii="Lucida Sans Unicode" w:eastAsia="Times New Roman" w:hAnsi="Lucida Sans Unicode" w:cs="Lucida Sans Unicode"/>
                      <w:b/>
                      <w:bCs/>
                      <w:color w:val="auto"/>
                      <w:sz w:val="17"/>
                      <w:szCs w:val="17"/>
                      <w:lang w:eastAsia="pt-BR"/>
                    </w:rPr>
                    <w:br/>
                  </w:r>
                  <w:r>
                    <w:rPr>
                      <w:rFonts w:ascii="Lucida Sans Unicode" w:eastAsia="Times New Roman" w:hAnsi="Lucida Sans Unicode" w:cs="Lucida Sans Unicode"/>
                      <w:color w:val="auto"/>
                      <w:sz w:val="20"/>
                      <w:szCs w:val="20"/>
                      <w:lang w:eastAsia="pt-BR"/>
                    </w:rPr>
                    <w:t>RS – Campos Borges</w:t>
                  </w:r>
                </w:p>
              </w:tc>
            </w:tr>
          </w:tbl>
          <w:p w:rsidR="001B6162" w:rsidRDefault="001B6162" w:rsidP="001B6162">
            <w:pPr>
              <w:suppressAutoHyphens w:val="0"/>
              <w:spacing w:after="75" w:line="240" w:lineRule="auto"/>
              <w:rPr>
                <w:rFonts w:ascii="Algerian" w:eastAsia="Times New Roman" w:hAnsi="Algerian" w:cs="Algerian"/>
                <w:b/>
                <w:bCs/>
                <w:color w:val="auto"/>
                <w:sz w:val="12"/>
                <w:szCs w:val="12"/>
                <w:lang w:eastAsia="pt-BR"/>
              </w:rPr>
            </w:pPr>
          </w:p>
        </w:tc>
      </w:tr>
      <w:tr w:rsidR="001B6162" w:rsidTr="001B6162">
        <w:tblPrEx>
          <w:tblCellMar>
            <w:top w:w="30" w:type="dxa"/>
            <w:left w:w="30" w:type="dxa"/>
            <w:bottom w:w="30" w:type="dxa"/>
            <w:right w:w="30" w:type="dxa"/>
          </w:tblCellMar>
        </w:tblPrEx>
        <w:tc>
          <w:tcPr>
            <w:tcW w:w="10307" w:type="dxa"/>
            <w:shd w:val="clear" w:color="auto" w:fill="ECECEC"/>
            <w:vAlign w:val="center"/>
          </w:tcPr>
          <w:p w:rsidR="001B6162" w:rsidRDefault="001B6162" w:rsidP="001B6162">
            <w:pPr>
              <w:suppressAutoHyphens w:val="0"/>
              <w:spacing w:after="75" w:line="240" w:lineRule="auto"/>
            </w:pPr>
            <w:r>
              <w:rPr>
                <w:rFonts w:ascii="Arial" w:eastAsia="Times New Roman" w:hAnsi="Arial" w:cs="Arial"/>
                <w:color w:val="auto"/>
                <w:sz w:val="16"/>
                <w:szCs w:val="16"/>
                <w:lang w:eastAsia="pt-BR"/>
              </w:rPr>
              <w:t>Fonte: Estado, Região e Brasil - IBGE/Pesquisa Nacional por Amostra de Domicílios (PNAD) - 2013</w:t>
            </w:r>
          </w:p>
        </w:tc>
      </w:tr>
    </w:tbl>
    <w:p w:rsidR="001B6162" w:rsidRDefault="001B6162" w:rsidP="001B6162">
      <w:pPr>
        <w:spacing w:after="0" w:line="100" w:lineRule="atLeast"/>
        <w:rPr>
          <w:rFonts w:ascii="Times New Roman" w:eastAsia="Times New Roman" w:hAnsi="Times New Roman" w:cs="Times New Roman"/>
          <w:b/>
          <w:sz w:val="28"/>
          <w:szCs w:val="28"/>
          <w:lang w:eastAsia="pt-BR"/>
        </w:rPr>
      </w:pPr>
    </w:p>
    <w:p w:rsidR="001B6162" w:rsidRDefault="001B6162" w:rsidP="00BB35D6">
      <w:pPr>
        <w:spacing w:after="0" w:line="100" w:lineRule="atLeast"/>
        <w:jc w:val="center"/>
        <w:rPr>
          <w:rFonts w:ascii="Times New Roman" w:eastAsia="Times New Roman" w:hAnsi="Times New Roman" w:cs="Times New Roman"/>
          <w:b/>
          <w:sz w:val="28"/>
          <w:szCs w:val="28"/>
          <w:lang w:eastAsia="pt-BR"/>
        </w:rPr>
      </w:pPr>
    </w:p>
    <w:p w:rsidR="00BB35D6" w:rsidRPr="001B6162" w:rsidRDefault="001B6162" w:rsidP="00BB35D6">
      <w:pPr>
        <w:tabs>
          <w:tab w:val="left" w:pos="5610"/>
        </w:tabs>
        <w:spacing w:after="0" w:line="240" w:lineRule="auto"/>
        <w:jc w:val="center"/>
        <w:rPr>
          <w:rFonts w:asciiTheme="minorHAnsi" w:eastAsia="Times New Roman" w:hAnsiTheme="minorHAnsi"/>
          <w:b/>
          <w:sz w:val="28"/>
          <w:szCs w:val="28"/>
          <w:lang w:eastAsia="pt-BR"/>
        </w:rPr>
      </w:pPr>
      <w:r>
        <w:rPr>
          <w:rFonts w:asciiTheme="minorHAnsi" w:eastAsia="Times New Roman" w:hAnsiTheme="minorHAnsi"/>
          <w:b/>
          <w:sz w:val="28"/>
          <w:szCs w:val="28"/>
          <w:lang w:eastAsia="pt-BR"/>
        </w:rPr>
        <w:t>DA</w:t>
      </w:r>
      <w:r w:rsidR="00E145D3">
        <w:rPr>
          <w:rFonts w:asciiTheme="minorHAnsi" w:eastAsia="Times New Roman" w:hAnsiTheme="minorHAnsi"/>
          <w:b/>
          <w:sz w:val="28"/>
          <w:szCs w:val="28"/>
          <w:lang w:eastAsia="pt-BR"/>
        </w:rPr>
        <w:t xml:space="preserve">DOS DO TRIBUNAL DE CONTA DO ESTADO DO RIO GRANDE DO SUL </w:t>
      </w:r>
    </w:p>
    <w:tbl>
      <w:tblPr>
        <w:tblW w:w="0" w:type="auto"/>
        <w:tblInd w:w="-279" w:type="dxa"/>
        <w:tblLayout w:type="fixed"/>
        <w:tblCellMar>
          <w:left w:w="0" w:type="dxa"/>
          <w:right w:w="0" w:type="dxa"/>
        </w:tblCellMar>
        <w:tblLook w:val="0000" w:firstRow="0" w:lastRow="0" w:firstColumn="0" w:lastColumn="0" w:noHBand="0" w:noVBand="0"/>
      </w:tblPr>
      <w:tblGrid>
        <w:gridCol w:w="816"/>
        <w:gridCol w:w="834"/>
        <w:gridCol w:w="32"/>
        <w:gridCol w:w="673"/>
        <w:gridCol w:w="645"/>
        <w:gridCol w:w="750"/>
        <w:gridCol w:w="58"/>
        <w:gridCol w:w="572"/>
        <w:gridCol w:w="840"/>
        <w:gridCol w:w="780"/>
        <w:gridCol w:w="76"/>
        <w:gridCol w:w="749"/>
        <w:gridCol w:w="870"/>
        <w:gridCol w:w="791"/>
        <w:gridCol w:w="64"/>
        <w:gridCol w:w="840"/>
        <w:gridCol w:w="941"/>
        <w:gridCol w:w="85"/>
        <w:gridCol w:w="21"/>
      </w:tblGrid>
      <w:tr w:rsidR="00BB35D6" w:rsidTr="003E5ABF">
        <w:tc>
          <w:tcPr>
            <w:tcW w:w="1682" w:type="dxa"/>
            <w:gridSpan w:val="3"/>
            <w:shd w:val="clear" w:color="auto" w:fill="auto"/>
          </w:tcPr>
          <w:p w:rsidR="00BB35D6" w:rsidRDefault="00BB35D6" w:rsidP="003E5ABF">
            <w:pPr>
              <w:pStyle w:val="Ttulodetabela"/>
              <w:snapToGrid w:val="0"/>
            </w:pPr>
          </w:p>
        </w:tc>
        <w:tc>
          <w:tcPr>
            <w:tcW w:w="2126" w:type="dxa"/>
            <w:gridSpan w:val="4"/>
            <w:tcBorders>
              <w:top w:val="single" w:sz="1" w:space="0" w:color="000000"/>
              <w:left w:val="single" w:sz="1" w:space="0" w:color="000000"/>
              <w:bottom w:val="single" w:sz="1" w:space="0" w:color="000000"/>
            </w:tcBorders>
            <w:shd w:val="clear" w:color="auto" w:fill="D6E3BC"/>
          </w:tcPr>
          <w:p w:rsidR="00BB35D6" w:rsidRDefault="00BB35D6" w:rsidP="003E5ABF">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População</w:t>
            </w:r>
          </w:p>
          <w:p w:rsidR="00BB35D6" w:rsidRDefault="00BB35D6" w:rsidP="003E5ABF">
            <w:pPr>
              <w:widowControl w:val="0"/>
              <w:suppressLineNumbers/>
              <w:spacing w:after="0" w:line="240" w:lineRule="auto"/>
              <w:jc w:val="right"/>
              <w:rPr>
                <w:rFonts w:ascii="Times New Roman" w:hAnsi="Times New Roman" w:cs="Times New Roman"/>
                <w:color w:val="auto"/>
                <w:lang w:bidi="hi-IN"/>
              </w:rPr>
            </w:pPr>
          </w:p>
        </w:tc>
        <w:tc>
          <w:tcPr>
            <w:tcW w:w="2268" w:type="dxa"/>
            <w:gridSpan w:val="4"/>
            <w:tcBorders>
              <w:top w:val="single" w:sz="1" w:space="0" w:color="000000"/>
              <w:left w:val="single" w:sz="1" w:space="0" w:color="000000"/>
              <w:bottom w:val="single" w:sz="1" w:space="0" w:color="000000"/>
            </w:tcBorders>
            <w:shd w:val="clear" w:color="auto" w:fill="D6E3BC"/>
          </w:tcPr>
          <w:p w:rsidR="00BB35D6" w:rsidRDefault="00BB35D6" w:rsidP="003E5ABF">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Alunos Matriculados</w:t>
            </w:r>
          </w:p>
          <w:p w:rsidR="00BB35D6" w:rsidRDefault="00BB35D6" w:rsidP="003E5ABF">
            <w:pPr>
              <w:widowControl w:val="0"/>
              <w:suppressLineNumbers/>
              <w:spacing w:after="0" w:line="240" w:lineRule="auto"/>
              <w:jc w:val="right"/>
              <w:rPr>
                <w:rFonts w:ascii="Times New Roman" w:hAnsi="Times New Roman" w:cs="Times New Roman"/>
                <w:color w:val="auto"/>
                <w:lang w:bidi="hi-IN"/>
              </w:rPr>
            </w:pPr>
          </w:p>
        </w:tc>
        <w:tc>
          <w:tcPr>
            <w:tcW w:w="2410" w:type="dxa"/>
            <w:gridSpan w:val="3"/>
            <w:tcBorders>
              <w:top w:val="single" w:sz="1" w:space="0" w:color="000000"/>
              <w:left w:val="single" w:sz="1" w:space="0" w:color="000000"/>
              <w:bottom w:val="single" w:sz="1" w:space="0" w:color="000000"/>
            </w:tcBorders>
            <w:shd w:val="clear" w:color="auto" w:fill="D6E3BC"/>
          </w:tcPr>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Taxa de Atendimento</w:t>
            </w:r>
          </w:p>
          <w:p w:rsidR="00BB35D6" w:rsidRDefault="00BB35D6" w:rsidP="003E5ABF">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(alunos/população)</w:t>
            </w:r>
          </w:p>
          <w:p w:rsidR="00BB35D6" w:rsidRDefault="00BB35D6" w:rsidP="003E5ABF">
            <w:pPr>
              <w:widowControl w:val="0"/>
              <w:suppressLineNumbers/>
              <w:spacing w:after="0" w:line="240" w:lineRule="auto"/>
              <w:jc w:val="right"/>
              <w:rPr>
                <w:rFonts w:ascii="Times New Roman" w:hAnsi="Times New Roman" w:cs="Times New Roman"/>
                <w:color w:val="auto"/>
                <w:lang w:bidi="hi-IN"/>
              </w:rPr>
            </w:pPr>
          </w:p>
        </w:tc>
        <w:tc>
          <w:tcPr>
            <w:tcW w:w="1845" w:type="dxa"/>
            <w:gridSpan w:val="3"/>
            <w:tcBorders>
              <w:top w:val="single" w:sz="1" w:space="0" w:color="000000"/>
              <w:left w:val="single" w:sz="1" w:space="0" w:color="000000"/>
              <w:bottom w:val="single" w:sz="1" w:space="0" w:color="000000"/>
            </w:tcBorders>
            <w:shd w:val="clear" w:color="auto" w:fill="D6E3BC"/>
          </w:tcPr>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Vagas a serem</w:t>
            </w:r>
          </w:p>
          <w:p w:rsidR="00BB35D6" w:rsidRDefault="00BB35D6" w:rsidP="003E5ABF">
            <w:pPr>
              <w:widowControl w:val="0"/>
              <w:spacing w:after="0" w:line="240" w:lineRule="auto"/>
              <w:jc w:val="center"/>
            </w:pPr>
            <w:r>
              <w:rPr>
                <w:rFonts w:ascii="Times New Roman" w:hAnsi="Times New Roman" w:cs="Times New Roman"/>
                <w:b/>
                <w:color w:val="auto"/>
                <w:lang w:bidi="hi-IN"/>
              </w:rPr>
              <w:t>Criadas</w:t>
            </w:r>
          </w:p>
        </w:tc>
        <w:tc>
          <w:tcPr>
            <w:tcW w:w="85" w:type="dxa"/>
            <w:tcBorders>
              <w:left w:val="single" w:sz="1" w:space="0" w:color="000000"/>
            </w:tcBorders>
            <w:shd w:val="clear" w:color="auto" w:fill="auto"/>
          </w:tcPr>
          <w:p w:rsidR="00BB35D6" w:rsidRDefault="00BB35D6" w:rsidP="003E5ABF">
            <w:pPr>
              <w:snapToGrid w:val="0"/>
            </w:pPr>
          </w:p>
        </w:tc>
        <w:tc>
          <w:tcPr>
            <w:tcW w:w="20" w:type="dxa"/>
            <w:tcBorders>
              <w:left w:val="single" w:sz="1" w:space="0" w:color="000000"/>
            </w:tcBorders>
            <w:shd w:val="clear" w:color="auto" w:fill="auto"/>
          </w:tcPr>
          <w:p w:rsidR="00BB35D6" w:rsidRDefault="00BB35D6" w:rsidP="003E5ABF"/>
        </w:tc>
      </w:tr>
      <w:tr w:rsidR="00BB35D6" w:rsidTr="003E5ABF">
        <w:tblPrEx>
          <w:tblCellMar>
            <w:top w:w="55" w:type="dxa"/>
            <w:left w:w="55" w:type="dxa"/>
            <w:bottom w:w="55" w:type="dxa"/>
            <w:right w:w="55" w:type="dxa"/>
          </w:tblCellMar>
        </w:tblPrEx>
        <w:trPr>
          <w:trHeight w:val="480"/>
        </w:trPr>
        <w:tc>
          <w:tcPr>
            <w:tcW w:w="816"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pacing w:after="0" w:line="240" w:lineRule="auto"/>
              <w:rPr>
                <w:rFonts w:ascii="Times New Roman" w:hAnsi="Times New Roman" w:cs="Times New Roman"/>
                <w:b/>
                <w:color w:val="auto"/>
                <w:sz w:val="20"/>
                <w:szCs w:val="20"/>
                <w:lang w:bidi="hi-IN"/>
              </w:rPr>
            </w:pPr>
            <w:r>
              <w:rPr>
                <w:rFonts w:ascii="Times New Roman" w:hAnsi="Times New Roman" w:cs="Times New Roman"/>
                <w:b/>
                <w:color w:val="auto"/>
                <w:sz w:val="20"/>
                <w:szCs w:val="20"/>
                <w:lang w:bidi="hi-IN"/>
              </w:rPr>
              <w:lastRenderedPageBreak/>
              <w:t>Ordem</w:t>
            </w:r>
          </w:p>
        </w:tc>
        <w:tc>
          <w:tcPr>
            <w:tcW w:w="834"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pacing w:after="0" w:line="240" w:lineRule="auto"/>
              <w:jc w:val="center"/>
              <w:rPr>
                <w:rFonts w:ascii="Times New Roman" w:hAnsi="Times New Roman" w:cs="Times New Roman"/>
                <w:b/>
                <w:color w:val="auto"/>
                <w:lang w:bidi="hi-IN"/>
              </w:rPr>
            </w:pPr>
            <w:proofErr w:type="spellStart"/>
            <w:r>
              <w:rPr>
                <w:rFonts w:ascii="Times New Roman" w:hAnsi="Times New Roman" w:cs="Times New Roman"/>
                <w:b/>
                <w:color w:val="auto"/>
                <w:sz w:val="20"/>
                <w:szCs w:val="20"/>
                <w:lang w:bidi="hi-IN"/>
              </w:rPr>
              <w:t>Municíp</w:t>
            </w:r>
            <w:proofErr w:type="spellEnd"/>
          </w:p>
        </w:tc>
        <w:tc>
          <w:tcPr>
            <w:tcW w:w="705" w:type="dxa"/>
            <w:gridSpan w:val="2"/>
            <w:tcBorders>
              <w:top w:val="single" w:sz="4" w:space="0" w:color="000000"/>
              <w:left w:val="single" w:sz="4" w:space="0" w:color="000000"/>
              <w:bottom w:val="single" w:sz="4" w:space="0" w:color="000000"/>
            </w:tcBorders>
            <w:shd w:val="clear" w:color="auto" w:fill="auto"/>
          </w:tcPr>
          <w:p w:rsidR="00BB35D6" w:rsidRDefault="00BB35D6" w:rsidP="003E5ABF">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0 a 3 anos</w:t>
            </w:r>
          </w:p>
          <w:p w:rsidR="00BB35D6" w:rsidRDefault="00BB35D6" w:rsidP="003E5ABF">
            <w:pPr>
              <w:widowControl w:val="0"/>
              <w:spacing w:after="0" w:line="240" w:lineRule="auto"/>
              <w:jc w:val="center"/>
              <w:rPr>
                <w:rFonts w:ascii="Times New Roman" w:hAnsi="Times New Roman" w:cs="Times New Roman"/>
                <w:color w:val="auto"/>
                <w:lang w:bidi="hi-IN"/>
              </w:rPr>
            </w:pPr>
          </w:p>
        </w:tc>
        <w:tc>
          <w:tcPr>
            <w:tcW w:w="645"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4 e 5 anos</w:t>
            </w:r>
          </w:p>
          <w:p w:rsidR="00BB35D6" w:rsidRDefault="00BB35D6" w:rsidP="003E5ABF">
            <w:pPr>
              <w:widowControl w:val="0"/>
              <w:suppressLineNumbers/>
              <w:spacing w:after="0" w:line="240" w:lineRule="auto"/>
              <w:jc w:val="center"/>
              <w:rPr>
                <w:rFonts w:ascii="Times New Roman" w:hAnsi="Times New Roman" w:cs="Times New Roman"/>
                <w:color w:val="auto"/>
                <w:lang w:bidi="hi-IN"/>
              </w:rPr>
            </w:pPr>
          </w:p>
        </w:tc>
        <w:tc>
          <w:tcPr>
            <w:tcW w:w="750"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0 a 5 anos</w:t>
            </w:r>
          </w:p>
          <w:p w:rsidR="00BB35D6" w:rsidRDefault="00BB35D6" w:rsidP="003E5ABF">
            <w:pPr>
              <w:widowControl w:val="0"/>
              <w:suppressLineNumbers/>
              <w:spacing w:after="0" w:line="240" w:lineRule="auto"/>
              <w:jc w:val="center"/>
              <w:rPr>
                <w:rFonts w:ascii="Times New Roman" w:hAnsi="Times New Roman" w:cs="Times New Roman"/>
                <w:color w:val="auto"/>
                <w:lang w:bidi="hi-IN"/>
              </w:rPr>
            </w:pPr>
          </w:p>
        </w:tc>
        <w:tc>
          <w:tcPr>
            <w:tcW w:w="630" w:type="dxa"/>
            <w:gridSpan w:val="2"/>
            <w:tcBorders>
              <w:top w:val="single" w:sz="4" w:space="0" w:color="000000"/>
              <w:left w:val="single" w:sz="4" w:space="0" w:color="000000"/>
              <w:bottom w:val="single" w:sz="4" w:space="0" w:color="000000"/>
            </w:tcBorders>
            <w:shd w:val="clear" w:color="auto" w:fill="auto"/>
          </w:tcPr>
          <w:p w:rsidR="00BB35D6" w:rsidRDefault="00BB35D6" w:rsidP="003E5ABF">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Creche</w:t>
            </w:r>
          </w:p>
          <w:p w:rsidR="00BB35D6" w:rsidRDefault="00BB35D6" w:rsidP="003E5ABF">
            <w:pPr>
              <w:widowControl w:val="0"/>
              <w:suppressLineNumbers/>
              <w:spacing w:after="0" w:line="240" w:lineRule="auto"/>
              <w:jc w:val="center"/>
              <w:rPr>
                <w:rFonts w:ascii="Times New Roman" w:hAnsi="Times New Roman" w:cs="Times New Roman"/>
                <w:color w:val="auto"/>
                <w:lang w:bidi="hi-IN"/>
              </w:rPr>
            </w:pPr>
          </w:p>
        </w:tc>
        <w:tc>
          <w:tcPr>
            <w:tcW w:w="840"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Pré-</w:t>
            </w:r>
          </w:p>
          <w:p w:rsidR="00BB35D6" w:rsidRDefault="00BB35D6" w:rsidP="003E5ABF">
            <w:pPr>
              <w:widowControl w:val="0"/>
              <w:spacing w:after="0" w:line="240" w:lineRule="auto"/>
              <w:rPr>
                <w:rFonts w:ascii="Times New Roman" w:hAnsi="Times New Roman" w:cs="Times New Roman"/>
                <w:color w:val="auto"/>
                <w:lang w:bidi="hi-IN"/>
              </w:rPr>
            </w:pPr>
            <w:r>
              <w:rPr>
                <w:rFonts w:ascii="Times New Roman" w:hAnsi="Times New Roman" w:cs="Times New Roman"/>
                <w:b/>
                <w:color w:val="auto"/>
                <w:lang w:bidi="hi-IN"/>
              </w:rPr>
              <w:t>Escolar</w:t>
            </w:r>
          </w:p>
          <w:p w:rsidR="00BB35D6" w:rsidRDefault="00BB35D6" w:rsidP="003E5ABF">
            <w:pPr>
              <w:widowControl w:val="0"/>
              <w:suppressLineNumbers/>
              <w:spacing w:after="0" w:line="240" w:lineRule="auto"/>
              <w:jc w:val="center"/>
              <w:rPr>
                <w:rFonts w:ascii="Times New Roman" w:hAnsi="Times New Roman" w:cs="Times New Roman"/>
                <w:color w:val="auto"/>
                <w:lang w:bidi="hi-IN"/>
              </w:rPr>
            </w:pPr>
          </w:p>
        </w:tc>
        <w:tc>
          <w:tcPr>
            <w:tcW w:w="780"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Ed.</w:t>
            </w:r>
          </w:p>
          <w:p w:rsidR="00BB35D6" w:rsidRDefault="00BB35D6" w:rsidP="003E5ABF">
            <w:pPr>
              <w:widowControl w:val="0"/>
              <w:spacing w:after="0" w:line="240" w:lineRule="auto"/>
              <w:rPr>
                <w:rFonts w:ascii="Times New Roman" w:hAnsi="Times New Roman" w:cs="Times New Roman"/>
                <w:b/>
                <w:color w:val="auto"/>
                <w:lang w:bidi="hi-IN"/>
              </w:rPr>
            </w:pPr>
            <w:r>
              <w:rPr>
                <w:rFonts w:ascii="Times New Roman" w:hAnsi="Times New Roman" w:cs="Times New Roman"/>
                <w:b/>
                <w:color w:val="auto"/>
                <w:lang w:bidi="hi-IN"/>
              </w:rPr>
              <w:t>Infant.</w:t>
            </w:r>
          </w:p>
        </w:tc>
        <w:tc>
          <w:tcPr>
            <w:tcW w:w="825" w:type="dxa"/>
            <w:gridSpan w:val="2"/>
            <w:tcBorders>
              <w:top w:val="single" w:sz="4" w:space="0" w:color="000000"/>
              <w:left w:val="single" w:sz="4" w:space="0" w:color="000000"/>
              <w:bottom w:val="single" w:sz="4" w:space="0" w:color="000000"/>
            </w:tcBorders>
            <w:shd w:val="clear" w:color="auto" w:fill="auto"/>
          </w:tcPr>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Creche</w:t>
            </w:r>
          </w:p>
          <w:p w:rsidR="00BB35D6" w:rsidRDefault="00BB35D6" w:rsidP="003E5ABF">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(meta=50%</w:t>
            </w:r>
          </w:p>
          <w:p w:rsidR="00BB35D6" w:rsidRDefault="00BB35D6" w:rsidP="003E5ABF">
            <w:pPr>
              <w:widowControl w:val="0"/>
              <w:suppressLineNumbers/>
              <w:spacing w:after="0" w:line="240" w:lineRule="auto"/>
              <w:jc w:val="center"/>
              <w:rPr>
                <w:rFonts w:ascii="Times New Roman" w:hAnsi="Times New Roman" w:cs="Times New Roman"/>
                <w:color w:val="auto"/>
                <w:lang w:bidi="hi-IN"/>
              </w:rPr>
            </w:pPr>
          </w:p>
        </w:tc>
        <w:tc>
          <w:tcPr>
            <w:tcW w:w="870"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Pré-Escolar</w:t>
            </w:r>
          </w:p>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(meta=</w:t>
            </w:r>
          </w:p>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100%)</w:t>
            </w:r>
          </w:p>
        </w:tc>
        <w:tc>
          <w:tcPr>
            <w:tcW w:w="855" w:type="dxa"/>
            <w:gridSpan w:val="2"/>
            <w:tcBorders>
              <w:top w:val="single" w:sz="4" w:space="0" w:color="000000"/>
              <w:left w:val="single" w:sz="4" w:space="0" w:color="000000"/>
              <w:bottom w:val="single" w:sz="4" w:space="0" w:color="000000"/>
            </w:tcBorders>
            <w:shd w:val="clear" w:color="auto" w:fill="auto"/>
          </w:tcPr>
          <w:p w:rsidR="00BB35D6" w:rsidRDefault="00BB35D6" w:rsidP="003E5ABF">
            <w:pPr>
              <w:widowControl w:val="0"/>
              <w:spacing w:after="0" w:line="240" w:lineRule="auto"/>
              <w:jc w:val="center"/>
              <w:rPr>
                <w:rFonts w:ascii="Times New Roman" w:hAnsi="Times New Roman" w:cs="Times New Roman"/>
                <w:color w:val="auto"/>
                <w:lang w:bidi="hi-IN"/>
              </w:rPr>
            </w:pPr>
            <w:r>
              <w:rPr>
                <w:rFonts w:ascii="Times New Roman" w:hAnsi="Times New Roman" w:cs="Times New Roman"/>
                <w:b/>
                <w:color w:val="auto"/>
                <w:lang w:bidi="hi-IN"/>
              </w:rPr>
              <w:t>Ed. Infantil</w:t>
            </w:r>
          </w:p>
          <w:p w:rsidR="00BB35D6" w:rsidRDefault="00BB35D6" w:rsidP="003E5ABF">
            <w:pPr>
              <w:widowControl w:val="0"/>
              <w:suppressLineNumbers/>
              <w:spacing w:after="0" w:line="240" w:lineRule="auto"/>
              <w:jc w:val="center"/>
              <w:rPr>
                <w:rFonts w:ascii="Times New Roman" w:hAnsi="Times New Roman" w:cs="Times New Roman"/>
                <w:color w:val="auto"/>
                <w:lang w:bidi="hi-IN"/>
              </w:rPr>
            </w:pPr>
          </w:p>
        </w:tc>
        <w:tc>
          <w:tcPr>
            <w:tcW w:w="840"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Creche</w:t>
            </w:r>
          </w:p>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(50%-</w:t>
            </w:r>
          </w:p>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PNE)</w:t>
            </w:r>
          </w:p>
        </w:tc>
        <w:tc>
          <w:tcPr>
            <w:tcW w:w="1046" w:type="dxa"/>
            <w:gridSpan w:val="3"/>
            <w:tcBorders>
              <w:top w:val="single" w:sz="4" w:space="0" w:color="000000"/>
              <w:left w:val="single" w:sz="4" w:space="0" w:color="000000"/>
              <w:bottom w:val="single" w:sz="4" w:space="0" w:color="000000"/>
              <w:right w:val="single" w:sz="4" w:space="0" w:color="000000"/>
            </w:tcBorders>
            <w:shd w:val="clear" w:color="auto" w:fill="auto"/>
          </w:tcPr>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Pré-</w:t>
            </w:r>
          </w:p>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Escolar</w:t>
            </w:r>
          </w:p>
          <w:p w:rsidR="00BB35D6" w:rsidRDefault="00BB35D6" w:rsidP="003E5ABF">
            <w:pPr>
              <w:widowControl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(100%</w:t>
            </w:r>
          </w:p>
          <w:p w:rsidR="00BB35D6" w:rsidRDefault="00BB35D6" w:rsidP="003E5ABF">
            <w:pPr>
              <w:widowControl w:val="0"/>
              <w:spacing w:after="0" w:line="240" w:lineRule="auto"/>
              <w:jc w:val="center"/>
            </w:pPr>
            <w:proofErr w:type="gramStart"/>
            <w:r>
              <w:rPr>
                <w:rFonts w:ascii="Times New Roman" w:hAnsi="Times New Roman" w:cs="Times New Roman"/>
                <w:b/>
                <w:color w:val="auto"/>
                <w:lang w:bidi="hi-IN"/>
              </w:rPr>
              <w:t>até</w:t>
            </w:r>
            <w:proofErr w:type="gramEnd"/>
            <w:r>
              <w:rPr>
                <w:rFonts w:ascii="Times New Roman" w:hAnsi="Times New Roman" w:cs="Times New Roman"/>
                <w:b/>
                <w:color w:val="auto"/>
                <w:lang w:bidi="hi-IN"/>
              </w:rPr>
              <w:t xml:space="preserve"> 2016 </w:t>
            </w:r>
          </w:p>
        </w:tc>
      </w:tr>
      <w:tr w:rsidR="00BB35D6" w:rsidTr="003E5ABF">
        <w:tblPrEx>
          <w:tblCellMar>
            <w:top w:w="55" w:type="dxa"/>
            <w:left w:w="55" w:type="dxa"/>
            <w:bottom w:w="55" w:type="dxa"/>
            <w:right w:w="55" w:type="dxa"/>
          </w:tblCellMar>
        </w:tblPrEx>
        <w:tc>
          <w:tcPr>
            <w:tcW w:w="816"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c>
          <w:tcPr>
            <w:tcW w:w="834"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c>
          <w:tcPr>
            <w:tcW w:w="705" w:type="dxa"/>
            <w:gridSpan w:val="2"/>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c>
          <w:tcPr>
            <w:tcW w:w="645"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c>
          <w:tcPr>
            <w:tcW w:w="750"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c>
          <w:tcPr>
            <w:tcW w:w="630" w:type="dxa"/>
            <w:gridSpan w:val="2"/>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c>
          <w:tcPr>
            <w:tcW w:w="840"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c>
          <w:tcPr>
            <w:tcW w:w="780"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c>
          <w:tcPr>
            <w:tcW w:w="825" w:type="dxa"/>
            <w:gridSpan w:val="2"/>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c>
          <w:tcPr>
            <w:tcW w:w="870"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c>
          <w:tcPr>
            <w:tcW w:w="855" w:type="dxa"/>
            <w:gridSpan w:val="2"/>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c>
          <w:tcPr>
            <w:tcW w:w="840" w:type="dxa"/>
            <w:tcBorders>
              <w:top w:val="single" w:sz="4" w:space="0" w:color="000000"/>
              <w:left w:val="single" w:sz="4" w:space="0" w:color="000000"/>
              <w:bottom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c>
          <w:tcPr>
            <w:tcW w:w="1046" w:type="dxa"/>
            <w:gridSpan w:val="3"/>
            <w:tcBorders>
              <w:top w:val="single" w:sz="4" w:space="0" w:color="000000"/>
              <w:left w:val="single" w:sz="4" w:space="0" w:color="000000"/>
              <w:bottom w:val="single" w:sz="4" w:space="0" w:color="000000"/>
              <w:right w:val="single" w:sz="4" w:space="0" w:color="000000"/>
            </w:tcBorders>
            <w:shd w:val="clear" w:color="auto" w:fill="auto"/>
          </w:tcPr>
          <w:p w:rsidR="00BB35D6" w:rsidRDefault="00BB35D6" w:rsidP="003E5ABF">
            <w:pPr>
              <w:widowControl w:val="0"/>
              <w:suppressLineNumbers/>
              <w:snapToGrid w:val="0"/>
              <w:spacing w:after="0" w:line="240" w:lineRule="auto"/>
              <w:rPr>
                <w:rFonts w:ascii="Times New Roman" w:hAnsi="Times New Roman" w:cs="Times New Roman"/>
                <w:color w:val="auto"/>
                <w:lang w:bidi="hi-IN"/>
              </w:rPr>
            </w:pPr>
          </w:p>
        </w:tc>
      </w:tr>
      <w:tr w:rsidR="00BB35D6" w:rsidTr="003E5ABF">
        <w:tblPrEx>
          <w:tblCellMar>
            <w:top w:w="55" w:type="dxa"/>
            <w:left w:w="55" w:type="dxa"/>
            <w:bottom w:w="55" w:type="dxa"/>
            <w:right w:w="55" w:type="dxa"/>
          </w:tblCellMar>
        </w:tblPrEx>
        <w:tc>
          <w:tcPr>
            <w:tcW w:w="816" w:type="dxa"/>
            <w:tcBorders>
              <w:top w:val="single" w:sz="4" w:space="0" w:color="000000"/>
              <w:left w:val="single" w:sz="4" w:space="0" w:color="000000"/>
              <w:bottom w:val="single" w:sz="4" w:space="0" w:color="000000"/>
            </w:tcBorders>
            <w:shd w:val="clear" w:color="auto" w:fill="F2DBDB"/>
          </w:tcPr>
          <w:p w:rsidR="00BB35D6" w:rsidRDefault="00BB35D6" w:rsidP="003E5ABF">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133</w:t>
            </w:r>
          </w:p>
        </w:tc>
        <w:tc>
          <w:tcPr>
            <w:tcW w:w="834" w:type="dxa"/>
            <w:tcBorders>
              <w:top w:val="single" w:sz="4" w:space="0" w:color="000000"/>
              <w:left w:val="single" w:sz="4" w:space="0" w:color="000000"/>
              <w:bottom w:val="single" w:sz="4" w:space="0" w:color="000000"/>
            </w:tcBorders>
            <w:shd w:val="clear" w:color="auto" w:fill="F2DBDB"/>
          </w:tcPr>
          <w:p w:rsidR="00BB35D6" w:rsidRDefault="00BB35D6" w:rsidP="003E5ABF">
            <w:pPr>
              <w:widowControl w:val="0"/>
              <w:suppressLineNumbers/>
              <w:spacing w:after="0" w:line="240" w:lineRule="auto"/>
              <w:jc w:val="center"/>
              <w:rPr>
                <w:rFonts w:ascii="Times New Roman" w:hAnsi="Times New Roman" w:cs="Times New Roman"/>
                <w:b/>
                <w:color w:val="auto"/>
                <w:lang w:bidi="hi-IN"/>
              </w:rPr>
            </w:pPr>
            <w:proofErr w:type="spellStart"/>
            <w:r>
              <w:rPr>
                <w:rFonts w:ascii="Times New Roman" w:hAnsi="Times New Roman" w:cs="Times New Roman"/>
                <w:b/>
                <w:color w:val="auto"/>
                <w:lang w:bidi="hi-IN"/>
              </w:rPr>
              <w:t>Camp</w:t>
            </w:r>
            <w:proofErr w:type="spellEnd"/>
            <w:r>
              <w:rPr>
                <w:rFonts w:ascii="Times New Roman" w:hAnsi="Times New Roman" w:cs="Times New Roman"/>
                <w:b/>
                <w:color w:val="auto"/>
                <w:lang w:bidi="hi-IN"/>
              </w:rPr>
              <w:t>. Borges</w:t>
            </w:r>
          </w:p>
        </w:tc>
        <w:tc>
          <w:tcPr>
            <w:tcW w:w="705" w:type="dxa"/>
            <w:gridSpan w:val="2"/>
            <w:tcBorders>
              <w:top w:val="single" w:sz="4" w:space="0" w:color="000000"/>
              <w:left w:val="single" w:sz="4" w:space="0" w:color="000000"/>
              <w:bottom w:val="single" w:sz="4" w:space="0" w:color="000000"/>
            </w:tcBorders>
            <w:shd w:val="clear" w:color="auto" w:fill="F2DBDB"/>
          </w:tcPr>
          <w:p w:rsidR="00BB35D6" w:rsidRDefault="00BB35D6" w:rsidP="003E5ABF">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127</w:t>
            </w:r>
          </w:p>
        </w:tc>
        <w:tc>
          <w:tcPr>
            <w:tcW w:w="645" w:type="dxa"/>
            <w:tcBorders>
              <w:top w:val="single" w:sz="4" w:space="0" w:color="000000"/>
              <w:left w:val="single" w:sz="4" w:space="0" w:color="000000"/>
              <w:bottom w:val="single" w:sz="4" w:space="0" w:color="000000"/>
            </w:tcBorders>
            <w:shd w:val="clear" w:color="auto" w:fill="F2DBDB"/>
          </w:tcPr>
          <w:p w:rsidR="00BB35D6" w:rsidRDefault="00BB35D6" w:rsidP="003E5ABF">
            <w:pPr>
              <w:widowControl w:val="0"/>
              <w:suppressLineNumbers/>
              <w:spacing w:after="0" w:line="240" w:lineRule="auto"/>
              <w:jc w:val="center"/>
              <w:rPr>
                <w:rFonts w:ascii="Times New Roman" w:hAnsi="Times New Roman" w:cs="Times New Roman"/>
                <w:b/>
                <w:color w:val="auto"/>
                <w:lang w:bidi="hi-IN"/>
              </w:rPr>
            </w:pPr>
            <w:r w:rsidRPr="00BB35D6">
              <w:rPr>
                <w:rFonts w:ascii="Times New Roman" w:hAnsi="Times New Roman" w:cs="Times New Roman"/>
                <w:b/>
                <w:color w:val="auto"/>
                <w:highlight w:val="yellow"/>
                <w:lang w:bidi="hi-IN"/>
              </w:rPr>
              <w:t>84</w:t>
            </w:r>
          </w:p>
        </w:tc>
        <w:tc>
          <w:tcPr>
            <w:tcW w:w="750" w:type="dxa"/>
            <w:tcBorders>
              <w:top w:val="single" w:sz="4" w:space="0" w:color="000000"/>
              <w:left w:val="single" w:sz="4" w:space="0" w:color="000000"/>
              <w:bottom w:val="single" w:sz="4" w:space="0" w:color="000000"/>
            </w:tcBorders>
            <w:shd w:val="clear" w:color="auto" w:fill="F2DBDB"/>
          </w:tcPr>
          <w:p w:rsidR="00BB35D6" w:rsidRDefault="00BB35D6" w:rsidP="003E5ABF">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211</w:t>
            </w:r>
          </w:p>
        </w:tc>
        <w:tc>
          <w:tcPr>
            <w:tcW w:w="630" w:type="dxa"/>
            <w:gridSpan w:val="2"/>
            <w:tcBorders>
              <w:top w:val="single" w:sz="4" w:space="0" w:color="000000"/>
              <w:left w:val="single" w:sz="4" w:space="0" w:color="000000"/>
              <w:bottom w:val="single" w:sz="4" w:space="0" w:color="000000"/>
            </w:tcBorders>
            <w:shd w:val="clear" w:color="auto" w:fill="F2DBDB"/>
          </w:tcPr>
          <w:p w:rsidR="00BB35D6" w:rsidRDefault="00BB35D6" w:rsidP="003E5ABF">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33</w:t>
            </w:r>
          </w:p>
        </w:tc>
        <w:tc>
          <w:tcPr>
            <w:tcW w:w="840" w:type="dxa"/>
            <w:tcBorders>
              <w:top w:val="single" w:sz="4" w:space="0" w:color="000000"/>
              <w:left w:val="single" w:sz="4" w:space="0" w:color="000000"/>
              <w:bottom w:val="single" w:sz="4" w:space="0" w:color="000000"/>
            </w:tcBorders>
            <w:shd w:val="clear" w:color="auto" w:fill="F2DBDB"/>
          </w:tcPr>
          <w:p w:rsidR="00BB35D6" w:rsidRDefault="00BB35D6" w:rsidP="003E5ABF">
            <w:pPr>
              <w:widowControl w:val="0"/>
              <w:suppressLineNumbers/>
              <w:spacing w:after="0" w:line="240" w:lineRule="auto"/>
              <w:jc w:val="center"/>
              <w:rPr>
                <w:rFonts w:ascii="Times New Roman" w:hAnsi="Times New Roman" w:cs="Times New Roman"/>
                <w:b/>
                <w:color w:val="auto"/>
                <w:lang w:bidi="hi-IN"/>
              </w:rPr>
            </w:pPr>
            <w:r w:rsidRPr="00BB35D6">
              <w:rPr>
                <w:rFonts w:ascii="Times New Roman" w:hAnsi="Times New Roman" w:cs="Times New Roman"/>
                <w:b/>
                <w:color w:val="auto"/>
                <w:highlight w:val="yellow"/>
                <w:lang w:bidi="hi-IN"/>
              </w:rPr>
              <w:t>78</w:t>
            </w:r>
          </w:p>
        </w:tc>
        <w:tc>
          <w:tcPr>
            <w:tcW w:w="780" w:type="dxa"/>
            <w:tcBorders>
              <w:top w:val="single" w:sz="4" w:space="0" w:color="000000"/>
              <w:left w:val="single" w:sz="4" w:space="0" w:color="000000"/>
              <w:bottom w:val="single" w:sz="4" w:space="0" w:color="000000"/>
            </w:tcBorders>
            <w:shd w:val="clear" w:color="auto" w:fill="F2DBDB"/>
          </w:tcPr>
          <w:p w:rsidR="00BB35D6" w:rsidRDefault="00BB35D6" w:rsidP="003E5ABF">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111</w:t>
            </w:r>
          </w:p>
        </w:tc>
        <w:tc>
          <w:tcPr>
            <w:tcW w:w="825" w:type="dxa"/>
            <w:gridSpan w:val="2"/>
            <w:tcBorders>
              <w:top w:val="single" w:sz="4" w:space="0" w:color="000000"/>
              <w:left w:val="single" w:sz="4" w:space="0" w:color="000000"/>
              <w:bottom w:val="single" w:sz="4" w:space="0" w:color="000000"/>
            </w:tcBorders>
            <w:shd w:val="clear" w:color="auto" w:fill="F2DBDB"/>
          </w:tcPr>
          <w:p w:rsidR="00BB35D6" w:rsidRDefault="00BB35D6" w:rsidP="003E5ABF">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25,99%</w:t>
            </w:r>
          </w:p>
        </w:tc>
        <w:tc>
          <w:tcPr>
            <w:tcW w:w="870" w:type="dxa"/>
            <w:tcBorders>
              <w:top w:val="single" w:sz="4" w:space="0" w:color="000000"/>
              <w:left w:val="single" w:sz="4" w:space="0" w:color="000000"/>
              <w:bottom w:val="single" w:sz="4" w:space="0" w:color="000000"/>
            </w:tcBorders>
            <w:shd w:val="clear" w:color="auto" w:fill="F2DBDB"/>
          </w:tcPr>
          <w:p w:rsidR="00BB35D6" w:rsidRDefault="00BB35D6" w:rsidP="003E5ABF">
            <w:pPr>
              <w:widowControl w:val="0"/>
              <w:suppressLineNumbers/>
              <w:shd w:val="clear" w:color="auto" w:fill="FFCCCC"/>
              <w:spacing w:after="0" w:line="240" w:lineRule="auto"/>
              <w:jc w:val="center"/>
              <w:rPr>
                <w:rFonts w:ascii="Times New Roman" w:hAnsi="Times New Roman" w:cs="Times New Roman"/>
                <w:b/>
                <w:color w:val="auto"/>
                <w:lang w:bidi="hi-IN"/>
              </w:rPr>
            </w:pPr>
            <w:r w:rsidRPr="00BB35D6">
              <w:rPr>
                <w:rFonts w:ascii="Times New Roman" w:hAnsi="Times New Roman" w:cs="Times New Roman"/>
                <w:b/>
                <w:color w:val="auto"/>
                <w:highlight w:val="yellow"/>
                <w:lang w:bidi="hi-IN"/>
              </w:rPr>
              <w:t>92,86%</w:t>
            </w:r>
          </w:p>
        </w:tc>
        <w:tc>
          <w:tcPr>
            <w:tcW w:w="855" w:type="dxa"/>
            <w:gridSpan w:val="2"/>
            <w:tcBorders>
              <w:top w:val="single" w:sz="4" w:space="0" w:color="000000"/>
              <w:left w:val="single" w:sz="4" w:space="0" w:color="000000"/>
              <w:bottom w:val="single" w:sz="4" w:space="0" w:color="000000"/>
            </w:tcBorders>
            <w:shd w:val="clear" w:color="auto" w:fill="F2DBDB"/>
          </w:tcPr>
          <w:p w:rsidR="00BB35D6" w:rsidRDefault="00BB35D6" w:rsidP="003E5ABF">
            <w:pPr>
              <w:widowControl w:val="0"/>
              <w:suppressLineNumbers/>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52,61%</w:t>
            </w:r>
          </w:p>
        </w:tc>
        <w:tc>
          <w:tcPr>
            <w:tcW w:w="840" w:type="dxa"/>
            <w:tcBorders>
              <w:top w:val="single" w:sz="4" w:space="0" w:color="000000"/>
              <w:left w:val="single" w:sz="4" w:space="0" w:color="000000"/>
              <w:bottom w:val="single" w:sz="4" w:space="0" w:color="000000"/>
            </w:tcBorders>
            <w:shd w:val="clear" w:color="auto" w:fill="F2DBDB"/>
          </w:tcPr>
          <w:p w:rsidR="00BB35D6" w:rsidRDefault="00BB35D6" w:rsidP="003E5ABF">
            <w:pPr>
              <w:widowControl w:val="0"/>
              <w:suppressLineNumbers/>
              <w:snapToGrid w:val="0"/>
              <w:spacing w:after="0" w:line="240" w:lineRule="auto"/>
              <w:jc w:val="center"/>
              <w:rPr>
                <w:rFonts w:ascii="Times New Roman" w:hAnsi="Times New Roman" w:cs="Times New Roman"/>
                <w:b/>
                <w:color w:val="auto"/>
                <w:lang w:bidi="hi-IN"/>
              </w:rPr>
            </w:pPr>
            <w:r>
              <w:rPr>
                <w:rFonts w:ascii="Times New Roman" w:hAnsi="Times New Roman" w:cs="Times New Roman"/>
                <w:b/>
                <w:color w:val="auto"/>
                <w:lang w:bidi="hi-IN"/>
              </w:rPr>
              <w:t>31</w:t>
            </w:r>
          </w:p>
        </w:tc>
        <w:tc>
          <w:tcPr>
            <w:tcW w:w="1046" w:type="dxa"/>
            <w:gridSpan w:val="3"/>
            <w:tcBorders>
              <w:top w:val="single" w:sz="4" w:space="0" w:color="000000"/>
              <w:left w:val="single" w:sz="4" w:space="0" w:color="000000"/>
              <w:bottom w:val="single" w:sz="4" w:space="0" w:color="000000"/>
              <w:right w:val="single" w:sz="4" w:space="0" w:color="000000"/>
            </w:tcBorders>
            <w:shd w:val="clear" w:color="auto" w:fill="F2DBDB"/>
          </w:tcPr>
          <w:p w:rsidR="00BB35D6" w:rsidRDefault="00BB35D6" w:rsidP="003E5ABF">
            <w:pPr>
              <w:widowControl w:val="0"/>
              <w:suppressLineNumbers/>
              <w:snapToGrid w:val="0"/>
              <w:spacing w:after="0" w:line="240" w:lineRule="auto"/>
              <w:jc w:val="center"/>
            </w:pPr>
            <w:r>
              <w:rPr>
                <w:rFonts w:ascii="Times New Roman" w:hAnsi="Times New Roman" w:cs="Times New Roman"/>
                <w:b/>
                <w:color w:val="auto"/>
                <w:lang w:bidi="hi-IN"/>
              </w:rPr>
              <w:t>06</w:t>
            </w:r>
          </w:p>
        </w:tc>
      </w:tr>
    </w:tbl>
    <w:p w:rsidR="00BB35D6" w:rsidRDefault="001B6162" w:rsidP="00BB35D6">
      <w:pPr>
        <w:tabs>
          <w:tab w:val="left" w:pos="5610"/>
        </w:tabs>
        <w:spacing w:after="0" w:line="240" w:lineRule="auto"/>
        <w:jc w:val="both"/>
        <w:rPr>
          <w:rFonts w:eastAsia="Times New Roman"/>
          <w:b/>
          <w:sz w:val="18"/>
          <w:szCs w:val="26"/>
          <w:lang w:eastAsia="pt-BR"/>
        </w:rPr>
      </w:pPr>
      <w:r>
        <w:rPr>
          <w:rFonts w:ascii="Times New Roman" w:hAnsi="Times New Roman" w:cs="Times New Roman"/>
          <w:bCs/>
          <w:color w:val="auto"/>
          <w:sz w:val="20"/>
          <w:szCs w:val="20"/>
          <w:lang w:bidi="hi-IN"/>
        </w:rPr>
        <w:t>F</w:t>
      </w:r>
      <w:r w:rsidR="00BB35D6">
        <w:rPr>
          <w:rFonts w:ascii="Times New Roman" w:hAnsi="Times New Roman" w:cs="Times New Roman"/>
          <w:bCs/>
          <w:color w:val="auto"/>
          <w:sz w:val="20"/>
          <w:szCs w:val="20"/>
          <w:lang w:bidi="hi-IN"/>
        </w:rPr>
        <w:t>onte: TCE-RS- 2013</w:t>
      </w:r>
    </w:p>
    <w:p w:rsidR="00BB35D6" w:rsidRDefault="00BB35D6">
      <w:pPr>
        <w:spacing w:after="0" w:line="100" w:lineRule="atLeast"/>
        <w:jc w:val="center"/>
        <w:rPr>
          <w:rFonts w:ascii="Times New Roman" w:eastAsia="Times New Roman" w:hAnsi="Times New Roman" w:cs="Times New Roman"/>
          <w:b/>
          <w:sz w:val="28"/>
          <w:szCs w:val="28"/>
          <w:lang w:eastAsia="pt-BR"/>
        </w:rPr>
      </w:pPr>
    </w:p>
    <w:p w:rsidR="00BB35D6" w:rsidRDefault="00BB35D6">
      <w:pPr>
        <w:spacing w:after="0" w:line="100" w:lineRule="atLeast"/>
        <w:jc w:val="center"/>
        <w:rPr>
          <w:rFonts w:ascii="Times New Roman" w:eastAsia="Times New Roman" w:hAnsi="Times New Roman" w:cs="Times New Roman"/>
          <w:b/>
          <w:sz w:val="28"/>
          <w:szCs w:val="28"/>
          <w:lang w:eastAsia="pt-BR"/>
        </w:rPr>
      </w:pPr>
    </w:p>
    <w:p w:rsidR="001B6162" w:rsidRPr="001B6162" w:rsidRDefault="001B6162" w:rsidP="001B6162">
      <w:pPr>
        <w:tabs>
          <w:tab w:val="left" w:pos="5610"/>
        </w:tabs>
        <w:spacing w:after="0" w:line="240" w:lineRule="auto"/>
        <w:jc w:val="center"/>
        <w:rPr>
          <w:rFonts w:asciiTheme="minorHAnsi" w:eastAsia="Times New Roman" w:hAnsiTheme="minorHAnsi"/>
          <w:b/>
          <w:sz w:val="28"/>
          <w:szCs w:val="28"/>
          <w:lang w:eastAsia="pt-BR"/>
        </w:rPr>
      </w:pPr>
      <w:r>
        <w:rPr>
          <w:rFonts w:asciiTheme="minorHAnsi" w:eastAsia="Times New Roman" w:hAnsiTheme="minorHAnsi"/>
          <w:b/>
          <w:sz w:val="28"/>
          <w:szCs w:val="28"/>
          <w:lang w:eastAsia="pt-BR"/>
        </w:rPr>
        <w:t>DADOS DA SECRETARIA MUNICIPAL DE EDUCAÇAO E CULTURA – CAMPOS BORGES/2014</w:t>
      </w:r>
    </w:p>
    <w:p w:rsidR="001B6162" w:rsidRPr="001437FC" w:rsidRDefault="001B6162" w:rsidP="001B6162">
      <w:pPr>
        <w:keepNext/>
        <w:suppressAutoHyphens w:val="0"/>
        <w:spacing w:after="0" w:line="360" w:lineRule="auto"/>
        <w:jc w:val="both"/>
        <w:outlineLvl w:val="2"/>
        <w:rPr>
          <w:rFonts w:ascii="Times New Roman" w:eastAsia="Times New Roman" w:hAnsi="Times New Roman" w:cs="Times New Roman"/>
          <w:b/>
          <w:color w:val="auto"/>
          <w:kern w:val="0"/>
          <w:sz w:val="28"/>
          <w:szCs w:val="28"/>
          <w:lang w:eastAsia="pt-BR"/>
        </w:rPr>
      </w:pPr>
      <w:r w:rsidRPr="001437FC">
        <w:rPr>
          <w:rFonts w:ascii="Times New Roman" w:eastAsia="Times New Roman" w:hAnsi="Times New Roman" w:cs="Times New Roman"/>
          <w:b/>
          <w:color w:val="auto"/>
          <w:kern w:val="0"/>
          <w:sz w:val="28"/>
          <w:szCs w:val="28"/>
          <w:lang w:eastAsia="pt-BR"/>
        </w:rPr>
        <w:t>Diagnóstico da População Educacional na f</w:t>
      </w:r>
      <w:r>
        <w:rPr>
          <w:rFonts w:ascii="Times New Roman" w:eastAsia="Times New Roman" w:hAnsi="Times New Roman" w:cs="Times New Roman"/>
          <w:b/>
          <w:color w:val="auto"/>
          <w:kern w:val="0"/>
          <w:sz w:val="28"/>
          <w:szCs w:val="28"/>
          <w:lang w:eastAsia="pt-BR"/>
        </w:rPr>
        <w:t>aixa etária de 0 – 5 anos – 2014</w:t>
      </w:r>
    </w:p>
    <w:tbl>
      <w:tblPr>
        <w:tblpPr w:leftFromText="141" w:rightFromText="141" w:vertAnchor="text" w:tblpY="1"/>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276"/>
        <w:gridCol w:w="850"/>
        <w:gridCol w:w="567"/>
        <w:gridCol w:w="709"/>
        <w:gridCol w:w="425"/>
        <w:gridCol w:w="709"/>
        <w:gridCol w:w="425"/>
        <w:gridCol w:w="851"/>
        <w:gridCol w:w="992"/>
        <w:gridCol w:w="1418"/>
      </w:tblGrid>
      <w:tr w:rsidR="001B6162" w:rsidRPr="00B3164F" w:rsidTr="001B6162">
        <w:trPr>
          <w:cantSplit/>
          <w:trHeight w:val="558"/>
        </w:trPr>
        <w:tc>
          <w:tcPr>
            <w:tcW w:w="1346" w:type="dxa"/>
            <w:vMerge w:val="restart"/>
            <w:shd w:val="clear" w:color="auto" w:fill="DEEAF6"/>
          </w:tcPr>
          <w:p w:rsidR="001B6162" w:rsidRPr="00B3164F" w:rsidRDefault="001B616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População</w:t>
            </w:r>
          </w:p>
          <w:p w:rsidR="001B6162" w:rsidRPr="00B3164F" w:rsidRDefault="001B616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Por faixa</w:t>
            </w:r>
          </w:p>
          <w:p w:rsidR="001B6162" w:rsidRPr="00B3164F" w:rsidRDefault="001B616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Etária</w:t>
            </w:r>
          </w:p>
        </w:tc>
        <w:tc>
          <w:tcPr>
            <w:tcW w:w="1276" w:type="dxa"/>
            <w:vMerge w:val="restart"/>
            <w:shd w:val="clear" w:color="auto" w:fill="DEEAF6"/>
          </w:tcPr>
          <w:p w:rsidR="001B6162" w:rsidRPr="00B3164F" w:rsidRDefault="001B616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Universo</w:t>
            </w:r>
          </w:p>
          <w:p w:rsidR="001B6162" w:rsidRPr="00B3164F" w:rsidRDefault="001B616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Populacional</w:t>
            </w:r>
          </w:p>
          <w:p w:rsidR="001B6162" w:rsidRPr="00B3164F" w:rsidRDefault="001B616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Censo</w:t>
            </w:r>
          </w:p>
        </w:tc>
        <w:tc>
          <w:tcPr>
            <w:tcW w:w="4536" w:type="dxa"/>
            <w:gridSpan w:val="7"/>
            <w:shd w:val="clear" w:color="auto" w:fill="DEEAF6"/>
          </w:tcPr>
          <w:p w:rsidR="001B6162" w:rsidRDefault="001B6162" w:rsidP="001B6162">
            <w:pPr>
              <w:keepNext/>
              <w:suppressAutoHyphens w:val="0"/>
              <w:spacing w:after="0" w:line="360" w:lineRule="auto"/>
              <w:ind w:firstLine="851"/>
              <w:jc w:val="center"/>
              <w:outlineLvl w:val="0"/>
              <w:rPr>
                <w:rFonts w:ascii="Times New Roman" w:eastAsia="Times New Roman" w:hAnsi="Times New Roman" w:cs="Times New Roman"/>
                <w:color w:val="auto"/>
                <w:kern w:val="0"/>
                <w:sz w:val="20"/>
                <w:szCs w:val="20"/>
                <w:lang w:val="af-ZA" w:eastAsia="pt-BR"/>
              </w:rPr>
            </w:pPr>
          </w:p>
          <w:p w:rsidR="001B6162" w:rsidRPr="00B3164F" w:rsidRDefault="001B6162" w:rsidP="001B6162">
            <w:pPr>
              <w:keepNext/>
              <w:suppressAutoHyphens w:val="0"/>
              <w:spacing w:after="0" w:line="360" w:lineRule="auto"/>
              <w:ind w:left="11"/>
              <w:jc w:val="center"/>
              <w:outlineLvl w:val="0"/>
              <w:rPr>
                <w:rFonts w:ascii="Times New Roman" w:eastAsia="Times New Roman" w:hAnsi="Times New Roman" w:cs="Times New Roman"/>
                <w:color w:val="auto"/>
                <w:kern w:val="0"/>
                <w:sz w:val="20"/>
                <w:szCs w:val="20"/>
                <w:lang w:val="af-ZA" w:eastAsia="pt-BR"/>
              </w:rPr>
            </w:pPr>
            <w:r w:rsidRPr="00B3164F">
              <w:rPr>
                <w:rFonts w:ascii="Times New Roman" w:eastAsia="Times New Roman" w:hAnsi="Times New Roman" w:cs="Times New Roman"/>
                <w:color w:val="auto"/>
                <w:kern w:val="0"/>
                <w:sz w:val="20"/>
                <w:szCs w:val="20"/>
                <w:lang w:val="af-ZA" w:eastAsia="pt-BR"/>
              </w:rPr>
              <w:t>Matriculados</w:t>
            </w:r>
          </w:p>
          <w:p w:rsidR="001B6162" w:rsidRPr="00B3164F" w:rsidRDefault="001B6162" w:rsidP="001B6162">
            <w:pPr>
              <w:spacing w:after="0" w:line="360" w:lineRule="auto"/>
              <w:jc w:val="center"/>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Censo Escolar – 2014</w:t>
            </w:r>
          </w:p>
        </w:tc>
        <w:tc>
          <w:tcPr>
            <w:tcW w:w="992" w:type="dxa"/>
            <w:vMerge w:val="restart"/>
            <w:shd w:val="clear" w:color="auto" w:fill="DEEAF6"/>
          </w:tcPr>
          <w:p w:rsidR="001B6162" w:rsidRPr="003A1126" w:rsidRDefault="001B6162" w:rsidP="001B6162">
            <w:pPr>
              <w:suppressAutoHyphens w:val="0"/>
              <w:spacing w:after="0" w:line="360" w:lineRule="auto"/>
              <w:jc w:val="center"/>
              <w:rPr>
                <w:rFonts w:ascii="Souvenir Lt BT" w:eastAsia="Times New Roman" w:hAnsi="Souvenir Lt BT" w:cs="Times New Roman"/>
                <w:b/>
                <w:bCs/>
                <w:color w:val="auto"/>
                <w:kern w:val="0"/>
                <w:sz w:val="18"/>
                <w:szCs w:val="18"/>
                <w:lang w:eastAsia="pt-BR"/>
              </w:rPr>
            </w:pPr>
            <w:r w:rsidRPr="003A1126">
              <w:rPr>
                <w:rFonts w:ascii="Souvenir Lt BT" w:eastAsia="Times New Roman" w:hAnsi="Souvenir Lt BT" w:cs="Times New Roman"/>
                <w:b/>
                <w:bCs/>
                <w:color w:val="auto"/>
                <w:kern w:val="0"/>
                <w:sz w:val="18"/>
                <w:szCs w:val="18"/>
                <w:lang w:eastAsia="pt-BR"/>
              </w:rPr>
              <w:t>Total</w:t>
            </w:r>
          </w:p>
          <w:p w:rsidR="001B6162" w:rsidRPr="003A1126" w:rsidRDefault="001B6162" w:rsidP="001B6162">
            <w:pPr>
              <w:suppressAutoHyphens w:val="0"/>
              <w:spacing w:after="0" w:line="360" w:lineRule="auto"/>
              <w:jc w:val="center"/>
              <w:rPr>
                <w:rFonts w:ascii="Souvenir Lt BT" w:eastAsia="Times New Roman" w:hAnsi="Souvenir Lt BT" w:cs="Times New Roman"/>
                <w:b/>
                <w:bCs/>
                <w:color w:val="auto"/>
                <w:kern w:val="0"/>
                <w:sz w:val="18"/>
                <w:szCs w:val="18"/>
                <w:lang w:eastAsia="pt-BR"/>
              </w:rPr>
            </w:pPr>
            <w:proofErr w:type="gramStart"/>
            <w:r w:rsidRPr="003A1126">
              <w:rPr>
                <w:rFonts w:ascii="Souvenir Lt BT" w:eastAsia="Times New Roman" w:hAnsi="Souvenir Lt BT" w:cs="Times New Roman"/>
                <w:b/>
                <w:bCs/>
                <w:color w:val="auto"/>
                <w:kern w:val="0"/>
                <w:sz w:val="18"/>
                <w:szCs w:val="18"/>
                <w:lang w:eastAsia="pt-BR"/>
              </w:rPr>
              <w:t>atendida</w:t>
            </w:r>
            <w:proofErr w:type="gramEnd"/>
          </w:p>
        </w:tc>
        <w:tc>
          <w:tcPr>
            <w:tcW w:w="1418" w:type="dxa"/>
            <w:vMerge w:val="restart"/>
            <w:shd w:val="clear" w:color="auto" w:fill="DEEAF6"/>
          </w:tcPr>
          <w:p w:rsidR="001B6162" w:rsidRPr="003A1126" w:rsidRDefault="001B6162" w:rsidP="001B6162">
            <w:pPr>
              <w:suppressAutoHyphens w:val="0"/>
              <w:spacing w:after="0" w:line="360" w:lineRule="auto"/>
              <w:jc w:val="center"/>
              <w:rPr>
                <w:rFonts w:ascii="Souvenir Lt BT" w:eastAsia="Times New Roman" w:hAnsi="Souvenir Lt BT" w:cs="Times New Roman"/>
                <w:b/>
                <w:bCs/>
                <w:color w:val="auto"/>
                <w:kern w:val="0"/>
                <w:sz w:val="18"/>
                <w:szCs w:val="18"/>
                <w:lang w:eastAsia="pt-BR"/>
              </w:rPr>
            </w:pPr>
            <w:r w:rsidRPr="003A1126">
              <w:rPr>
                <w:rFonts w:ascii="Souvenir Lt BT" w:eastAsia="Times New Roman" w:hAnsi="Souvenir Lt BT" w:cs="Times New Roman"/>
                <w:b/>
                <w:bCs/>
                <w:color w:val="auto"/>
                <w:kern w:val="0"/>
                <w:sz w:val="18"/>
                <w:szCs w:val="18"/>
                <w:lang w:eastAsia="pt-BR"/>
              </w:rPr>
              <w:t>Taxa de atendimento</w:t>
            </w:r>
          </w:p>
        </w:tc>
      </w:tr>
      <w:tr w:rsidR="001B6162" w:rsidRPr="00B3164F" w:rsidTr="001B6162">
        <w:trPr>
          <w:cantSplit/>
          <w:trHeight w:val="345"/>
        </w:trPr>
        <w:tc>
          <w:tcPr>
            <w:tcW w:w="1346" w:type="dxa"/>
            <w:vMerge/>
          </w:tcPr>
          <w:p w:rsidR="001B6162" w:rsidRPr="00B3164F" w:rsidRDefault="001B616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c>
          <w:tcPr>
            <w:tcW w:w="1276" w:type="dxa"/>
            <w:vMerge/>
          </w:tcPr>
          <w:p w:rsidR="001B6162" w:rsidRPr="00B3164F" w:rsidRDefault="001B616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c>
          <w:tcPr>
            <w:tcW w:w="850" w:type="dxa"/>
            <w:vMerge w:val="restart"/>
            <w:shd w:val="clear" w:color="auto" w:fill="ED7D31"/>
          </w:tcPr>
          <w:p w:rsidR="001B6162" w:rsidRDefault="001B6162" w:rsidP="001B6162">
            <w:pPr>
              <w:keepNext/>
              <w:suppressAutoHyphens w:val="0"/>
              <w:spacing w:after="0" w:line="360" w:lineRule="auto"/>
              <w:outlineLvl w:val="7"/>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 xml:space="preserve"> Etapa</w:t>
            </w:r>
          </w:p>
          <w:p w:rsidR="001B6162" w:rsidRPr="00B3164F" w:rsidRDefault="001B6162" w:rsidP="001B6162">
            <w:pPr>
              <w:keepNext/>
              <w:suppressAutoHyphens w:val="0"/>
              <w:spacing w:after="0" w:line="360" w:lineRule="auto"/>
              <w:outlineLvl w:val="7"/>
              <w:rPr>
                <w:rFonts w:ascii="Souvenir Lt BT" w:eastAsia="Times New Roman" w:hAnsi="Souvenir Lt BT" w:cs="Times New Roman"/>
                <w:b/>
                <w:bCs/>
                <w:color w:val="auto"/>
                <w:kern w:val="0"/>
                <w:sz w:val="20"/>
                <w:szCs w:val="20"/>
                <w:lang w:eastAsia="pt-BR"/>
              </w:rPr>
            </w:pPr>
          </w:p>
        </w:tc>
        <w:tc>
          <w:tcPr>
            <w:tcW w:w="1276" w:type="dxa"/>
            <w:gridSpan w:val="2"/>
            <w:tcBorders>
              <w:bottom w:val="single" w:sz="4" w:space="0" w:color="auto"/>
            </w:tcBorders>
            <w:shd w:val="clear" w:color="auto" w:fill="ED7D31"/>
          </w:tcPr>
          <w:p w:rsidR="001B6162" w:rsidRPr="00B3164F" w:rsidRDefault="001B6162" w:rsidP="001B6162">
            <w:pPr>
              <w:keepNext/>
              <w:spacing w:after="0" w:line="360" w:lineRule="auto"/>
              <w:ind w:left="305"/>
              <w:jc w:val="center"/>
              <w:outlineLvl w:val="7"/>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Privada</w:t>
            </w:r>
          </w:p>
        </w:tc>
        <w:tc>
          <w:tcPr>
            <w:tcW w:w="1134" w:type="dxa"/>
            <w:gridSpan w:val="2"/>
            <w:tcBorders>
              <w:bottom w:val="single" w:sz="4" w:space="0" w:color="auto"/>
            </w:tcBorders>
            <w:shd w:val="clear" w:color="auto" w:fill="ED7D31"/>
          </w:tcPr>
          <w:p w:rsidR="001B6162" w:rsidRPr="00B3164F" w:rsidRDefault="001B616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Estadual</w:t>
            </w:r>
          </w:p>
        </w:tc>
        <w:tc>
          <w:tcPr>
            <w:tcW w:w="1276" w:type="dxa"/>
            <w:gridSpan w:val="2"/>
            <w:tcBorders>
              <w:bottom w:val="single" w:sz="4" w:space="0" w:color="auto"/>
            </w:tcBorders>
            <w:shd w:val="clear" w:color="auto" w:fill="ED7D31"/>
          </w:tcPr>
          <w:p w:rsidR="001B6162" w:rsidRPr="00B3164F" w:rsidRDefault="001B6162" w:rsidP="001B6162">
            <w:pPr>
              <w:suppressAutoHyphens w:val="0"/>
              <w:spacing w:after="0" w:line="360" w:lineRule="auto"/>
              <w:jc w:val="center"/>
              <w:rPr>
                <w:rFonts w:ascii="Souvenir Lt BT" w:eastAsia="Times New Roman" w:hAnsi="Souvenir Lt BT" w:cs="Times New Roman"/>
                <w:b/>
                <w:bCs/>
                <w:color w:val="auto"/>
                <w:kern w:val="0"/>
                <w:sz w:val="20"/>
                <w:szCs w:val="20"/>
                <w:lang w:eastAsia="pt-BR"/>
              </w:rPr>
            </w:pPr>
            <w:r w:rsidRPr="00B3164F">
              <w:rPr>
                <w:rFonts w:ascii="Souvenir Lt BT" w:eastAsia="Times New Roman" w:hAnsi="Souvenir Lt BT" w:cs="Times New Roman"/>
                <w:b/>
                <w:bCs/>
                <w:color w:val="auto"/>
                <w:kern w:val="0"/>
                <w:sz w:val="20"/>
                <w:szCs w:val="20"/>
                <w:lang w:eastAsia="pt-BR"/>
              </w:rPr>
              <w:t>Municipal</w:t>
            </w:r>
          </w:p>
        </w:tc>
        <w:tc>
          <w:tcPr>
            <w:tcW w:w="992" w:type="dxa"/>
            <w:vMerge/>
          </w:tcPr>
          <w:p w:rsidR="001B6162" w:rsidRPr="00B3164F" w:rsidRDefault="001B616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c>
          <w:tcPr>
            <w:tcW w:w="1418" w:type="dxa"/>
            <w:vMerge/>
          </w:tcPr>
          <w:p w:rsidR="001B6162" w:rsidRPr="00B3164F" w:rsidRDefault="001B616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r>
      <w:tr w:rsidR="001B6162" w:rsidRPr="00B3164F" w:rsidTr="001B6162">
        <w:trPr>
          <w:cantSplit/>
          <w:trHeight w:val="330"/>
        </w:trPr>
        <w:tc>
          <w:tcPr>
            <w:tcW w:w="1346" w:type="dxa"/>
            <w:vMerge/>
          </w:tcPr>
          <w:p w:rsidR="001B6162" w:rsidRPr="00B3164F" w:rsidRDefault="001B616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c>
          <w:tcPr>
            <w:tcW w:w="1276" w:type="dxa"/>
            <w:vMerge/>
          </w:tcPr>
          <w:p w:rsidR="001B6162" w:rsidRPr="00B3164F" w:rsidRDefault="001B616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c>
          <w:tcPr>
            <w:tcW w:w="850" w:type="dxa"/>
            <w:vMerge/>
            <w:tcBorders>
              <w:bottom w:val="single" w:sz="4" w:space="0" w:color="auto"/>
            </w:tcBorders>
            <w:shd w:val="clear" w:color="auto" w:fill="ED7D31"/>
          </w:tcPr>
          <w:p w:rsidR="001B6162" w:rsidRDefault="001B6162" w:rsidP="001B6162">
            <w:pPr>
              <w:keepNext/>
              <w:suppressAutoHyphens w:val="0"/>
              <w:spacing w:after="0" w:line="360" w:lineRule="auto"/>
              <w:outlineLvl w:val="7"/>
              <w:rPr>
                <w:rFonts w:ascii="Souvenir Lt BT" w:eastAsia="Times New Roman" w:hAnsi="Souvenir Lt BT" w:cs="Times New Roman"/>
                <w:b/>
                <w:bCs/>
                <w:color w:val="auto"/>
                <w:kern w:val="0"/>
                <w:sz w:val="20"/>
                <w:szCs w:val="20"/>
                <w:lang w:eastAsia="pt-BR"/>
              </w:rPr>
            </w:pPr>
          </w:p>
        </w:tc>
        <w:tc>
          <w:tcPr>
            <w:tcW w:w="567" w:type="dxa"/>
            <w:tcBorders>
              <w:bottom w:val="single" w:sz="4" w:space="0" w:color="auto"/>
            </w:tcBorders>
            <w:shd w:val="clear" w:color="auto" w:fill="ED7D31"/>
          </w:tcPr>
          <w:p w:rsidR="001B6162" w:rsidRPr="00666041" w:rsidRDefault="001B6162" w:rsidP="001B6162">
            <w:pPr>
              <w:keepNext/>
              <w:spacing w:after="0" w:line="360" w:lineRule="auto"/>
              <w:ind w:left="305"/>
              <w:jc w:val="center"/>
              <w:outlineLvl w:val="7"/>
              <w:rPr>
                <w:rFonts w:ascii="Souvenir Lt BT" w:eastAsia="Times New Roman" w:hAnsi="Souvenir Lt BT" w:cs="Times New Roman"/>
                <w:b/>
                <w:bCs/>
                <w:color w:val="auto"/>
                <w:kern w:val="0"/>
                <w:sz w:val="16"/>
                <w:szCs w:val="16"/>
                <w:lang w:eastAsia="pt-BR"/>
              </w:rPr>
            </w:pPr>
            <w:r>
              <w:rPr>
                <w:rFonts w:ascii="Souvenir Lt BT" w:eastAsia="Times New Roman" w:hAnsi="Souvenir Lt BT" w:cs="Times New Roman"/>
                <w:b/>
                <w:bCs/>
                <w:color w:val="auto"/>
                <w:kern w:val="0"/>
                <w:sz w:val="16"/>
                <w:szCs w:val="16"/>
                <w:lang w:eastAsia="pt-BR"/>
              </w:rPr>
              <w:t>E</w:t>
            </w:r>
          </w:p>
        </w:tc>
        <w:tc>
          <w:tcPr>
            <w:tcW w:w="709" w:type="dxa"/>
            <w:tcBorders>
              <w:bottom w:val="single" w:sz="4" w:space="0" w:color="auto"/>
            </w:tcBorders>
            <w:shd w:val="clear" w:color="auto" w:fill="ED7D31"/>
          </w:tcPr>
          <w:p w:rsidR="001B6162" w:rsidRPr="00B3164F" w:rsidRDefault="001B6162" w:rsidP="001B6162">
            <w:pPr>
              <w:keepNext/>
              <w:spacing w:after="0" w:line="360" w:lineRule="auto"/>
              <w:ind w:left="305"/>
              <w:jc w:val="center"/>
              <w:outlineLvl w:val="7"/>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A</w:t>
            </w:r>
          </w:p>
        </w:tc>
        <w:tc>
          <w:tcPr>
            <w:tcW w:w="425" w:type="dxa"/>
            <w:tcBorders>
              <w:bottom w:val="single" w:sz="4" w:space="0" w:color="auto"/>
            </w:tcBorders>
            <w:shd w:val="clear" w:color="auto" w:fill="ED7D31"/>
          </w:tcPr>
          <w:p w:rsidR="001B6162" w:rsidRPr="00B3164F" w:rsidRDefault="001B6162" w:rsidP="001B6162">
            <w:pPr>
              <w:spacing w:after="0" w:line="360" w:lineRule="auto"/>
              <w:jc w:val="center"/>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E</w:t>
            </w:r>
          </w:p>
        </w:tc>
        <w:tc>
          <w:tcPr>
            <w:tcW w:w="709" w:type="dxa"/>
            <w:tcBorders>
              <w:bottom w:val="single" w:sz="4" w:space="0" w:color="auto"/>
            </w:tcBorders>
            <w:shd w:val="clear" w:color="auto" w:fill="ED7D31"/>
          </w:tcPr>
          <w:p w:rsidR="001B6162" w:rsidRPr="00B3164F" w:rsidRDefault="001B6162" w:rsidP="001B6162">
            <w:pPr>
              <w:spacing w:after="0" w:line="360" w:lineRule="auto"/>
              <w:jc w:val="center"/>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A</w:t>
            </w:r>
          </w:p>
        </w:tc>
        <w:tc>
          <w:tcPr>
            <w:tcW w:w="425" w:type="dxa"/>
            <w:tcBorders>
              <w:bottom w:val="single" w:sz="4" w:space="0" w:color="auto"/>
            </w:tcBorders>
            <w:shd w:val="clear" w:color="auto" w:fill="ED7D31"/>
          </w:tcPr>
          <w:p w:rsidR="001B6162" w:rsidRPr="00B3164F" w:rsidRDefault="001B6162" w:rsidP="001B6162">
            <w:pPr>
              <w:spacing w:after="0" w:line="360" w:lineRule="auto"/>
              <w:jc w:val="center"/>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E</w:t>
            </w:r>
          </w:p>
        </w:tc>
        <w:tc>
          <w:tcPr>
            <w:tcW w:w="851" w:type="dxa"/>
            <w:tcBorders>
              <w:bottom w:val="single" w:sz="4" w:space="0" w:color="auto"/>
            </w:tcBorders>
            <w:shd w:val="clear" w:color="auto" w:fill="ED7D31"/>
          </w:tcPr>
          <w:p w:rsidR="001B6162" w:rsidRPr="00B3164F" w:rsidRDefault="001B6162" w:rsidP="001B6162">
            <w:pPr>
              <w:spacing w:after="0" w:line="360" w:lineRule="auto"/>
              <w:jc w:val="center"/>
              <w:rPr>
                <w:rFonts w:ascii="Souvenir Lt BT" w:eastAsia="Times New Roman" w:hAnsi="Souvenir Lt BT" w:cs="Times New Roman"/>
                <w:b/>
                <w:bCs/>
                <w:color w:val="auto"/>
                <w:kern w:val="0"/>
                <w:sz w:val="20"/>
                <w:szCs w:val="20"/>
                <w:lang w:eastAsia="pt-BR"/>
              </w:rPr>
            </w:pPr>
            <w:r>
              <w:rPr>
                <w:rFonts w:ascii="Souvenir Lt BT" w:eastAsia="Times New Roman" w:hAnsi="Souvenir Lt BT" w:cs="Times New Roman"/>
                <w:b/>
                <w:bCs/>
                <w:color w:val="auto"/>
                <w:kern w:val="0"/>
                <w:sz w:val="20"/>
                <w:szCs w:val="20"/>
                <w:lang w:eastAsia="pt-BR"/>
              </w:rPr>
              <w:t>A</w:t>
            </w:r>
          </w:p>
        </w:tc>
        <w:tc>
          <w:tcPr>
            <w:tcW w:w="992" w:type="dxa"/>
            <w:vMerge/>
          </w:tcPr>
          <w:p w:rsidR="001B6162" w:rsidRPr="00B3164F" w:rsidRDefault="001B616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c>
          <w:tcPr>
            <w:tcW w:w="1418" w:type="dxa"/>
            <w:vMerge/>
          </w:tcPr>
          <w:p w:rsidR="001B6162" w:rsidRPr="00B3164F" w:rsidRDefault="001B616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p>
        </w:tc>
      </w:tr>
      <w:tr w:rsidR="001B6162" w:rsidRPr="00204DEE" w:rsidTr="001B6162">
        <w:tc>
          <w:tcPr>
            <w:tcW w:w="1346" w:type="dxa"/>
            <w:shd w:val="clear" w:color="auto" w:fill="FBE4D5"/>
          </w:tcPr>
          <w:p w:rsidR="001B6162" w:rsidRPr="00B3164F" w:rsidRDefault="001B616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r w:rsidRPr="00204DEE">
              <w:rPr>
                <w:rFonts w:ascii="Souvenir Lt BT" w:eastAsia="Times New Roman" w:hAnsi="Souvenir Lt BT" w:cs="Times New Roman"/>
                <w:color w:val="auto"/>
                <w:kern w:val="0"/>
                <w:sz w:val="20"/>
                <w:szCs w:val="20"/>
                <w:lang w:eastAsia="pt-BR"/>
              </w:rPr>
              <w:t>0 a 3</w:t>
            </w:r>
            <w:r w:rsidRPr="00B3164F">
              <w:rPr>
                <w:rFonts w:ascii="Souvenir Lt BT" w:eastAsia="Times New Roman" w:hAnsi="Souvenir Lt BT" w:cs="Times New Roman"/>
                <w:color w:val="auto"/>
                <w:kern w:val="0"/>
                <w:sz w:val="20"/>
                <w:szCs w:val="20"/>
                <w:lang w:eastAsia="pt-BR"/>
              </w:rPr>
              <w:t xml:space="preserve"> anos</w:t>
            </w:r>
          </w:p>
        </w:tc>
        <w:tc>
          <w:tcPr>
            <w:tcW w:w="1276" w:type="dxa"/>
            <w:shd w:val="clear" w:color="auto" w:fill="FBE4D5"/>
          </w:tcPr>
          <w:p w:rsidR="001B6162" w:rsidRPr="00D44D01" w:rsidRDefault="001B6162" w:rsidP="001B6162">
            <w:pPr>
              <w:suppressAutoHyphens w:val="0"/>
              <w:spacing w:after="0" w:line="360" w:lineRule="auto"/>
              <w:jc w:val="center"/>
              <w:rPr>
                <w:rFonts w:ascii="Souvenir Lt BT" w:eastAsia="Times New Roman" w:hAnsi="Souvenir Lt BT" w:cs="Times New Roman"/>
                <w:color w:val="FF0000"/>
                <w:kern w:val="0"/>
                <w:sz w:val="20"/>
                <w:szCs w:val="20"/>
                <w:lang w:eastAsia="pt-BR"/>
              </w:rPr>
            </w:pPr>
            <w:r>
              <w:rPr>
                <w:rFonts w:ascii="Souvenir Lt BT" w:eastAsia="Times New Roman" w:hAnsi="Souvenir Lt BT" w:cs="Times New Roman"/>
                <w:color w:val="FF0000"/>
                <w:kern w:val="0"/>
                <w:sz w:val="20"/>
                <w:szCs w:val="20"/>
                <w:lang w:eastAsia="pt-BR"/>
              </w:rPr>
              <w:t>112</w:t>
            </w:r>
          </w:p>
        </w:tc>
        <w:tc>
          <w:tcPr>
            <w:tcW w:w="850" w:type="dxa"/>
            <w:shd w:val="clear" w:color="auto" w:fill="FBE4D5"/>
          </w:tcPr>
          <w:p w:rsidR="001B6162" w:rsidRPr="00B3164F" w:rsidRDefault="001B616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r w:rsidRPr="00B3164F">
              <w:rPr>
                <w:rFonts w:ascii="Souvenir Lt BT" w:eastAsia="Times New Roman" w:hAnsi="Souvenir Lt BT" w:cs="Times New Roman"/>
                <w:color w:val="auto"/>
                <w:kern w:val="0"/>
                <w:sz w:val="20"/>
                <w:szCs w:val="20"/>
                <w:lang w:eastAsia="pt-BR"/>
              </w:rPr>
              <w:t>Creche</w:t>
            </w:r>
          </w:p>
        </w:tc>
        <w:tc>
          <w:tcPr>
            <w:tcW w:w="567" w:type="dxa"/>
            <w:shd w:val="clear" w:color="auto" w:fill="FBE4D5"/>
          </w:tcPr>
          <w:p w:rsidR="001B6162" w:rsidRPr="00204DEE"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709" w:type="dxa"/>
            <w:shd w:val="clear" w:color="auto" w:fill="FBE4D5"/>
          </w:tcPr>
          <w:p w:rsidR="001B6162" w:rsidRPr="00204DEE"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425" w:type="dxa"/>
            <w:shd w:val="clear" w:color="auto" w:fill="FBE4D5"/>
          </w:tcPr>
          <w:p w:rsidR="001B6162" w:rsidRPr="00B3164F" w:rsidRDefault="001B6162" w:rsidP="001B6162">
            <w:pPr>
              <w:suppressAutoHyphens w:val="0"/>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709" w:type="dxa"/>
            <w:shd w:val="clear" w:color="auto" w:fill="FBE4D5"/>
          </w:tcPr>
          <w:p w:rsidR="001B6162" w:rsidRPr="00B3164F"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425" w:type="dxa"/>
            <w:shd w:val="clear" w:color="auto" w:fill="FBE4D5"/>
          </w:tcPr>
          <w:p w:rsidR="001B6162" w:rsidRPr="00204DEE"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01</w:t>
            </w:r>
          </w:p>
        </w:tc>
        <w:tc>
          <w:tcPr>
            <w:tcW w:w="851" w:type="dxa"/>
            <w:shd w:val="clear" w:color="auto" w:fill="FBE4D5"/>
          </w:tcPr>
          <w:p w:rsidR="001B6162" w:rsidRPr="00204DEE"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74</w:t>
            </w:r>
          </w:p>
        </w:tc>
        <w:tc>
          <w:tcPr>
            <w:tcW w:w="992" w:type="dxa"/>
            <w:shd w:val="clear" w:color="auto" w:fill="FBE4D5"/>
          </w:tcPr>
          <w:p w:rsidR="001B6162" w:rsidRPr="00663893" w:rsidRDefault="001B6162" w:rsidP="001B6162">
            <w:pPr>
              <w:suppressAutoHyphens w:val="0"/>
              <w:spacing w:after="0" w:line="360" w:lineRule="auto"/>
              <w:jc w:val="center"/>
              <w:rPr>
                <w:rFonts w:ascii="Souvenir Lt BT" w:eastAsia="Times New Roman" w:hAnsi="Souvenir Lt BT" w:cs="Times New Roman"/>
                <w:b/>
                <w:color w:val="auto"/>
                <w:kern w:val="0"/>
                <w:sz w:val="20"/>
                <w:szCs w:val="20"/>
                <w:highlight w:val="yellow"/>
                <w:lang w:eastAsia="pt-BR"/>
              </w:rPr>
            </w:pPr>
            <w:r>
              <w:rPr>
                <w:rFonts w:ascii="Souvenir Lt BT" w:eastAsia="Times New Roman" w:hAnsi="Souvenir Lt BT" w:cs="Times New Roman"/>
                <w:b/>
                <w:color w:val="auto"/>
                <w:kern w:val="0"/>
                <w:sz w:val="20"/>
                <w:szCs w:val="20"/>
                <w:highlight w:val="yellow"/>
                <w:lang w:eastAsia="pt-BR"/>
              </w:rPr>
              <w:t>74</w:t>
            </w:r>
          </w:p>
        </w:tc>
        <w:tc>
          <w:tcPr>
            <w:tcW w:w="1418" w:type="dxa"/>
            <w:shd w:val="clear" w:color="auto" w:fill="FBE4D5"/>
          </w:tcPr>
          <w:p w:rsidR="001B6162" w:rsidRPr="00D44D01" w:rsidRDefault="001B6162" w:rsidP="001B6162">
            <w:pPr>
              <w:suppressAutoHyphens w:val="0"/>
              <w:spacing w:after="0" w:line="360" w:lineRule="auto"/>
              <w:jc w:val="center"/>
              <w:rPr>
                <w:rFonts w:ascii="Souvenir Lt BT" w:eastAsia="Times New Roman" w:hAnsi="Souvenir Lt BT" w:cs="Times New Roman"/>
                <w:b/>
                <w:color w:val="auto"/>
                <w:kern w:val="0"/>
                <w:sz w:val="24"/>
                <w:szCs w:val="24"/>
                <w:lang w:eastAsia="pt-BR"/>
              </w:rPr>
            </w:pPr>
            <w:r>
              <w:rPr>
                <w:rFonts w:ascii="Souvenir Lt BT" w:eastAsia="Times New Roman" w:hAnsi="Souvenir Lt BT" w:cs="Times New Roman"/>
                <w:b/>
                <w:color w:val="auto"/>
                <w:kern w:val="0"/>
                <w:sz w:val="24"/>
                <w:szCs w:val="24"/>
                <w:highlight w:val="yellow"/>
                <w:lang w:eastAsia="pt-BR"/>
              </w:rPr>
              <w:t>66</w:t>
            </w:r>
            <w:r w:rsidRPr="00AF34B5">
              <w:rPr>
                <w:rFonts w:ascii="Souvenir Lt BT" w:eastAsia="Times New Roman" w:hAnsi="Souvenir Lt BT" w:cs="Times New Roman"/>
                <w:b/>
                <w:color w:val="auto"/>
                <w:kern w:val="0"/>
                <w:sz w:val="24"/>
                <w:szCs w:val="24"/>
                <w:highlight w:val="yellow"/>
                <w:lang w:eastAsia="pt-BR"/>
              </w:rPr>
              <w:t>%</w:t>
            </w:r>
          </w:p>
        </w:tc>
      </w:tr>
      <w:tr w:rsidR="001B6162" w:rsidRPr="00204DEE" w:rsidTr="001B6162">
        <w:tc>
          <w:tcPr>
            <w:tcW w:w="1346" w:type="dxa"/>
            <w:shd w:val="clear" w:color="auto" w:fill="FBE4D5"/>
          </w:tcPr>
          <w:p w:rsidR="001B6162" w:rsidRPr="00B3164F" w:rsidRDefault="001B616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r w:rsidRPr="00204DEE">
              <w:rPr>
                <w:rFonts w:ascii="Souvenir Lt BT" w:eastAsia="Times New Roman" w:hAnsi="Souvenir Lt BT" w:cs="Times New Roman"/>
                <w:color w:val="auto"/>
                <w:kern w:val="0"/>
                <w:sz w:val="20"/>
                <w:szCs w:val="20"/>
                <w:lang w:eastAsia="pt-BR"/>
              </w:rPr>
              <w:t>4 e 5</w:t>
            </w:r>
            <w:r w:rsidRPr="00B3164F">
              <w:rPr>
                <w:rFonts w:ascii="Souvenir Lt BT" w:eastAsia="Times New Roman" w:hAnsi="Souvenir Lt BT" w:cs="Times New Roman"/>
                <w:color w:val="auto"/>
                <w:kern w:val="0"/>
                <w:sz w:val="20"/>
                <w:szCs w:val="20"/>
                <w:lang w:eastAsia="pt-BR"/>
              </w:rPr>
              <w:t xml:space="preserve"> anos</w:t>
            </w:r>
          </w:p>
        </w:tc>
        <w:tc>
          <w:tcPr>
            <w:tcW w:w="1276" w:type="dxa"/>
            <w:shd w:val="clear" w:color="auto" w:fill="FBE4D5"/>
          </w:tcPr>
          <w:p w:rsidR="001B6162" w:rsidRPr="00D44D01" w:rsidRDefault="001B6162" w:rsidP="001B6162">
            <w:pPr>
              <w:suppressAutoHyphens w:val="0"/>
              <w:spacing w:after="0" w:line="360" w:lineRule="auto"/>
              <w:jc w:val="center"/>
              <w:rPr>
                <w:rFonts w:ascii="Souvenir Lt BT" w:eastAsia="Times New Roman" w:hAnsi="Souvenir Lt BT" w:cs="Times New Roman"/>
                <w:color w:val="FF0000"/>
                <w:kern w:val="0"/>
                <w:sz w:val="20"/>
                <w:szCs w:val="20"/>
                <w:lang w:eastAsia="pt-BR"/>
              </w:rPr>
            </w:pPr>
            <w:r>
              <w:rPr>
                <w:rFonts w:ascii="Souvenir Lt BT" w:eastAsia="Times New Roman" w:hAnsi="Souvenir Lt BT" w:cs="Times New Roman"/>
                <w:color w:val="FF0000"/>
                <w:kern w:val="0"/>
                <w:sz w:val="20"/>
                <w:szCs w:val="20"/>
                <w:lang w:eastAsia="pt-BR"/>
              </w:rPr>
              <w:t>63</w:t>
            </w:r>
          </w:p>
        </w:tc>
        <w:tc>
          <w:tcPr>
            <w:tcW w:w="850" w:type="dxa"/>
            <w:shd w:val="clear" w:color="auto" w:fill="FBE4D5"/>
          </w:tcPr>
          <w:p w:rsidR="001B6162" w:rsidRPr="00B3164F" w:rsidRDefault="001B6162" w:rsidP="001B6162">
            <w:pPr>
              <w:suppressAutoHyphens w:val="0"/>
              <w:spacing w:after="0" w:line="360" w:lineRule="auto"/>
              <w:jc w:val="both"/>
              <w:rPr>
                <w:rFonts w:ascii="Souvenir Lt BT" w:eastAsia="Times New Roman" w:hAnsi="Souvenir Lt BT" w:cs="Times New Roman"/>
                <w:color w:val="auto"/>
                <w:kern w:val="0"/>
                <w:sz w:val="20"/>
                <w:szCs w:val="20"/>
                <w:lang w:eastAsia="pt-BR"/>
              </w:rPr>
            </w:pPr>
            <w:r w:rsidRPr="00B3164F">
              <w:rPr>
                <w:rFonts w:ascii="Souvenir Lt BT" w:eastAsia="Times New Roman" w:hAnsi="Souvenir Lt BT" w:cs="Times New Roman"/>
                <w:color w:val="auto"/>
                <w:kern w:val="0"/>
                <w:sz w:val="20"/>
                <w:szCs w:val="20"/>
                <w:lang w:eastAsia="pt-BR"/>
              </w:rPr>
              <w:t>Pré</w:t>
            </w:r>
          </w:p>
        </w:tc>
        <w:tc>
          <w:tcPr>
            <w:tcW w:w="567" w:type="dxa"/>
            <w:shd w:val="clear" w:color="auto" w:fill="FBE4D5"/>
          </w:tcPr>
          <w:p w:rsidR="001B6162" w:rsidRPr="00204DEE"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709" w:type="dxa"/>
            <w:shd w:val="clear" w:color="auto" w:fill="FBE4D5"/>
          </w:tcPr>
          <w:p w:rsidR="001B6162" w:rsidRPr="00204DEE"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425" w:type="dxa"/>
            <w:shd w:val="clear" w:color="auto" w:fill="FBE4D5"/>
          </w:tcPr>
          <w:p w:rsidR="001B6162" w:rsidRPr="00B3164F" w:rsidRDefault="001B6162" w:rsidP="001B6162">
            <w:pPr>
              <w:suppressAutoHyphens w:val="0"/>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709" w:type="dxa"/>
            <w:shd w:val="clear" w:color="auto" w:fill="FBE4D5"/>
          </w:tcPr>
          <w:p w:rsidR="001B6162" w:rsidRPr="00B3164F"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425" w:type="dxa"/>
            <w:shd w:val="clear" w:color="auto" w:fill="FBE4D5"/>
          </w:tcPr>
          <w:p w:rsidR="001B6162" w:rsidRPr="00204DEE"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01</w:t>
            </w:r>
          </w:p>
        </w:tc>
        <w:tc>
          <w:tcPr>
            <w:tcW w:w="851" w:type="dxa"/>
            <w:shd w:val="clear" w:color="auto" w:fill="FBE4D5"/>
          </w:tcPr>
          <w:p w:rsidR="001B6162" w:rsidRPr="00204DEE"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63</w:t>
            </w:r>
          </w:p>
        </w:tc>
        <w:tc>
          <w:tcPr>
            <w:tcW w:w="992" w:type="dxa"/>
            <w:shd w:val="clear" w:color="auto" w:fill="FBE4D5"/>
          </w:tcPr>
          <w:p w:rsidR="001B6162" w:rsidRPr="001B6162" w:rsidRDefault="001B6162" w:rsidP="001B6162">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1B6162">
              <w:rPr>
                <w:rFonts w:ascii="Souvenir Lt BT" w:eastAsia="Times New Roman" w:hAnsi="Souvenir Lt BT" w:cs="Times New Roman"/>
                <w:b/>
                <w:color w:val="auto"/>
                <w:kern w:val="0"/>
                <w:sz w:val="20"/>
                <w:szCs w:val="20"/>
                <w:lang w:eastAsia="pt-BR"/>
              </w:rPr>
              <w:t>63</w:t>
            </w:r>
          </w:p>
        </w:tc>
        <w:tc>
          <w:tcPr>
            <w:tcW w:w="1418" w:type="dxa"/>
            <w:shd w:val="clear" w:color="auto" w:fill="FBE4D5"/>
          </w:tcPr>
          <w:p w:rsidR="001B6162" w:rsidRPr="001B6162" w:rsidRDefault="001B6162" w:rsidP="001B6162">
            <w:pPr>
              <w:suppressAutoHyphens w:val="0"/>
              <w:spacing w:after="0" w:line="360" w:lineRule="auto"/>
              <w:jc w:val="center"/>
              <w:rPr>
                <w:rFonts w:ascii="Souvenir Lt BT" w:eastAsia="Times New Roman" w:hAnsi="Souvenir Lt BT" w:cs="Times New Roman"/>
                <w:b/>
                <w:color w:val="auto"/>
                <w:kern w:val="0"/>
                <w:sz w:val="24"/>
                <w:szCs w:val="24"/>
                <w:lang w:eastAsia="pt-BR"/>
              </w:rPr>
            </w:pPr>
            <w:r w:rsidRPr="001B6162">
              <w:rPr>
                <w:rFonts w:ascii="Souvenir Lt BT" w:eastAsia="Times New Roman" w:hAnsi="Souvenir Lt BT" w:cs="Times New Roman"/>
                <w:b/>
                <w:color w:val="auto"/>
                <w:kern w:val="0"/>
                <w:sz w:val="24"/>
                <w:szCs w:val="24"/>
                <w:lang w:eastAsia="pt-BR"/>
              </w:rPr>
              <w:t>100%</w:t>
            </w:r>
          </w:p>
        </w:tc>
      </w:tr>
      <w:tr w:rsidR="001B6162" w:rsidRPr="00204DEE" w:rsidTr="001B6162">
        <w:tc>
          <w:tcPr>
            <w:tcW w:w="1346" w:type="dxa"/>
            <w:shd w:val="clear" w:color="auto" w:fill="FBE4D5"/>
          </w:tcPr>
          <w:p w:rsidR="001B6162" w:rsidRPr="00204DEE" w:rsidRDefault="001B6162" w:rsidP="001B6162">
            <w:pPr>
              <w:suppressAutoHyphens w:val="0"/>
              <w:spacing w:after="0" w:line="360" w:lineRule="auto"/>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0 a 5 anos</w:t>
            </w:r>
          </w:p>
        </w:tc>
        <w:tc>
          <w:tcPr>
            <w:tcW w:w="1276" w:type="dxa"/>
            <w:shd w:val="clear" w:color="auto" w:fill="FBE4D5"/>
          </w:tcPr>
          <w:p w:rsidR="001B6162" w:rsidRPr="00D44D01" w:rsidRDefault="001B6162" w:rsidP="001B6162">
            <w:pPr>
              <w:suppressAutoHyphens w:val="0"/>
              <w:spacing w:after="0" w:line="360" w:lineRule="auto"/>
              <w:jc w:val="center"/>
              <w:rPr>
                <w:rFonts w:ascii="Souvenir Lt BT" w:eastAsia="Times New Roman" w:hAnsi="Souvenir Lt BT" w:cs="Times New Roman"/>
                <w:color w:val="FF0000"/>
                <w:kern w:val="0"/>
                <w:sz w:val="20"/>
                <w:szCs w:val="20"/>
                <w:lang w:eastAsia="pt-BR"/>
              </w:rPr>
            </w:pPr>
            <w:r>
              <w:rPr>
                <w:rFonts w:ascii="Souvenir Lt BT" w:eastAsia="Times New Roman" w:hAnsi="Souvenir Lt BT" w:cs="Times New Roman"/>
                <w:color w:val="FF0000"/>
                <w:kern w:val="0"/>
                <w:sz w:val="20"/>
                <w:szCs w:val="20"/>
                <w:lang w:eastAsia="pt-BR"/>
              </w:rPr>
              <w:t>175</w:t>
            </w:r>
          </w:p>
        </w:tc>
        <w:tc>
          <w:tcPr>
            <w:tcW w:w="850" w:type="dxa"/>
            <w:shd w:val="clear" w:color="auto" w:fill="FBE4D5"/>
          </w:tcPr>
          <w:p w:rsidR="001B6162" w:rsidRPr="00863DE9" w:rsidRDefault="001B6162" w:rsidP="001B6162">
            <w:pPr>
              <w:suppressAutoHyphens w:val="0"/>
              <w:spacing w:after="0" w:line="360" w:lineRule="auto"/>
              <w:jc w:val="center"/>
              <w:rPr>
                <w:rFonts w:ascii="Souvenir Lt BT" w:eastAsia="Times New Roman" w:hAnsi="Souvenir Lt BT" w:cs="Times New Roman"/>
                <w:color w:val="auto"/>
                <w:kern w:val="0"/>
                <w:sz w:val="20"/>
                <w:szCs w:val="20"/>
                <w:lang w:eastAsia="pt-BR"/>
              </w:rPr>
            </w:pPr>
            <w:r w:rsidRPr="00863DE9">
              <w:rPr>
                <w:rFonts w:ascii="Souvenir Lt BT" w:eastAsia="Times New Roman" w:hAnsi="Souvenir Lt BT" w:cs="Times New Roman"/>
                <w:color w:val="auto"/>
                <w:kern w:val="0"/>
                <w:sz w:val="20"/>
                <w:szCs w:val="20"/>
                <w:lang w:eastAsia="pt-BR"/>
              </w:rPr>
              <w:t>Ed. Infantil</w:t>
            </w:r>
          </w:p>
        </w:tc>
        <w:tc>
          <w:tcPr>
            <w:tcW w:w="567" w:type="dxa"/>
            <w:shd w:val="clear" w:color="auto" w:fill="FBE4D5"/>
          </w:tcPr>
          <w:p w:rsidR="001B6162"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709" w:type="dxa"/>
            <w:shd w:val="clear" w:color="auto" w:fill="FBE4D5"/>
          </w:tcPr>
          <w:p w:rsidR="001B6162"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425" w:type="dxa"/>
            <w:shd w:val="clear" w:color="auto" w:fill="FBE4D5"/>
          </w:tcPr>
          <w:p w:rsidR="001B6162" w:rsidRDefault="001B6162" w:rsidP="001B6162">
            <w:pPr>
              <w:suppressAutoHyphens w:val="0"/>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709" w:type="dxa"/>
            <w:shd w:val="clear" w:color="auto" w:fill="FBE4D5"/>
          </w:tcPr>
          <w:p w:rsidR="001B6162"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w:t>
            </w:r>
          </w:p>
        </w:tc>
        <w:tc>
          <w:tcPr>
            <w:tcW w:w="425" w:type="dxa"/>
            <w:shd w:val="clear" w:color="auto" w:fill="FBE4D5"/>
          </w:tcPr>
          <w:p w:rsidR="001B6162"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01</w:t>
            </w:r>
          </w:p>
        </w:tc>
        <w:tc>
          <w:tcPr>
            <w:tcW w:w="851" w:type="dxa"/>
            <w:shd w:val="clear" w:color="auto" w:fill="FBE4D5"/>
          </w:tcPr>
          <w:p w:rsidR="001B6162" w:rsidRDefault="001B6162" w:rsidP="001B6162">
            <w:pPr>
              <w:spacing w:after="0" w:line="360" w:lineRule="auto"/>
              <w:jc w:val="center"/>
              <w:rPr>
                <w:rFonts w:ascii="Souvenir Lt BT" w:eastAsia="Times New Roman" w:hAnsi="Souvenir Lt BT" w:cs="Times New Roman"/>
                <w:color w:val="auto"/>
                <w:kern w:val="0"/>
                <w:sz w:val="20"/>
                <w:szCs w:val="20"/>
                <w:lang w:eastAsia="pt-BR"/>
              </w:rPr>
            </w:pPr>
            <w:r>
              <w:rPr>
                <w:rFonts w:ascii="Souvenir Lt BT" w:eastAsia="Times New Roman" w:hAnsi="Souvenir Lt BT" w:cs="Times New Roman"/>
                <w:color w:val="auto"/>
                <w:kern w:val="0"/>
                <w:sz w:val="20"/>
                <w:szCs w:val="20"/>
                <w:lang w:eastAsia="pt-BR"/>
              </w:rPr>
              <w:t>137</w:t>
            </w:r>
          </w:p>
        </w:tc>
        <w:tc>
          <w:tcPr>
            <w:tcW w:w="992" w:type="dxa"/>
            <w:shd w:val="clear" w:color="auto" w:fill="FBE4D5"/>
          </w:tcPr>
          <w:p w:rsidR="001B6162" w:rsidRPr="001B6162" w:rsidRDefault="001B6162" w:rsidP="001B6162">
            <w:pPr>
              <w:suppressAutoHyphens w:val="0"/>
              <w:spacing w:after="0" w:line="360" w:lineRule="auto"/>
              <w:jc w:val="center"/>
              <w:rPr>
                <w:rFonts w:ascii="Souvenir Lt BT" w:eastAsia="Times New Roman" w:hAnsi="Souvenir Lt BT" w:cs="Times New Roman"/>
                <w:b/>
                <w:color w:val="auto"/>
                <w:kern w:val="0"/>
                <w:sz w:val="20"/>
                <w:szCs w:val="20"/>
                <w:lang w:eastAsia="pt-BR"/>
              </w:rPr>
            </w:pPr>
            <w:r w:rsidRPr="001B6162">
              <w:rPr>
                <w:rFonts w:ascii="Souvenir Lt BT" w:eastAsia="Times New Roman" w:hAnsi="Souvenir Lt BT" w:cs="Times New Roman"/>
                <w:b/>
                <w:color w:val="auto"/>
                <w:kern w:val="0"/>
                <w:sz w:val="20"/>
                <w:szCs w:val="20"/>
                <w:lang w:eastAsia="pt-BR"/>
              </w:rPr>
              <w:t>137</w:t>
            </w:r>
          </w:p>
        </w:tc>
        <w:tc>
          <w:tcPr>
            <w:tcW w:w="1418" w:type="dxa"/>
            <w:shd w:val="clear" w:color="auto" w:fill="FBE4D5"/>
          </w:tcPr>
          <w:p w:rsidR="001B6162" w:rsidRPr="001B6162" w:rsidRDefault="001B6162" w:rsidP="001B6162">
            <w:pPr>
              <w:suppressAutoHyphens w:val="0"/>
              <w:spacing w:after="0" w:line="360" w:lineRule="auto"/>
              <w:jc w:val="center"/>
              <w:rPr>
                <w:rFonts w:ascii="Souvenir Lt BT" w:eastAsia="Times New Roman" w:hAnsi="Souvenir Lt BT" w:cs="Times New Roman"/>
                <w:b/>
                <w:color w:val="auto"/>
                <w:kern w:val="0"/>
                <w:sz w:val="24"/>
                <w:szCs w:val="24"/>
                <w:lang w:eastAsia="pt-BR"/>
              </w:rPr>
            </w:pPr>
            <w:r w:rsidRPr="001B6162">
              <w:rPr>
                <w:rFonts w:ascii="Souvenir Lt BT" w:eastAsia="Times New Roman" w:hAnsi="Souvenir Lt BT" w:cs="Times New Roman"/>
                <w:b/>
                <w:color w:val="auto"/>
                <w:kern w:val="0"/>
                <w:sz w:val="24"/>
                <w:szCs w:val="24"/>
                <w:lang w:eastAsia="pt-BR"/>
              </w:rPr>
              <w:t>78%</w:t>
            </w:r>
          </w:p>
        </w:tc>
      </w:tr>
    </w:tbl>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Cs/>
          <w:color w:val="auto"/>
          <w:sz w:val="20"/>
          <w:szCs w:val="20"/>
          <w:lang w:bidi="hi-IN"/>
        </w:rPr>
      </w:pPr>
    </w:p>
    <w:p w:rsidR="001B6162" w:rsidRPr="00D96B3C" w:rsidRDefault="001B6162" w:rsidP="001B6162">
      <w:pPr>
        <w:tabs>
          <w:tab w:val="left" w:pos="5610"/>
        </w:tabs>
        <w:spacing w:after="0" w:line="240" w:lineRule="auto"/>
        <w:jc w:val="both"/>
        <w:rPr>
          <w:rFonts w:ascii="Times New Roman" w:hAnsi="Times New Roman" w:cs="Times New Roman"/>
          <w:b/>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
          <w:bCs/>
          <w:color w:val="auto"/>
          <w:sz w:val="20"/>
          <w:szCs w:val="20"/>
          <w:lang w:bidi="hi-IN"/>
        </w:rPr>
      </w:pPr>
    </w:p>
    <w:p w:rsidR="001B6162" w:rsidRDefault="001B6162" w:rsidP="001B6162">
      <w:pPr>
        <w:tabs>
          <w:tab w:val="left" w:pos="5610"/>
        </w:tabs>
        <w:spacing w:after="0" w:line="240" w:lineRule="auto"/>
        <w:jc w:val="both"/>
        <w:rPr>
          <w:rFonts w:ascii="Times New Roman" w:hAnsi="Times New Roman" w:cs="Times New Roman"/>
          <w:b/>
          <w:bCs/>
          <w:color w:val="auto"/>
          <w:sz w:val="20"/>
          <w:szCs w:val="20"/>
          <w:lang w:bidi="hi-IN"/>
        </w:rPr>
      </w:pPr>
      <w:r>
        <w:rPr>
          <w:rFonts w:ascii="Times New Roman" w:hAnsi="Times New Roman" w:cs="Times New Roman"/>
          <w:b/>
          <w:bCs/>
          <w:color w:val="auto"/>
          <w:sz w:val="20"/>
          <w:szCs w:val="20"/>
          <w:lang w:bidi="hi-IN"/>
        </w:rPr>
        <w:t>Fonte: SMEC/2014</w:t>
      </w:r>
    </w:p>
    <w:p w:rsidR="001B6162" w:rsidRDefault="001B6162" w:rsidP="001B6162">
      <w:pPr>
        <w:tabs>
          <w:tab w:val="left" w:pos="5610"/>
        </w:tabs>
        <w:spacing w:after="0" w:line="240" w:lineRule="auto"/>
        <w:jc w:val="both"/>
        <w:rPr>
          <w:rFonts w:ascii="Times New Roman" w:hAnsi="Times New Roman" w:cs="Times New Roman"/>
          <w:b/>
          <w:bCs/>
          <w:color w:val="auto"/>
          <w:sz w:val="20"/>
          <w:szCs w:val="20"/>
          <w:lang w:bidi="hi-IN"/>
        </w:rPr>
      </w:pPr>
      <w:r>
        <w:rPr>
          <w:rFonts w:ascii="Times New Roman" w:hAnsi="Times New Roman" w:cs="Times New Roman"/>
          <w:b/>
          <w:bCs/>
          <w:color w:val="auto"/>
          <w:sz w:val="20"/>
          <w:szCs w:val="20"/>
          <w:lang w:bidi="hi-IN"/>
        </w:rPr>
        <w:t>E: número de escolas da rede que oferecem a etapa da educação infantil</w:t>
      </w:r>
    </w:p>
    <w:p w:rsidR="001B6162" w:rsidRPr="00D44D01" w:rsidRDefault="001B6162" w:rsidP="001B6162">
      <w:pPr>
        <w:tabs>
          <w:tab w:val="left" w:pos="5610"/>
        </w:tabs>
        <w:spacing w:after="0" w:line="240" w:lineRule="auto"/>
        <w:jc w:val="both"/>
        <w:rPr>
          <w:rFonts w:ascii="Times New Roman" w:hAnsi="Times New Roman" w:cs="Times New Roman"/>
          <w:b/>
          <w:bCs/>
          <w:color w:val="auto"/>
          <w:sz w:val="20"/>
          <w:szCs w:val="20"/>
          <w:lang w:bidi="hi-IN"/>
        </w:rPr>
      </w:pPr>
      <w:r>
        <w:rPr>
          <w:rFonts w:ascii="Times New Roman" w:hAnsi="Times New Roman" w:cs="Times New Roman"/>
          <w:b/>
          <w:bCs/>
          <w:color w:val="auto"/>
          <w:sz w:val="20"/>
          <w:szCs w:val="20"/>
          <w:lang w:bidi="hi-IN"/>
        </w:rPr>
        <w:t>A: número de alunos da etapa da educação infantil</w:t>
      </w:r>
    </w:p>
    <w:p w:rsidR="001B6162" w:rsidRDefault="001B6162" w:rsidP="001B6162">
      <w:pPr>
        <w:tabs>
          <w:tab w:val="left" w:pos="5610"/>
        </w:tabs>
        <w:spacing w:after="0" w:line="240" w:lineRule="auto"/>
        <w:jc w:val="center"/>
        <w:rPr>
          <w:rFonts w:eastAsia="Times New Roman"/>
          <w:b/>
          <w:sz w:val="18"/>
          <w:szCs w:val="26"/>
          <w:lang w:eastAsia="pt-BR"/>
        </w:rPr>
      </w:pPr>
    </w:p>
    <w:p w:rsidR="00BB35D6" w:rsidRDefault="00BB35D6">
      <w:pPr>
        <w:spacing w:after="0" w:line="100" w:lineRule="atLeast"/>
        <w:jc w:val="center"/>
        <w:rPr>
          <w:rFonts w:ascii="Times New Roman" w:eastAsia="Times New Roman" w:hAnsi="Times New Roman" w:cs="Times New Roman"/>
          <w:b/>
          <w:sz w:val="28"/>
          <w:szCs w:val="28"/>
          <w:lang w:eastAsia="pt-BR"/>
        </w:rPr>
      </w:pPr>
    </w:p>
    <w:p w:rsidR="00AF34B5" w:rsidRDefault="00AF34B5">
      <w:pPr>
        <w:spacing w:after="0" w:line="100" w:lineRule="atLeast"/>
        <w:rPr>
          <w:rFonts w:ascii="Times New Roman" w:eastAsia="Times New Roman" w:hAnsi="Times New Roman" w:cs="Times New Roman"/>
          <w:b/>
          <w:sz w:val="24"/>
          <w:szCs w:val="24"/>
          <w:lang w:eastAsia="pt-BR"/>
        </w:rPr>
      </w:pPr>
    </w:p>
    <w:tbl>
      <w:tblPr>
        <w:tblW w:w="0" w:type="auto"/>
        <w:tblInd w:w="-235" w:type="dxa"/>
        <w:tblLayout w:type="fixed"/>
        <w:tblLook w:val="0000" w:firstRow="0" w:lastRow="0" w:firstColumn="0" w:lastColumn="0" w:noHBand="0" w:noVBand="0"/>
      </w:tblPr>
      <w:tblGrid>
        <w:gridCol w:w="5172"/>
        <w:gridCol w:w="5642"/>
      </w:tblGrid>
      <w:tr w:rsidR="00342CC8">
        <w:tc>
          <w:tcPr>
            <w:tcW w:w="5172" w:type="dxa"/>
            <w:tcBorders>
              <w:top w:val="single" w:sz="4" w:space="0" w:color="000000"/>
              <w:left w:val="single" w:sz="4" w:space="0" w:color="000000"/>
              <w:bottom w:val="single" w:sz="4" w:space="0" w:color="000000"/>
            </w:tcBorders>
            <w:shd w:val="clear" w:color="auto" w:fill="FFCC00"/>
          </w:tcPr>
          <w:p w:rsidR="00342CC8" w:rsidRDefault="00342CC8">
            <w:pPr>
              <w:pStyle w:val="Default"/>
              <w:jc w:val="center"/>
              <w:rPr>
                <w:b/>
                <w:color w:val="auto"/>
                <w:sz w:val="28"/>
                <w:szCs w:val="28"/>
              </w:rPr>
            </w:pPr>
            <w:r>
              <w:rPr>
                <w:rFonts w:ascii="Times New Roman" w:eastAsia="Times New Roman" w:hAnsi="Times New Roman" w:cs="Times New Roman"/>
                <w:b/>
                <w:sz w:val="28"/>
                <w:szCs w:val="28"/>
                <w:lang w:eastAsia="pt-BR"/>
              </w:rPr>
              <w:t>BRASIL/2013</w:t>
            </w:r>
          </w:p>
        </w:tc>
        <w:tc>
          <w:tcPr>
            <w:tcW w:w="5642" w:type="dxa"/>
            <w:tcBorders>
              <w:top w:val="single" w:sz="4" w:space="0" w:color="000000"/>
              <w:left w:val="single" w:sz="4" w:space="0" w:color="000000"/>
              <w:bottom w:val="single" w:sz="4" w:space="0" w:color="000000"/>
              <w:right w:val="single" w:sz="4" w:space="0" w:color="000000"/>
            </w:tcBorders>
            <w:shd w:val="clear" w:color="auto" w:fill="FFCC00"/>
          </w:tcPr>
          <w:p w:rsidR="00342CC8" w:rsidRDefault="00906511">
            <w:pPr>
              <w:pStyle w:val="Default"/>
              <w:jc w:val="center"/>
            </w:pPr>
            <w:r>
              <w:rPr>
                <w:b/>
                <w:color w:val="auto"/>
                <w:sz w:val="28"/>
                <w:szCs w:val="28"/>
              </w:rPr>
              <w:t>CAMPOS BORGES</w:t>
            </w:r>
            <w:r w:rsidR="001B6162">
              <w:rPr>
                <w:b/>
                <w:color w:val="auto"/>
                <w:sz w:val="28"/>
                <w:szCs w:val="28"/>
              </w:rPr>
              <w:t>/2014</w:t>
            </w:r>
          </w:p>
        </w:tc>
      </w:tr>
      <w:tr w:rsidR="00342CC8">
        <w:tc>
          <w:tcPr>
            <w:tcW w:w="5172" w:type="dxa"/>
            <w:tcBorders>
              <w:top w:val="single" w:sz="4" w:space="0" w:color="000000"/>
              <w:left w:val="single" w:sz="4" w:space="0" w:color="000000"/>
              <w:bottom w:val="single" w:sz="4" w:space="0" w:color="000000"/>
            </w:tcBorders>
            <w:shd w:val="clear" w:color="auto" w:fill="CFE7F5"/>
          </w:tcPr>
          <w:p w:rsidR="00342CC8" w:rsidRDefault="00342CC8">
            <w:pPr>
              <w:pStyle w:val="Default"/>
              <w:rPr>
                <w:rFonts w:cs="Times New Roman"/>
                <w:b/>
                <w:bCs/>
                <w:color w:val="auto"/>
                <w:sz w:val="28"/>
                <w:szCs w:val="28"/>
              </w:rPr>
            </w:pPr>
            <w:r>
              <w:rPr>
                <w:rFonts w:cs="Times New Roman"/>
                <w:b/>
                <w:bCs/>
                <w:color w:val="auto"/>
                <w:sz w:val="28"/>
                <w:szCs w:val="28"/>
              </w:rPr>
              <w:t>PRÉ-ESCOLA (4-5 anos)</w:t>
            </w:r>
          </w:p>
        </w:tc>
        <w:tc>
          <w:tcPr>
            <w:tcW w:w="5642" w:type="dxa"/>
            <w:tcBorders>
              <w:top w:val="single" w:sz="4" w:space="0" w:color="000000"/>
              <w:left w:val="single" w:sz="4" w:space="0" w:color="000000"/>
              <w:bottom w:val="single" w:sz="4" w:space="0" w:color="000000"/>
              <w:right w:val="single" w:sz="4" w:space="0" w:color="000000"/>
            </w:tcBorders>
            <w:shd w:val="clear" w:color="auto" w:fill="CFE7F5"/>
          </w:tcPr>
          <w:p w:rsidR="00342CC8" w:rsidRDefault="00342CC8">
            <w:pPr>
              <w:pStyle w:val="Default"/>
            </w:pPr>
            <w:r>
              <w:rPr>
                <w:rFonts w:cs="Times New Roman"/>
                <w:b/>
                <w:bCs/>
                <w:color w:val="auto"/>
                <w:sz w:val="28"/>
                <w:szCs w:val="28"/>
              </w:rPr>
              <w:t>PRÉ-ESCOLA (4-5 anos)</w:t>
            </w:r>
          </w:p>
        </w:tc>
      </w:tr>
      <w:tr w:rsidR="00342CC8">
        <w:tc>
          <w:tcPr>
            <w:tcW w:w="5172" w:type="dxa"/>
            <w:tcBorders>
              <w:top w:val="single" w:sz="4" w:space="0" w:color="000000"/>
              <w:left w:val="single" w:sz="4" w:space="0" w:color="000000"/>
              <w:bottom w:val="single" w:sz="4" w:space="0" w:color="000000"/>
            </w:tcBorders>
            <w:shd w:val="clear" w:color="auto" w:fill="E6E6FF"/>
          </w:tcPr>
          <w:p w:rsidR="00342CC8" w:rsidRDefault="00342CC8">
            <w:pPr>
              <w:pStyle w:val="Default"/>
              <w:rPr>
                <w:rFonts w:ascii="Arial" w:eastAsia="Arial" w:hAnsi="Arial" w:cs="Arial"/>
                <w:color w:val="auto"/>
                <w:sz w:val="28"/>
                <w:szCs w:val="28"/>
              </w:rPr>
            </w:pPr>
            <w:r>
              <w:rPr>
                <w:b/>
                <w:bCs/>
                <w:color w:val="FF0000"/>
                <w:sz w:val="28"/>
                <w:szCs w:val="28"/>
              </w:rPr>
              <w:t xml:space="preserve">Como é: </w:t>
            </w:r>
          </w:p>
          <w:p w:rsidR="00342CC8" w:rsidRDefault="00342CC8">
            <w:pPr>
              <w:pStyle w:val="Default"/>
              <w:spacing w:after="111"/>
              <w:rPr>
                <w:rFonts w:ascii="Arial" w:eastAsia="Arial" w:hAnsi="Arial" w:cs="Arial"/>
                <w:color w:val="auto"/>
                <w:sz w:val="28"/>
                <w:szCs w:val="28"/>
              </w:rPr>
            </w:pPr>
            <w:r>
              <w:rPr>
                <w:rFonts w:ascii="Arial" w:eastAsia="Arial" w:hAnsi="Arial" w:cs="Arial"/>
                <w:color w:val="auto"/>
                <w:sz w:val="28"/>
                <w:szCs w:val="28"/>
              </w:rPr>
              <w:t>•</w:t>
            </w:r>
            <w:r>
              <w:rPr>
                <w:color w:val="auto"/>
                <w:sz w:val="28"/>
                <w:szCs w:val="28"/>
              </w:rPr>
              <w:t xml:space="preserve"> 5,8 milhões de crianças</w:t>
            </w:r>
          </w:p>
          <w:p w:rsidR="00342CC8" w:rsidRDefault="00342CC8">
            <w:pPr>
              <w:pStyle w:val="Default"/>
              <w:spacing w:after="154"/>
              <w:rPr>
                <w:rFonts w:ascii="Arial" w:eastAsia="Arial" w:hAnsi="Arial" w:cs="Arial"/>
                <w:color w:val="auto"/>
                <w:sz w:val="28"/>
                <w:szCs w:val="28"/>
              </w:rPr>
            </w:pPr>
            <w:r>
              <w:rPr>
                <w:rFonts w:ascii="Arial" w:eastAsia="Arial" w:hAnsi="Arial" w:cs="Arial"/>
                <w:color w:val="auto"/>
                <w:sz w:val="28"/>
                <w:szCs w:val="28"/>
              </w:rPr>
              <w:t xml:space="preserve">• </w:t>
            </w:r>
            <w:r>
              <w:rPr>
                <w:color w:val="auto"/>
                <w:sz w:val="28"/>
                <w:szCs w:val="28"/>
              </w:rPr>
              <w:t xml:space="preserve">4,8 milhões matriculadas </w:t>
            </w:r>
          </w:p>
          <w:p w:rsidR="00342CC8" w:rsidRDefault="00342CC8">
            <w:pPr>
              <w:pStyle w:val="Default"/>
              <w:spacing w:after="154"/>
              <w:rPr>
                <w:rFonts w:cs="Times New Roman"/>
                <w:b/>
                <w:bCs/>
                <w:color w:val="FF0000"/>
                <w:sz w:val="28"/>
                <w:szCs w:val="28"/>
              </w:rPr>
            </w:pPr>
            <w:r>
              <w:rPr>
                <w:rFonts w:ascii="Arial" w:eastAsia="Arial" w:hAnsi="Arial" w:cs="Arial"/>
                <w:color w:val="auto"/>
                <w:sz w:val="28"/>
                <w:szCs w:val="28"/>
              </w:rPr>
              <w:t xml:space="preserve">• </w:t>
            </w:r>
            <w:r>
              <w:rPr>
                <w:color w:val="auto"/>
                <w:sz w:val="28"/>
                <w:szCs w:val="28"/>
              </w:rPr>
              <w:t xml:space="preserve">83,1% da população atendida </w:t>
            </w:r>
          </w:p>
        </w:tc>
        <w:tc>
          <w:tcPr>
            <w:tcW w:w="5642" w:type="dxa"/>
            <w:tcBorders>
              <w:top w:val="single" w:sz="4" w:space="0" w:color="000000"/>
              <w:left w:val="single" w:sz="4" w:space="0" w:color="000000"/>
              <w:bottom w:val="single" w:sz="4" w:space="0" w:color="000000"/>
              <w:right w:val="single" w:sz="4" w:space="0" w:color="000000"/>
            </w:tcBorders>
            <w:shd w:val="clear" w:color="auto" w:fill="E6E6FF"/>
          </w:tcPr>
          <w:p w:rsidR="00342CC8" w:rsidRDefault="00342CC8">
            <w:pPr>
              <w:pStyle w:val="Default"/>
              <w:spacing w:after="111"/>
              <w:rPr>
                <w:rFonts w:ascii="Arial" w:eastAsia="Arial" w:hAnsi="Arial" w:cs="Arial"/>
                <w:color w:val="auto"/>
                <w:sz w:val="28"/>
                <w:szCs w:val="28"/>
              </w:rPr>
            </w:pPr>
            <w:r>
              <w:rPr>
                <w:rFonts w:cs="Times New Roman"/>
                <w:b/>
                <w:bCs/>
                <w:color w:val="FF0000"/>
                <w:sz w:val="28"/>
                <w:szCs w:val="28"/>
              </w:rPr>
              <w:t>Como é:</w:t>
            </w:r>
          </w:p>
          <w:p w:rsidR="00342CC8" w:rsidRDefault="00342CC8">
            <w:pPr>
              <w:pStyle w:val="Default"/>
              <w:spacing w:after="111"/>
              <w:rPr>
                <w:rFonts w:ascii="Arial" w:eastAsia="Arial" w:hAnsi="Arial" w:cs="Arial"/>
                <w:color w:val="auto"/>
                <w:sz w:val="28"/>
                <w:szCs w:val="28"/>
              </w:rPr>
            </w:pPr>
            <w:r>
              <w:rPr>
                <w:rFonts w:ascii="Arial" w:eastAsia="Arial" w:hAnsi="Arial" w:cs="Arial"/>
                <w:color w:val="auto"/>
                <w:sz w:val="28"/>
                <w:szCs w:val="28"/>
              </w:rPr>
              <w:t>•</w:t>
            </w:r>
            <w:r w:rsidR="001B6162">
              <w:rPr>
                <w:color w:val="auto"/>
                <w:sz w:val="28"/>
                <w:szCs w:val="28"/>
              </w:rPr>
              <w:t xml:space="preserve"> 63</w:t>
            </w:r>
            <w:r>
              <w:rPr>
                <w:color w:val="auto"/>
                <w:sz w:val="28"/>
                <w:szCs w:val="28"/>
              </w:rPr>
              <w:t xml:space="preserve"> crianças</w:t>
            </w:r>
          </w:p>
          <w:p w:rsidR="00342CC8" w:rsidRDefault="00342CC8">
            <w:pPr>
              <w:pStyle w:val="Default"/>
              <w:spacing w:after="111"/>
              <w:rPr>
                <w:rFonts w:ascii="Arial" w:eastAsia="Arial" w:hAnsi="Arial" w:cs="Arial"/>
                <w:color w:val="auto"/>
                <w:sz w:val="28"/>
                <w:szCs w:val="28"/>
              </w:rPr>
            </w:pPr>
            <w:r>
              <w:rPr>
                <w:rFonts w:ascii="Arial" w:eastAsia="Arial" w:hAnsi="Arial" w:cs="Arial"/>
                <w:color w:val="auto"/>
                <w:sz w:val="28"/>
                <w:szCs w:val="28"/>
              </w:rPr>
              <w:t>•</w:t>
            </w:r>
            <w:r w:rsidR="001B6162">
              <w:rPr>
                <w:color w:val="auto"/>
                <w:sz w:val="28"/>
                <w:szCs w:val="28"/>
              </w:rPr>
              <w:t xml:space="preserve"> 63</w:t>
            </w:r>
            <w:r>
              <w:rPr>
                <w:color w:val="auto"/>
                <w:sz w:val="28"/>
                <w:szCs w:val="28"/>
              </w:rPr>
              <w:t xml:space="preserve"> matriculadas</w:t>
            </w:r>
          </w:p>
          <w:p w:rsidR="00342CC8" w:rsidRDefault="00342CC8">
            <w:pPr>
              <w:pStyle w:val="Default"/>
              <w:spacing w:after="111"/>
            </w:pPr>
            <w:r>
              <w:rPr>
                <w:rFonts w:ascii="Arial" w:eastAsia="Arial" w:hAnsi="Arial" w:cs="Arial"/>
                <w:color w:val="auto"/>
                <w:sz w:val="28"/>
                <w:szCs w:val="28"/>
              </w:rPr>
              <w:t>•</w:t>
            </w:r>
            <w:r w:rsidR="001B6162">
              <w:rPr>
                <w:color w:val="auto"/>
                <w:sz w:val="28"/>
                <w:szCs w:val="28"/>
              </w:rPr>
              <w:t xml:space="preserve"> 100 </w:t>
            </w:r>
            <w:r>
              <w:rPr>
                <w:color w:val="auto"/>
                <w:sz w:val="28"/>
                <w:szCs w:val="28"/>
              </w:rPr>
              <w:t xml:space="preserve">% da população atendida </w:t>
            </w:r>
          </w:p>
        </w:tc>
      </w:tr>
      <w:tr w:rsidR="00342CC8">
        <w:tc>
          <w:tcPr>
            <w:tcW w:w="5172" w:type="dxa"/>
            <w:tcBorders>
              <w:top w:val="single" w:sz="4" w:space="0" w:color="000000"/>
              <w:left w:val="single" w:sz="4" w:space="0" w:color="000000"/>
              <w:bottom w:val="single" w:sz="4" w:space="0" w:color="000000"/>
            </w:tcBorders>
            <w:shd w:val="clear" w:color="auto" w:fill="E6E6FF"/>
          </w:tcPr>
          <w:p w:rsidR="00342CC8" w:rsidRDefault="00342CC8">
            <w:pPr>
              <w:pStyle w:val="Default"/>
              <w:spacing w:after="154"/>
              <w:rPr>
                <w:rFonts w:ascii="Arial" w:eastAsia="Arial" w:hAnsi="Arial" w:cs="Arial"/>
                <w:color w:val="auto"/>
                <w:sz w:val="28"/>
                <w:szCs w:val="28"/>
              </w:rPr>
            </w:pPr>
            <w:r>
              <w:rPr>
                <w:b/>
                <w:bCs/>
                <w:color w:val="FF0000"/>
                <w:sz w:val="28"/>
                <w:szCs w:val="28"/>
              </w:rPr>
              <w:t xml:space="preserve">Como será: </w:t>
            </w:r>
          </w:p>
          <w:p w:rsidR="00342CC8" w:rsidRDefault="00342CC8">
            <w:pPr>
              <w:pStyle w:val="Default"/>
              <w:spacing w:after="154"/>
              <w:rPr>
                <w:rFonts w:ascii="Arial" w:eastAsia="Arial" w:hAnsi="Arial" w:cs="Arial"/>
                <w:color w:val="auto"/>
                <w:sz w:val="28"/>
                <w:szCs w:val="28"/>
              </w:rPr>
            </w:pPr>
            <w:r>
              <w:rPr>
                <w:rFonts w:ascii="Arial" w:eastAsia="Arial" w:hAnsi="Arial" w:cs="Arial"/>
                <w:color w:val="auto"/>
                <w:sz w:val="28"/>
                <w:szCs w:val="28"/>
              </w:rPr>
              <w:t xml:space="preserve">• </w:t>
            </w:r>
            <w:r>
              <w:rPr>
                <w:color w:val="auto"/>
                <w:sz w:val="28"/>
                <w:szCs w:val="28"/>
              </w:rPr>
              <w:t xml:space="preserve">5,8 milhões matriculadas </w:t>
            </w:r>
          </w:p>
          <w:p w:rsidR="00342CC8" w:rsidRDefault="00342CC8">
            <w:pPr>
              <w:pStyle w:val="Default"/>
              <w:spacing w:after="154"/>
              <w:rPr>
                <w:b/>
                <w:bCs/>
                <w:color w:val="FF0000"/>
                <w:sz w:val="28"/>
                <w:szCs w:val="28"/>
              </w:rPr>
            </w:pPr>
            <w:r>
              <w:rPr>
                <w:rFonts w:ascii="Arial" w:eastAsia="Arial" w:hAnsi="Arial" w:cs="Arial"/>
                <w:color w:val="auto"/>
                <w:sz w:val="28"/>
                <w:szCs w:val="28"/>
              </w:rPr>
              <w:t xml:space="preserve">• </w:t>
            </w:r>
            <w:r>
              <w:rPr>
                <w:color w:val="auto"/>
                <w:sz w:val="28"/>
                <w:szCs w:val="28"/>
              </w:rPr>
              <w:t xml:space="preserve">100% da população atendida </w:t>
            </w:r>
          </w:p>
        </w:tc>
        <w:tc>
          <w:tcPr>
            <w:tcW w:w="5642" w:type="dxa"/>
            <w:tcBorders>
              <w:top w:val="single" w:sz="4" w:space="0" w:color="000000"/>
              <w:left w:val="single" w:sz="4" w:space="0" w:color="000000"/>
              <w:bottom w:val="single" w:sz="4" w:space="0" w:color="000000"/>
              <w:right w:val="single" w:sz="4" w:space="0" w:color="000000"/>
            </w:tcBorders>
            <w:shd w:val="clear" w:color="auto" w:fill="E6E6FF"/>
          </w:tcPr>
          <w:p w:rsidR="00342CC8" w:rsidRDefault="00342CC8">
            <w:pPr>
              <w:pStyle w:val="Default"/>
              <w:rPr>
                <w:rFonts w:ascii="Arial" w:eastAsia="Arial" w:hAnsi="Arial" w:cs="Arial"/>
                <w:color w:val="auto"/>
                <w:sz w:val="28"/>
                <w:szCs w:val="28"/>
              </w:rPr>
            </w:pPr>
            <w:r>
              <w:rPr>
                <w:b/>
                <w:bCs/>
                <w:color w:val="FF0000"/>
                <w:sz w:val="28"/>
                <w:szCs w:val="28"/>
              </w:rPr>
              <w:t xml:space="preserve">Como será: </w:t>
            </w:r>
          </w:p>
          <w:p w:rsidR="00342CC8" w:rsidRDefault="00342CC8">
            <w:pPr>
              <w:pStyle w:val="Default"/>
              <w:spacing w:after="111"/>
              <w:rPr>
                <w:rFonts w:ascii="Arial" w:eastAsia="Arial" w:hAnsi="Arial" w:cs="Arial"/>
                <w:color w:val="auto"/>
                <w:sz w:val="28"/>
                <w:szCs w:val="28"/>
              </w:rPr>
            </w:pPr>
            <w:r>
              <w:rPr>
                <w:rFonts w:ascii="Arial" w:eastAsia="Arial" w:hAnsi="Arial" w:cs="Arial"/>
                <w:color w:val="auto"/>
                <w:sz w:val="28"/>
                <w:szCs w:val="28"/>
              </w:rPr>
              <w:t>•</w:t>
            </w:r>
            <w:r w:rsidR="001B6162">
              <w:rPr>
                <w:color w:val="auto"/>
                <w:sz w:val="28"/>
                <w:szCs w:val="28"/>
              </w:rPr>
              <w:t xml:space="preserve"> 63</w:t>
            </w:r>
            <w:r>
              <w:rPr>
                <w:color w:val="auto"/>
                <w:sz w:val="28"/>
                <w:szCs w:val="28"/>
              </w:rPr>
              <w:t xml:space="preserve"> matriculadas </w:t>
            </w:r>
          </w:p>
          <w:p w:rsidR="00342CC8" w:rsidRDefault="00342CC8">
            <w:pPr>
              <w:pStyle w:val="Default"/>
              <w:spacing w:after="111"/>
            </w:pPr>
            <w:r>
              <w:rPr>
                <w:rFonts w:ascii="Arial" w:eastAsia="Arial" w:hAnsi="Arial" w:cs="Arial"/>
                <w:color w:val="auto"/>
                <w:sz w:val="28"/>
                <w:szCs w:val="28"/>
              </w:rPr>
              <w:t>•</w:t>
            </w:r>
            <w:r>
              <w:rPr>
                <w:color w:val="auto"/>
                <w:sz w:val="28"/>
                <w:szCs w:val="28"/>
              </w:rPr>
              <w:t xml:space="preserve"> 100 % da população atendida </w:t>
            </w:r>
          </w:p>
        </w:tc>
      </w:tr>
      <w:tr w:rsidR="00342CC8">
        <w:trPr>
          <w:trHeight w:val="366"/>
        </w:trPr>
        <w:tc>
          <w:tcPr>
            <w:tcW w:w="5172" w:type="dxa"/>
            <w:tcBorders>
              <w:top w:val="single" w:sz="4" w:space="0" w:color="000000"/>
              <w:left w:val="single" w:sz="4" w:space="0" w:color="000000"/>
              <w:bottom w:val="single" w:sz="4" w:space="0" w:color="000000"/>
            </w:tcBorders>
            <w:shd w:val="clear" w:color="auto" w:fill="E6E6FF"/>
          </w:tcPr>
          <w:p w:rsidR="00342CC8" w:rsidRDefault="00342CC8">
            <w:pPr>
              <w:spacing w:after="0" w:line="100" w:lineRule="atLeast"/>
              <w:jc w:val="both"/>
              <w:rPr>
                <w:rFonts w:eastAsia="Calibri"/>
                <w:color w:val="auto"/>
                <w:sz w:val="28"/>
                <w:szCs w:val="28"/>
              </w:rPr>
            </w:pPr>
            <w:r>
              <w:rPr>
                <w:b/>
                <w:color w:val="auto"/>
                <w:sz w:val="28"/>
                <w:szCs w:val="28"/>
              </w:rPr>
              <w:t>Pré-escola:</w:t>
            </w:r>
            <w:r>
              <w:rPr>
                <w:color w:val="auto"/>
                <w:sz w:val="28"/>
                <w:szCs w:val="28"/>
              </w:rPr>
              <w:t xml:space="preserve"> 75% público </w:t>
            </w:r>
          </w:p>
          <w:p w:rsidR="00342CC8" w:rsidRDefault="00342CC8">
            <w:pPr>
              <w:spacing w:after="0" w:line="100" w:lineRule="atLeast"/>
              <w:jc w:val="both"/>
              <w:rPr>
                <w:b/>
                <w:color w:val="auto"/>
                <w:sz w:val="28"/>
                <w:szCs w:val="28"/>
              </w:rPr>
            </w:pPr>
            <w:r>
              <w:rPr>
                <w:color w:val="auto"/>
                <w:sz w:val="28"/>
                <w:szCs w:val="28"/>
              </w:rPr>
              <w:t>25% privado</w:t>
            </w:r>
          </w:p>
        </w:tc>
        <w:tc>
          <w:tcPr>
            <w:tcW w:w="5642" w:type="dxa"/>
            <w:tcBorders>
              <w:top w:val="single" w:sz="4" w:space="0" w:color="000000"/>
              <w:left w:val="single" w:sz="4" w:space="0" w:color="000000"/>
              <w:bottom w:val="single" w:sz="4" w:space="0" w:color="000000"/>
              <w:right w:val="single" w:sz="4" w:space="0" w:color="000000"/>
            </w:tcBorders>
            <w:shd w:val="clear" w:color="auto" w:fill="E6E6FF"/>
          </w:tcPr>
          <w:p w:rsidR="00342CC8" w:rsidRDefault="00342CC8">
            <w:pPr>
              <w:spacing w:after="0" w:line="100" w:lineRule="atLeast"/>
              <w:jc w:val="both"/>
              <w:rPr>
                <w:rFonts w:eastAsia="Calibri"/>
                <w:color w:val="auto"/>
                <w:sz w:val="28"/>
                <w:szCs w:val="28"/>
              </w:rPr>
            </w:pPr>
            <w:r>
              <w:rPr>
                <w:b/>
                <w:color w:val="auto"/>
                <w:sz w:val="28"/>
                <w:szCs w:val="28"/>
              </w:rPr>
              <w:t>Pré-escola:</w:t>
            </w:r>
            <w:r w:rsidR="00BB35D6">
              <w:rPr>
                <w:color w:val="auto"/>
                <w:sz w:val="28"/>
                <w:szCs w:val="28"/>
              </w:rPr>
              <w:t xml:space="preserve">  100 </w:t>
            </w:r>
            <w:r>
              <w:rPr>
                <w:color w:val="auto"/>
                <w:sz w:val="28"/>
                <w:szCs w:val="28"/>
              </w:rPr>
              <w:t>% público</w:t>
            </w:r>
          </w:p>
          <w:p w:rsidR="00342CC8" w:rsidRDefault="00342CC8">
            <w:pPr>
              <w:spacing w:after="0" w:line="100" w:lineRule="atLeast"/>
              <w:jc w:val="both"/>
            </w:pPr>
          </w:p>
        </w:tc>
      </w:tr>
    </w:tbl>
    <w:p w:rsidR="008E19D7" w:rsidRDefault="008E19D7">
      <w:pPr>
        <w:spacing w:after="0" w:line="100" w:lineRule="atLeast"/>
        <w:jc w:val="both"/>
        <w:rPr>
          <w:b/>
        </w:rPr>
      </w:pPr>
    </w:p>
    <w:p w:rsidR="00342CC8" w:rsidRDefault="00342CC8">
      <w:pPr>
        <w:spacing w:after="0" w:line="100" w:lineRule="atLeast"/>
        <w:jc w:val="both"/>
        <w:rPr>
          <w:b/>
        </w:rPr>
      </w:pPr>
    </w:p>
    <w:p w:rsidR="00342CC8" w:rsidRDefault="00342CC8">
      <w:pPr>
        <w:spacing w:after="0" w:line="100" w:lineRule="atLeast"/>
        <w:jc w:val="both"/>
        <w:rPr>
          <w:b/>
          <w:color w:val="000000"/>
          <w:sz w:val="24"/>
          <w:szCs w:val="24"/>
        </w:rPr>
      </w:pPr>
      <w:r>
        <w:rPr>
          <w:b/>
        </w:rPr>
        <w:t>BRASIL</w:t>
      </w:r>
    </w:p>
    <w:tbl>
      <w:tblPr>
        <w:tblW w:w="10298" w:type="dxa"/>
        <w:tblInd w:w="-86" w:type="dxa"/>
        <w:tblLayout w:type="fixed"/>
        <w:tblCellMar>
          <w:left w:w="0" w:type="dxa"/>
          <w:right w:w="0" w:type="dxa"/>
        </w:tblCellMar>
        <w:tblLook w:val="0000" w:firstRow="0" w:lastRow="0" w:firstColumn="0" w:lastColumn="0" w:noHBand="0" w:noVBand="0"/>
      </w:tblPr>
      <w:tblGrid>
        <w:gridCol w:w="1680"/>
        <w:gridCol w:w="6628"/>
        <w:gridCol w:w="1967"/>
        <w:gridCol w:w="23"/>
      </w:tblGrid>
      <w:tr w:rsidR="00342CC8" w:rsidTr="00BB35D6">
        <w:trPr>
          <w:trHeight w:val="351"/>
        </w:trPr>
        <w:tc>
          <w:tcPr>
            <w:tcW w:w="1680" w:type="dxa"/>
            <w:shd w:val="clear" w:color="auto" w:fill="92D050"/>
          </w:tcPr>
          <w:p w:rsidR="00342CC8" w:rsidRDefault="00342CC8">
            <w:pPr>
              <w:jc w:val="center"/>
              <w:rPr>
                <w:b/>
                <w:bCs/>
                <w:color w:val="000000"/>
              </w:rPr>
            </w:pPr>
            <w:r>
              <w:rPr>
                <w:b/>
                <w:color w:val="000000"/>
                <w:sz w:val="24"/>
                <w:szCs w:val="24"/>
              </w:rPr>
              <w:t>Como é Brasil</w:t>
            </w:r>
          </w:p>
        </w:tc>
        <w:tc>
          <w:tcPr>
            <w:tcW w:w="6628" w:type="dxa"/>
            <w:shd w:val="clear" w:color="auto" w:fill="FFFF00"/>
          </w:tcPr>
          <w:p w:rsidR="00342CC8" w:rsidRDefault="001B6162">
            <w:pPr>
              <w:jc w:val="center"/>
              <w:rPr>
                <w:b/>
                <w:bCs/>
                <w:color w:val="FF420E"/>
              </w:rPr>
            </w:pPr>
            <w:r>
              <w:rPr>
                <w:b/>
                <w:bCs/>
                <w:color w:val="000000"/>
              </w:rPr>
              <w:t xml:space="preserve">PRÉ-ESCOLA </w:t>
            </w:r>
            <w:r w:rsidR="00342CC8">
              <w:rPr>
                <w:b/>
                <w:bCs/>
                <w:color w:val="000000"/>
                <w:sz w:val="24"/>
                <w:szCs w:val="24"/>
              </w:rPr>
              <w:t xml:space="preserve">(81,4%) </w:t>
            </w:r>
          </w:p>
        </w:tc>
        <w:tc>
          <w:tcPr>
            <w:tcW w:w="1967" w:type="dxa"/>
            <w:shd w:val="clear" w:color="auto" w:fill="DDD9C3"/>
          </w:tcPr>
          <w:p w:rsidR="00342CC8" w:rsidRDefault="00342CC8">
            <w:pPr>
              <w:snapToGrid w:val="0"/>
              <w:jc w:val="center"/>
              <w:rPr>
                <w:b/>
                <w:bCs/>
                <w:color w:val="FF420E"/>
              </w:rPr>
            </w:pPr>
          </w:p>
        </w:tc>
        <w:tc>
          <w:tcPr>
            <w:tcW w:w="23" w:type="dxa"/>
            <w:shd w:val="clear" w:color="auto" w:fill="D0CECE"/>
          </w:tcPr>
          <w:p w:rsidR="00342CC8" w:rsidRDefault="00342CC8">
            <w:pPr>
              <w:snapToGrid w:val="0"/>
              <w:jc w:val="center"/>
            </w:pPr>
          </w:p>
        </w:tc>
      </w:tr>
    </w:tbl>
    <w:p w:rsidR="00342CC8" w:rsidRDefault="00342CC8">
      <w:pPr>
        <w:spacing w:after="0" w:line="100" w:lineRule="atLeast"/>
        <w:jc w:val="both"/>
        <w:rPr>
          <w:b/>
          <w:color w:val="000000"/>
          <w:sz w:val="24"/>
          <w:szCs w:val="24"/>
        </w:rPr>
      </w:pPr>
      <w:r>
        <w:rPr>
          <w:b/>
        </w:rPr>
        <w:t>RIO GRANDE DO SUL</w:t>
      </w:r>
    </w:p>
    <w:tbl>
      <w:tblPr>
        <w:tblW w:w="0" w:type="auto"/>
        <w:tblInd w:w="-86" w:type="dxa"/>
        <w:tblLayout w:type="fixed"/>
        <w:tblCellMar>
          <w:left w:w="0" w:type="dxa"/>
          <w:right w:w="0" w:type="dxa"/>
        </w:tblCellMar>
        <w:tblLook w:val="0000" w:firstRow="0" w:lastRow="0" w:firstColumn="0" w:lastColumn="0" w:noHBand="0" w:noVBand="0"/>
      </w:tblPr>
      <w:tblGrid>
        <w:gridCol w:w="1680"/>
        <w:gridCol w:w="5069"/>
        <w:gridCol w:w="3526"/>
        <w:gridCol w:w="23"/>
      </w:tblGrid>
      <w:tr w:rsidR="00342CC8">
        <w:trPr>
          <w:trHeight w:val="351"/>
        </w:trPr>
        <w:tc>
          <w:tcPr>
            <w:tcW w:w="1680" w:type="dxa"/>
            <w:shd w:val="clear" w:color="auto" w:fill="92D050"/>
          </w:tcPr>
          <w:p w:rsidR="00342CC8" w:rsidRDefault="00342CC8">
            <w:pPr>
              <w:jc w:val="center"/>
              <w:rPr>
                <w:b/>
                <w:bCs/>
                <w:color w:val="000000"/>
              </w:rPr>
            </w:pPr>
            <w:r>
              <w:rPr>
                <w:b/>
                <w:color w:val="000000"/>
                <w:sz w:val="24"/>
                <w:szCs w:val="24"/>
              </w:rPr>
              <w:t>Como é RS</w:t>
            </w:r>
          </w:p>
        </w:tc>
        <w:tc>
          <w:tcPr>
            <w:tcW w:w="5069" w:type="dxa"/>
            <w:shd w:val="clear" w:color="auto" w:fill="FFFF00"/>
          </w:tcPr>
          <w:p w:rsidR="00342CC8" w:rsidRDefault="00342CC8">
            <w:pPr>
              <w:jc w:val="center"/>
              <w:rPr>
                <w:b/>
                <w:bCs/>
                <w:color w:val="FF420E"/>
              </w:rPr>
            </w:pPr>
            <w:r>
              <w:rPr>
                <w:b/>
                <w:bCs/>
                <w:color w:val="000000"/>
              </w:rPr>
              <w:t>PRÉ-ESCOLA</w:t>
            </w:r>
            <w:r>
              <w:rPr>
                <w:b/>
                <w:color w:val="000000"/>
                <w:sz w:val="24"/>
                <w:szCs w:val="24"/>
              </w:rPr>
              <w:t>(63,8%)</w:t>
            </w:r>
          </w:p>
        </w:tc>
        <w:tc>
          <w:tcPr>
            <w:tcW w:w="3526" w:type="dxa"/>
            <w:shd w:val="clear" w:color="auto" w:fill="DDD9C3"/>
          </w:tcPr>
          <w:p w:rsidR="00342CC8" w:rsidRDefault="00342CC8">
            <w:pPr>
              <w:snapToGrid w:val="0"/>
              <w:jc w:val="center"/>
              <w:rPr>
                <w:b/>
                <w:bCs/>
                <w:color w:val="FF420E"/>
              </w:rPr>
            </w:pPr>
          </w:p>
        </w:tc>
        <w:tc>
          <w:tcPr>
            <w:tcW w:w="23" w:type="dxa"/>
            <w:shd w:val="clear" w:color="auto" w:fill="D0CECE"/>
          </w:tcPr>
          <w:p w:rsidR="00342CC8" w:rsidRDefault="00342CC8">
            <w:pPr>
              <w:snapToGrid w:val="0"/>
              <w:jc w:val="center"/>
            </w:pPr>
          </w:p>
        </w:tc>
      </w:tr>
    </w:tbl>
    <w:p w:rsidR="00342CC8" w:rsidRDefault="008E05D2">
      <w:pPr>
        <w:spacing w:after="0" w:line="100" w:lineRule="atLeast"/>
        <w:jc w:val="both"/>
        <w:rPr>
          <w:b/>
          <w:color w:val="000000"/>
          <w:sz w:val="20"/>
          <w:szCs w:val="20"/>
        </w:rPr>
      </w:pPr>
      <w:r>
        <w:rPr>
          <w:rFonts w:eastAsia="Calibri"/>
          <w:b/>
        </w:rPr>
        <w:t>CAMPOS BORGES</w:t>
      </w:r>
    </w:p>
    <w:tbl>
      <w:tblPr>
        <w:tblW w:w="10320" w:type="dxa"/>
        <w:tblInd w:w="-108" w:type="dxa"/>
        <w:tblLayout w:type="fixed"/>
        <w:tblCellMar>
          <w:left w:w="0" w:type="dxa"/>
          <w:right w:w="0" w:type="dxa"/>
        </w:tblCellMar>
        <w:tblLook w:val="0000" w:firstRow="0" w:lastRow="0" w:firstColumn="0" w:lastColumn="0" w:noHBand="0" w:noVBand="0"/>
      </w:tblPr>
      <w:tblGrid>
        <w:gridCol w:w="1668"/>
        <w:gridCol w:w="5953"/>
        <w:gridCol w:w="2699"/>
      </w:tblGrid>
      <w:tr w:rsidR="00342CC8" w:rsidTr="001B6162">
        <w:trPr>
          <w:trHeight w:val="543"/>
        </w:trPr>
        <w:tc>
          <w:tcPr>
            <w:tcW w:w="1668" w:type="dxa"/>
            <w:shd w:val="clear" w:color="auto" w:fill="92D050"/>
          </w:tcPr>
          <w:p w:rsidR="00342CC8" w:rsidRDefault="00342CC8" w:rsidP="008E05D2">
            <w:pPr>
              <w:rPr>
                <w:b/>
                <w:bCs/>
                <w:color w:val="000000"/>
              </w:rPr>
            </w:pPr>
            <w:r>
              <w:rPr>
                <w:b/>
                <w:color w:val="000000"/>
                <w:sz w:val="20"/>
                <w:szCs w:val="20"/>
              </w:rPr>
              <w:t xml:space="preserve">Como é </w:t>
            </w:r>
            <w:r w:rsidR="008E05D2">
              <w:rPr>
                <w:b/>
                <w:color w:val="000000"/>
                <w:sz w:val="20"/>
                <w:szCs w:val="20"/>
              </w:rPr>
              <w:t>C Borges</w:t>
            </w:r>
          </w:p>
        </w:tc>
        <w:tc>
          <w:tcPr>
            <w:tcW w:w="5953" w:type="dxa"/>
            <w:shd w:val="clear" w:color="auto" w:fill="FFFF00"/>
          </w:tcPr>
          <w:p w:rsidR="00342CC8" w:rsidRDefault="00342CC8">
            <w:pPr>
              <w:jc w:val="center"/>
              <w:rPr>
                <w:sz w:val="20"/>
                <w:szCs w:val="20"/>
              </w:rPr>
            </w:pPr>
            <w:r>
              <w:rPr>
                <w:b/>
                <w:bCs/>
                <w:color w:val="000000"/>
              </w:rPr>
              <w:t>PRE-ESCOLA</w:t>
            </w:r>
            <w:r w:rsidR="001B6162">
              <w:rPr>
                <w:b/>
                <w:color w:val="000000"/>
                <w:sz w:val="24"/>
                <w:szCs w:val="24"/>
              </w:rPr>
              <w:t>(100</w:t>
            </w:r>
            <w:r>
              <w:rPr>
                <w:b/>
                <w:color w:val="000000"/>
                <w:sz w:val="24"/>
                <w:szCs w:val="24"/>
              </w:rPr>
              <w:t>%)</w:t>
            </w:r>
          </w:p>
        </w:tc>
        <w:tc>
          <w:tcPr>
            <w:tcW w:w="2699" w:type="dxa"/>
            <w:shd w:val="clear" w:color="auto" w:fill="FFFF00"/>
          </w:tcPr>
          <w:p w:rsidR="00342CC8" w:rsidRDefault="00342CC8">
            <w:pPr>
              <w:snapToGrid w:val="0"/>
              <w:jc w:val="center"/>
              <w:rPr>
                <w:sz w:val="20"/>
                <w:szCs w:val="20"/>
              </w:rPr>
            </w:pPr>
          </w:p>
        </w:tc>
      </w:tr>
    </w:tbl>
    <w:p w:rsidR="00342CC8" w:rsidRDefault="00342CC8">
      <w:pPr>
        <w:spacing w:after="0" w:line="100" w:lineRule="atLeast"/>
        <w:jc w:val="both"/>
        <w:rPr>
          <w:b/>
        </w:rPr>
      </w:pPr>
    </w:p>
    <w:p w:rsidR="00342CC8" w:rsidRDefault="00342CC8">
      <w:pPr>
        <w:spacing w:after="0" w:line="100" w:lineRule="atLeast"/>
        <w:jc w:val="both"/>
        <w:rPr>
          <w:color w:val="000000"/>
          <w:sz w:val="24"/>
          <w:szCs w:val="24"/>
        </w:rPr>
      </w:pPr>
      <w:r>
        <w:rPr>
          <w:b/>
        </w:rPr>
        <w:t xml:space="preserve">BRASIL – RIO GRANDE DO SUL -  </w:t>
      </w:r>
      <w:r w:rsidR="008E05D2">
        <w:rPr>
          <w:b/>
        </w:rPr>
        <w:t>CAMPOS BORGES</w:t>
      </w:r>
      <w:r>
        <w:rPr>
          <w:b/>
        </w:rPr>
        <w:t>/2016</w:t>
      </w:r>
    </w:p>
    <w:tbl>
      <w:tblPr>
        <w:tblW w:w="0" w:type="auto"/>
        <w:tblInd w:w="-108" w:type="dxa"/>
        <w:tblLayout w:type="fixed"/>
        <w:tblCellMar>
          <w:left w:w="0" w:type="dxa"/>
          <w:right w:w="0" w:type="dxa"/>
        </w:tblCellMar>
        <w:tblLook w:val="0000" w:firstRow="0" w:lastRow="0" w:firstColumn="0" w:lastColumn="0" w:noHBand="0" w:noVBand="0"/>
      </w:tblPr>
      <w:tblGrid>
        <w:gridCol w:w="1665"/>
        <w:gridCol w:w="8629"/>
        <w:gridCol w:w="23"/>
      </w:tblGrid>
      <w:tr w:rsidR="00342CC8">
        <w:trPr>
          <w:trHeight w:val="543"/>
        </w:trPr>
        <w:tc>
          <w:tcPr>
            <w:tcW w:w="1665" w:type="dxa"/>
            <w:shd w:val="clear" w:color="auto" w:fill="92D050"/>
          </w:tcPr>
          <w:p w:rsidR="00342CC8" w:rsidRDefault="00342CC8">
            <w:pPr>
              <w:rPr>
                <w:b/>
                <w:bCs/>
                <w:color w:val="000000"/>
              </w:rPr>
            </w:pPr>
            <w:r>
              <w:rPr>
                <w:color w:val="000000"/>
                <w:sz w:val="24"/>
                <w:szCs w:val="24"/>
              </w:rPr>
              <w:t>Como será</w:t>
            </w:r>
          </w:p>
        </w:tc>
        <w:tc>
          <w:tcPr>
            <w:tcW w:w="8629" w:type="dxa"/>
            <w:shd w:val="clear" w:color="auto" w:fill="FFFF00"/>
          </w:tcPr>
          <w:p w:rsidR="00342CC8" w:rsidRDefault="001B6162">
            <w:pPr>
              <w:jc w:val="center"/>
              <w:rPr>
                <w:sz w:val="20"/>
                <w:szCs w:val="20"/>
              </w:rPr>
            </w:pPr>
            <w:r>
              <w:rPr>
                <w:b/>
                <w:bCs/>
                <w:color w:val="000000"/>
              </w:rPr>
              <w:t>PRÉ-ESCOLA</w:t>
            </w:r>
            <w:r w:rsidR="00342CC8">
              <w:rPr>
                <w:b/>
                <w:bCs/>
                <w:color w:val="000000"/>
                <w:sz w:val="24"/>
                <w:szCs w:val="24"/>
              </w:rPr>
              <w:t>(100%</w:t>
            </w:r>
            <w:r w:rsidR="00342CC8">
              <w:rPr>
                <w:b/>
                <w:color w:val="000000"/>
                <w:sz w:val="24"/>
                <w:szCs w:val="24"/>
              </w:rPr>
              <w:t>)</w:t>
            </w:r>
          </w:p>
        </w:tc>
        <w:tc>
          <w:tcPr>
            <w:tcW w:w="23" w:type="dxa"/>
            <w:shd w:val="clear" w:color="auto" w:fill="DDD9C3"/>
          </w:tcPr>
          <w:p w:rsidR="00342CC8" w:rsidRDefault="00342CC8">
            <w:pPr>
              <w:snapToGrid w:val="0"/>
              <w:jc w:val="center"/>
              <w:rPr>
                <w:sz w:val="20"/>
                <w:szCs w:val="20"/>
              </w:rPr>
            </w:pPr>
          </w:p>
        </w:tc>
      </w:tr>
    </w:tbl>
    <w:p w:rsidR="001F67AD" w:rsidRDefault="001F67AD">
      <w:pPr>
        <w:shd w:val="clear" w:color="auto" w:fill="FCFCFC"/>
        <w:suppressAutoHyphens w:val="0"/>
        <w:spacing w:before="150" w:after="150" w:line="300" w:lineRule="atLeast"/>
        <w:rPr>
          <w:rFonts w:ascii="Arial" w:eastAsia="Times New Roman" w:hAnsi="Arial" w:cs="Arial"/>
          <w:b/>
          <w:bCs/>
          <w:color w:val="333333"/>
          <w:sz w:val="21"/>
          <w:szCs w:val="21"/>
          <w:lang w:eastAsia="pt-BR"/>
        </w:rPr>
      </w:pPr>
    </w:p>
    <w:p w:rsidR="00DC7498" w:rsidRPr="00DC7498" w:rsidRDefault="00DC7498" w:rsidP="00DC7498">
      <w:pPr>
        <w:spacing w:after="0" w:line="240" w:lineRule="auto"/>
        <w:rPr>
          <w:rFonts w:asciiTheme="minorHAnsi" w:eastAsia="Times New Roman" w:hAnsiTheme="minorHAnsi" w:cs="Times New Roman"/>
          <w:b/>
          <w:sz w:val="28"/>
          <w:szCs w:val="28"/>
          <w:lang w:eastAsia="pt-BR"/>
        </w:rPr>
      </w:pPr>
      <w:r w:rsidRPr="00DC7498">
        <w:rPr>
          <w:rFonts w:asciiTheme="minorHAnsi" w:eastAsia="Times New Roman" w:hAnsiTheme="minorHAnsi" w:cs="Times New Roman"/>
          <w:b/>
          <w:sz w:val="28"/>
          <w:szCs w:val="28"/>
          <w:lang w:eastAsia="pt-BR"/>
        </w:rPr>
        <w:t>Estratégias:</w:t>
      </w:r>
    </w:p>
    <w:p w:rsidR="00DC7498" w:rsidRDefault="00DC7498" w:rsidP="00DC7498">
      <w:pPr>
        <w:spacing w:after="0" w:line="240" w:lineRule="auto"/>
        <w:rPr>
          <w:rFonts w:ascii="Times New Roman" w:eastAsia="Times New Roman" w:hAnsi="Times New Roman" w:cs="Times New Roman"/>
          <w:sz w:val="24"/>
          <w:szCs w:val="24"/>
          <w:lang w:eastAsia="pt-BR"/>
        </w:rPr>
      </w:pPr>
    </w:p>
    <w:p w:rsidR="00DC7498" w:rsidRPr="00DC7498" w:rsidRDefault="00DC7498" w:rsidP="00DC7498">
      <w:pPr>
        <w:spacing w:after="0" w:line="240" w:lineRule="auto"/>
        <w:jc w:val="both"/>
        <w:rPr>
          <w:rFonts w:asciiTheme="minorHAnsi" w:eastAsia="Times New Roman" w:hAnsiTheme="minorHAnsi" w:cs="Times New Roman"/>
          <w:b/>
          <w:lang w:eastAsia="pt-BR"/>
        </w:rPr>
      </w:pPr>
      <w:r w:rsidRPr="00DC7498">
        <w:rPr>
          <w:rFonts w:asciiTheme="minorHAnsi" w:eastAsia="Times New Roman" w:hAnsiTheme="minorHAnsi" w:cs="Times New Roman"/>
          <w:lang w:eastAsia="pt-BR"/>
        </w:rPr>
        <w:t>1.1) definir, em regime de colaboração com a União, metas de expansão da respectiva rede pública de educação infantil segundo padrão nacional de qualidade;</w:t>
      </w:r>
    </w:p>
    <w:p w:rsidR="00DC7498" w:rsidRPr="00DC7498" w:rsidRDefault="00DC7498" w:rsidP="00DC7498">
      <w:pPr>
        <w:pStyle w:val="PargrafodaLista"/>
        <w:spacing w:after="0" w:line="240" w:lineRule="auto"/>
        <w:ind w:left="405"/>
        <w:jc w:val="both"/>
        <w:rPr>
          <w:rFonts w:asciiTheme="minorHAnsi" w:eastAsia="Times New Roman" w:hAnsiTheme="minorHAnsi"/>
          <w:lang w:eastAsia="pt-BR"/>
        </w:rPr>
      </w:pPr>
    </w:p>
    <w:p w:rsidR="00DC7498" w:rsidRPr="00DC7498" w:rsidRDefault="00DC7498" w:rsidP="00DC7498">
      <w:pPr>
        <w:spacing w:after="0" w:line="240" w:lineRule="auto"/>
        <w:jc w:val="both"/>
        <w:rPr>
          <w:rFonts w:asciiTheme="minorHAnsi" w:eastAsia="Times New Roman" w:hAnsiTheme="minorHAnsi" w:cs="Times New Roman"/>
          <w:lang w:eastAsia="pt-BR"/>
        </w:rPr>
      </w:pPr>
      <w:r w:rsidRPr="00DC7498">
        <w:rPr>
          <w:rFonts w:asciiTheme="minorHAnsi" w:eastAsia="Times New Roman" w:hAnsiTheme="minorHAnsi" w:cs="Times New Roman"/>
          <w:lang w:eastAsia="pt-BR"/>
        </w:rPr>
        <w:t>1.2) realizar, periodicamente com os diversos setores do município levantamento da demanda por creche para a população de até 3 (três) anos, como forma de planejar a oferta e verificar o atendimento da demanda manifesta;</w:t>
      </w:r>
    </w:p>
    <w:p w:rsidR="00DC7498" w:rsidRPr="00DC7498" w:rsidRDefault="00DC7498" w:rsidP="00DC7498">
      <w:pPr>
        <w:pStyle w:val="PargrafodaLista"/>
        <w:spacing w:after="0" w:line="240" w:lineRule="auto"/>
        <w:ind w:left="360"/>
        <w:jc w:val="both"/>
        <w:rPr>
          <w:rFonts w:asciiTheme="minorHAnsi" w:eastAsia="Times New Roman" w:hAnsiTheme="minorHAnsi"/>
          <w:lang w:eastAsia="pt-BR"/>
        </w:rPr>
      </w:pPr>
    </w:p>
    <w:p w:rsidR="00DC7498" w:rsidRPr="00DC7498" w:rsidRDefault="00DC7498" w:rsidP="00DC7498">
      <w:pPr>
        <w:spacing w:after="0" w:line="240" w:lineRule="auto"/>
        <w:jc w:val="both"/>
        <w:rPr>
          <w:rFonts w:asciiTheme="minorHAnsi" w:eastAsia="Times New Roman" w:hAnsiTheme="minorHAnsi" w:cs="Times New Roman"/>
          <w:lang w:eastAsia="pt-BR"/>
        </w:rPr>
      </w:pPr>
      <w:r w:rsidRPr="00DC7498">
        <w:rPr>
          <w:rFonts w:asciiTheme="minorHAnsi" w:eastAsia="Times New Roman" w:hAnsiTheme="minorHAnsi" w:cs="Times New Roman"/>
          <w:lang w:eastAsia="pt-BR"/>
        </w:rPr>
        <w:t>1.3) estabelecer, no primeiro ano de vigência do PME, normas, procedimentos e prazos para definição de mecanismos de consulta pública da demanda das famílias por creches;</w:t>
      </w:r>
    </w:p>
    <w:p w:rsidR="00DC7498" w:rsidRPr="00DC7498" w:rsidRDefault="00DC7498" w:rsidP="00DC7498">
      <w:pPr>
        <w:spacing w:after="0" w:line="240" w:lineRule="auto"/>
        <w:jc w:val="both"/>
        <w:rPr>
          <w:rFonts w:asciiTheme="minorHAnsi" w:eastAsia="Times New Roman" w:hAnsiTheme="minorHAnsi" w:cs="Times New Roman"/>
          <w:lang w:eastAsia="pt-BR"/>
        </w:rPr>
      </w:pPr>
    </w:p>
    <w:p w:rsidR="00DC7498" w:rsidRPr="00DC7498" w:rsidRDefault="00DC7498" w:rsidP="00DC7498">
      <w:pPr>
        <w:spacing w:after="0" w:line="240" w:lineRule="auto"/>
        <w:jc w:val="both"/>
        <w:rPr>
          <w:rFonts w:asciiTheme="minorHAnsi" w:eastAsia="Times New Roman" w:hAnsiTheme="minorHAnsi" w:cs="Times New Roman"/>
          <w:lang w:eastAsia="pt-BR"/>
        </w:rPr>
      </w:pPr>
      <w:r w:rsidRPr="00DC7498">
        <w:rPr>
          <w:rFonts w:asciiTheme="minorHAnsi" w:eastAsia="Times New Roman" w:hAnsiTheme="minorHAnsi" w:cs="Times New Roman"/>
          <w:lang w:eastAsia="pt-BR"/>
        </w:rPr>
        <w:t>1.4) manter e, em regime de colaboração com a União e respeitadas as normas de acessibilidade, e reestruturação de escolas, bem como de aquisição de equipamentos, visando à expansão e à melhoria da rede física de escolas públicas de educação infantil;</w:t>
      </w:r>
    </w:p>
    <w:p w:rsidR="00DC7498" w:rsidRPr="00DC7498" w:rsidRDefault="00DC7498" w:rsidP="00DC7498">
      <w:pPr>
        <w:spacing w:after="0" w:line="240" w:lineRule="auto"/>
        <w:jc w:val="both"/>
        <w:rPr>
          <w:rFonts w:asciiTheme="minorHAnsi" w:eastAsia="Times New Roman" w:hAnsiTheme="minorHAnsi" w:cs="Times New Roman"/>
          <w:lang w:eastAsia="pt-BR"/>
        </w:rPr>
      </w:pPr>
    </w:p>
    <w:p w:rsidR="00DC7498" w:rsidRPr="00DC7498" w:rsidRDefault="00DC7498" w:rsidP="00DC7498">
      <w:pPr>
        <w:spacing w:after="0" w:line="240" w:lineRule="auto"/>
        <w:jc w:val="both"/>
        <w:rPr>
          <w:rFonts w:asciiTheme="minorHAnsi" w:eastAsia="Times New Roman" w:hAnsiTheme="minorHAnsi" w:cs="Times New Roman"/>
          <w:lang w:eastAsia="pt-BR"/>
        </w:rPr>
      </w:pPr>
      <w:r w:rsidRPr="00DC7498">
        <w:rPr>
          <w:rFonts w:asciiTheme="minorHAnsi" w:eastAsia="Times New Roman" w:hAnsiTheme="minorHAnsi" w:cs="Times New Roman"/>
          <w:lang w:eastAsia="pt-BR"/>
        </w:rPr>
        <w:t>1.5) incentivar formação inicial e promover formação continuada dos profissionais da educação infantil, garantindo, progressivamente, o atendimento por profissionais com formação superior;</w:t>
      </w:r>
    </w:p>
    <w:p w:rsidR="00DC7498" w:rsidRPr="00DC7498" w:rsidRDefault="00DC7498" w:rsidP="00DC7498">
      <w:pPr>
        <w:spacing w:after="0" w:line="240" w:lineRule="auto"/>
        <w:jc w:val="both"/>
        <w:rPr>
          <w:rFonts w:asciiTheme="minorHAnsi" w:eastAsia="Times New Roman" w:hAnsiTheme="minorHAnsi" w:cs="Times New Roman"/>
          <w:lang w:eastAsia="pt-BR"/>
        </w:rPr>
      </w:pP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r w:rsidRPr="00DC7498">
        <w:rPr>
          <w:rFonts w:asciiTheme="minorHAnsi" w:hAnsiTheme="minorHAnsi" w:cs="Times New Roman"/>
        </w:rPr>
        <w:t>1.6) fomentar o atendimento das populações do campo na educação infantil por meio do redimensionamento da distribuição territorial da oferta, e evitando o deslocamento de crianças;</w:t>
      </w: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r w:rsidRPr="00DC7498">
        <w:rPr>
          <w:rFonts w:asciiTheme="minorHAnsi" w:hAnsiTheme="minorHAnsi" w:cs="Times New Roman"/>
        </w:rPr>
        <w:t xml:space="preserve">1.7) priorizar o acesso à educação infantil e fomentar a oferta do atendimento educacional especializado complementar e suplementar aos alunos com deficiência, transtornos globais do desenvolvimento e altas habilidades ou </w:t>
      </w:r>
      <w:proofErr w:type="spellStart"/>
      <w:r w:rsidRPr="00DC7498">
        <w:rPr>
          <w:rFonts w:asciiTheme="minorHAnsi" w:hAnsiTheme="minorHAnsi" w:cs="Times New Roman"/>
        </w:rPr>
        <w:t>superdotação</w:t>
      </w:r>
      <w:proofErr w:type="spellEnd"/>
      <w:r w:rsidRPr="00DC7498">
        <w:rPr>
          <w:rFonts w:asciiTheme="minorHAnsi" w:hAnsiTheme="minorHAnsi" w:cs="Times New Roman"/>
        </w:rPr>
        <w:t>, assegurando a educação bilíngue para crianças surdas e a transversalidade da educação especial nessa etapa da educação básica;</w:t>
      </w:r>
    </w:p>
    <w:p w:rsidR="00DC7498" w:rsidRPr="00DC7498" w:rsidRDefault="00DC7498" w:rsidP="00DC7498">
      <w:pPr>
        <w:autoSpaceDE w:val="0"/>
        <w:autoSpaceDN w:val="0"/>
        <w:adjustRightInd w:val="0"/>
        <w:spacing w:after="0" w:line="240" w:lineRule="auto"/>
        <w:rPr>
          <w:rFonts w:asciiTheme="minorHAnsi" w:hAnsiTheme="minorHAnsi" w:cs="Times New Roman"/>
        </w:rPr>
      </w:pP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r w:rsidRPr="00DC7498">
        <w:rPr>
          <w:rFonts w:asciiTheme="minorHAnsi" w:hAnsiTheme="minorHAnsi" w:cs="Times New Roman"/>
        </w:rPr>
        <w:t>1.8) implementar, em caráter complementar, programas de orientação e apoio às famílias, por meio da articulação das áreas de educação, saúde e assistência social, com foco no desenvolvimento integral das crianças de até 3 (três) anos de idade;</w:t>
      </w: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r w:rsidRPr="00DC7498">
        <w:rPr>
          <w:rFonts w:asciiTheme="minorHAnsi" w:hAnsiTheme="minorHAnsi" w:cs="Times New Roman"/>
        </w:rPr>
        <w:t xml:space="preserve">1.9) preservar as especificidades da educação infantil na organização das </w:t>
      </w:r>
      <w:proofErr w:type="spellStart"/>
      <w:r w:rsidRPr="00DC7498">
        <w:rPr>
          <w:rFonts w:asciiTheme="minorHAnsi" w:hAnsiTheme="minorHAnsi" w:cs="Times New Roman"/>
        </w:rPr>
        <w:t>EMEIs</w:t>
      </w:r>
      <w:proofErr w:type="spellEnd"/>
      <w:r w:rsidRPr="00DC7498">
        <w:rPr>
          <w:rFonts w:asciiTheme="minorHAnsi" w:hAnsiTheme="minorHAnsi" w:cs="Times New Roman"/>
        </w:rPr>
        <w:t>, garantindo o atendimento da criança de 0 (zero) a 5 (cinco) anos em estabelecimentos que atendam as normas do CME, e a articulação com a etapa escolar seguinte, visando ao ingresso do aluno de 6 (seis) anos de idade no ensino fundamental;</w:t>
      </w: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r w:rsidRPr="00DC7498">
        <w:rPr>
          <w:rFonts w:asciiTheme="minorHAnsi" w:hAnsiTheme="minorHAnsi" w:cs="Times New Roman"/>
        </w:rPr>
        <w:lastRenderedPageBreak/>
        <w:t>1.10) fortalecer o acompanhamento e o monitoramento do acesso e da permanência das crianças na educação infantil, em especial dos beneficiários de programas de transferência de renda, em colaboração com as famílias e com os órgãos públicos de assistência social, saúde e proteção à infância;</w:t>
      </w: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r w:rsidRPr="00DC7498">
        <w:rPr>
          <w:rFonts w:asciiTheme="minorHAnsi" w:hAnsiTheme="minorHAnsi" w:cs="Times New Roman"/>
        </w:rPr>
        <w:t>1.11) promover a busca ativa de crianças em idade correspondente à educação infantil, em parceria com órgãos públicos de assistência social, saúde e proteção à infância, preservando o direito de opção da família em relação às crianças de até 3 (três) anos;</w:t>
      </w: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r w:rsidRPr="00DC7498">
        <w:rPr>
          <w:rFonts w:asciiTheme="minorHAnsi" w:hAnsiTheme="minorHAnsi" w:cs="Times New Roman"/>
        </w:rPr>
        <w:t>1.12) oportunizar gradativamente o acesso à educação infantil em tempo integral, para as crianças de 0 (zero) a 5 (cinco) anos, conforme estabelecido nas Diretrizes Curriculares Nacionais para a Educação Infantil;</w:t>
      </w: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p>
    <w:p w:rsidR="00DC7498" w:rsidRPr="00DC7498" w:rsidRDefault="00DC7498" w:rsidP="00DC7498">
      <w:pPr>
        <w:autoSpaceDE w:val="0"/>
        <w:autoSpaceDN w:val="0"/>
        <w:adjustRightInd w:val="0"/>
        <w:spacing w:after="0" w:line="240" w:lineRule="auto"/>
        <w:jc w:val="both"/>
        <w:rPr>
          <w:rFonts w:asciiTheme="minorHAnsi" w:hAnsiTheme="minorHAnsi" w:cs="Times New Roman"/>
        </w:rPr>
      </w:pPr>
      <w:r w:rsidRPr="00DC7498">
        <w:rPr>
          <w:rFonts w:asciiTheme="minorHAnsi" w:hAnsiTheme="minorHAnsi" w:cs="Times New Roman"/>
        </w:rPr>
        <w:t>1.13) sempre que a demanda for maior que o número de vagas ofertadas na rede municipal implantar critérios de enquadramento e condicionalidade dando prioridade as crianças com deficiência, vulnerabilidade e risco social.</w:t>
      </w:r>
    </w:p>
    <w:p w:rsidR="00731A09" w:rsidRPr="00DC7498" w:rsidRDefault="00731A09">
      <w:pPr>
        <w:shd w:val="clear" w:color="auto" w:fill="FCFCFC"/>
        <w:suppressAutoHyphens w:val="0"/>
        <w:spacing w:before="150" w:after="150" w:line="300" w:lineRule="atLeast"/>
        <w:rPr>
          <w:rFonts w:asciiTheme="minorHAnsi" w:eastAsia="Times New Roman" w:hAnsiTheme="minorHAnsi" w:cs="Arial"/>
          <w:b/>
          <w:bCs/>
          <w:color w:val="333333"/>
          <w:lang w:eastAsia="pt-BR"/>
        </w:rPr>
      </w:pPr>
    </w:p>
    <w:p w:rsidR="00731A09" w:rsidRDefault="00731A09">
      <w:pPr>
        <w:shd w:val="clear" w:color="auto" w:fill="FCFCFC"/>
        <w:suppressAutoHyphens w:val="0"/>
        <w:spacing w:before="150" w:after="150" w:line="300" w:lineRule="atLeast"/>
        <w:rPr>
          <w:rFonts w:ascii="Arial" w:eastAsia="Times New Roman" w:hAnsi="Arial" w:cs="Arial"/>
          <w:b/>
          <w:bCs/>
          <w:color w:val="333333"/>
          <w:sz w:val="21"/>
          <w:szCs w:val="21"/>
          <w:lang w:eastAsia="pt-BR"/>
        </w:rPr>
      </w:pPr>
    </w:p>
    <w:p w:rsidR="00342CC8" w:rsidRPr="00DC7498" w:rsidRDefault="00342CC8">
      <w:pPr>
        <w:spacing w:after="0" w:line="100" w:lineRule="atLeast"/>
        <w:jc w:val="both"/>
        <w:rPr>
          <w:rFonts w:asciiTheme="minorHAnsi" w:eastAsia="Times New Roman" w:hAnsiTheme="minorHAnsi" w:cs="Times New Roman"/>
          <w:b/>
          <w:sz w:val="32"/>
          <w:szCs w:val="32"/>
          <w:lang w:eastAsia="pt-BR"/>
        </w:rPr>
      </w:pPr>
      <w:r w:rsidRPr="00DC7498">
        <w:rPr>
          <w:rFonts w:asciiTheme="minorHAnsi" w:hAnsiTheme="minorHAnsi" w:cs="Times New Roman"/>
          <w:b/>
          <w:bCs/>
          <w:sz w:val="36"/>
          <w:szCs w:val="36"/>
        </w:rPr>
        <w:t>META 2: universalizar o ensino fundamental de 9 (nove) anos para toda a população de 6 (seis) a 14 (quatorze) anos e garantir que pelo menos 95% (noventa e cinco por cento) dos alunos concluam essa etapa na idade recomendada, até o último ano de vigência deste PME.</w:t>
      </w:r>
    </w:p>
    <w:p w:rsidR="00342CC8" w:rsidRPr="00731A09" w:rsidRDefault="00342CC8">
      <w:pPr>
        <w:spacing w:after="0" w:line="100" w:lineRule="atLeast"/>
        <w:jc w:val="center"/>
        <w:rPr>
          <w:rFonts w:ascii="Times New Roman" w:eastAsia="Times New Roman" w:hAnsi="Times New Roman" w:cs="Times New Roman"/>
          <w:b/>
          <w:sz w:val="24"/>
          <w:szCs w:val="24"/>
          <w:lang w:eastAsia="pt-BR"/>
        </w:rPr>
      </w:pPr>
    </w:p>
    <w:p w:rsidR="00342CC8" w:rsidRDefault="00342CC8">
      <w:pPr>
        <w:spacing w:after="0" w:line="100" w:lineRule="atLeast"/>
        <w:jc w:val="center"/>
        <w:rPr>
          <w:sz w:val="16"/>
          <w:szCs w:val="16"/>
        </w:rPr>
      </w:pPr>
      <w:r>
        <w:rPr>
          <w:rFonts w:ascii="Times New Roman" w:eastAsia="Times New Roman" w:hAnsi="Times New Roman" w:cs="Times New Roman"/>
          <w:b/>
          <w:sz w:val="32"/>
          <w:szCs w:val="32"/>
          <w:lang w:eastAsia="pt-BR"/>
        </w:rPr>
        <w:t>DIAGNÓSTICO (6 – 14 ANOS</w:t>
      </w:r>
      <w:r>
        <w:rPr>
          <w:rFonts w:ascii="Times New Roman" w:eastAsia="Times New Roman" w:hAnsi="Times New Roman" w:cs="Times New Roman"/>
          <w:b/>
          <w:sz w:val="28"/>
          <w:szCs w:val="28"/>
          <w:lang w:eastAsia="pt-BR"/>
        </w:rPr>
        <w:t xml:space="preserve">) </w:t>
      </w:r>
    </w:p>
    <w:p w:rsidR="00342CC8" w:rsidRDefault="00342CC8">
      <w:pPr>
        <w:spacing w:after="0" w:line="100" w:lineRule="atLeast"/>
        <w:jc w:val="center"/>
        <w:rPr>
          <w:sz w:val="16"/>
          <w:szCs w:val="16"/>
        </w:rPr>
      </w:pPr>
    </w:p>
    <w:tbl>
      <w:tblPr>
        <w:tblW w:w="0" w:type="auto"/>
        <w:tblInd w:w="75" w:type="dxa"/>
        <w:tblLayout w:type="fixed"/>
        <w:tblCellMar>
          <w:top w:w="75" w:type="dxa"/>
          <w:left w:w="75" w:type="dxa"/>
          <w:bottom w:w="75" w:type="dxa"/>
          <w:right w:w="0" w:type="dxa"/>
        </w:tblCellMar>
        <w:tblLook w:val="0000" w:firstRow="0" w:lastRow="0" w:firstColumn="0" w:lastColumn="0" w:noHBand="0" w:noVBand="0"/>
      </w:tblPr>
      <w:tblGrid>
        <w:gridCol w:w="10218"/>
      </w:tblGrid>
      <w:tr w:rsidR="00342CC8">
        <w:tc>
          <w:tcPr>
            <w:tcW w:w="10218" w:type="dxa"/>
            <w:shd w:val="clear" w:color="auto" w:fill="E5DFEC"/>
            <w:vAlign w:val="center"/>
          </w:tcPr>
          <w:p w:rsidR="00342CC8" w:rsidRDefault="00342CC8">
            <w:pPr>
              <w:suppressAutoHyphens w:val="0"/>
              <w:spacing w:after="75" w:line="240" w:lineRule="auto"/>
              <w:jc w:val="center"/>
            </w:pPr>
            <w:r>
              <w:rPr>
                <w:rFonts w:ascii="Arial" w:eastAsia="Times New Roman" w:hAnsi="Arial" w:cs="Arial"/>
                <w:b/>
                <w:bCs/>
                <w:color w:val="auto"/>
                <w:sz w:val="24"/>
                <w:szCs w:val="24"/>
                <w:lang w:eastAsia="pt-BR"/>
              </w:rPr>
              <w:t>Indicador 2A - Percentual da população de 6 a 14 anos que frequenta a escola.</w:t>
            </w:r>
          </w:p>
        </w:tc>
      </w:tr>
      <w:tr w:rsidR="00342CC8">
        <w:tblPrEx>
          <w:tblCellMar>
            <w:top w:w="30" w:type="dxa"/>
            <w:left w:w="30" w:type="dxa"/>
            <w:bottom w:w="30" w:type="dxa"/>
            <w:right w:w="30" w:type="dxa"/>
          </w:tblCellMar>
        </w:tblPrEx>
        <w:tc>
          <w:tcPr>
            <w:tcW w:w="10218"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130"/>
            </w:tblGrid>
            <w:tr w:rsidR="00342CC8">
              <w:tc>
                <w:tcPr>
                  <w:tcW w:w="10130" w:type="dxa"/>
                  <w:shd w:val="clear" w:color="auto" w:fill="DAEEF3"/>
                  <w:vAlign w:val="center"/>
                </w:tcPr>
                <w:p w:rsidR="00342CC8" w:rsidRDefault="00342CC8">
                  <w:pPr>
                    <w:suppressAutoHyphens w:val="0"/>
                    <w:spacing w:after="75" w:line="240" w:lineRule="auto"/>
                    <w:jc w:val="center"/>
                    <w:rPr>
                      <w:rFonts w:ascii="Arial" w:eastAsia="Times New Roman" w:hAnsi="Arial" w:cs="Arial"/>
                      <w:color w:val="auto"/>
                      <w:sz w:val="16"/>
                      <w:szCs w:val="16"/>
                      <w:lang w:eastAsia="pt-BR"/>
                    </w:rPr>
                  </w:pPr>
                  <w:r>
                    <w:rPr>
                      <w:rFonts w:ascii="Arial" w:eastAsia="Times New Roman" w:hAnsi="Arial" w:cs="Arial"/>
                      <w:color w:val="auto"/>
                      <w:sz w:val="16"/>
                      <w:szCs w:val="16"/>
                      <w:lang w:eastAsia="pt-BR"/>
                    </w:rPr>
                    <w:t>Brasil</w:t>
                  </w:r>
                </w:p>
                <w:p w:rsidR="00342CC8" w:rsidRDefault="00342CC8">
                  <w:pPr>
                    <w:shd w:val="clear" w:color="auto" w:fill="DAEEF3"/>
                    <w:suppressAutoHyphens w:val="0"/>
                    <w:spacing w:after="75" w:line="240" w:lineRule="auto"/>
                    <w:jc w:val="center"/>
                    <w:rPr>
                      <w:rFonts w:ascii="Arial" w:eastAsia="Times New Roman" w:hAnsi="Arial" w:cs="Arial"/>
                      <w:color w:val="auto"/>
                      <w:sz w:val="16"/>
                      <w:szCs w:val="16"/>
                      <w:lang w:eastAsia="pt-BR"/>
                    </w:rPr>
                  </w:pPr>
                  <w:r>
                    <w:rPr>
                      <w:rFonts w:ascii="Arial" w:eastAsia="Times New Roman" w:hAnsi="Arial" w:cs="Arial"/>
                      <w:color w:val="auto"/>
                      <w:sz w:val="16"/>
                      <w:szCs w:val="16"/>
                      <w:lang w:eastAsia="pt-BR"/>
                    </w:rPr>
                    <w:t>Estado</w:t>
                  </w:r>
                </w:p>
                <w:p w:rsidR="00342CC8" w:rsidRDefault="00342CC8">
                  <w:pPr>
                    <w:shd w:val="clear" w:color="auto" w:fill="DAEEF3"/>
                    <w:suppressAutoHyphens w:val="0"/>
                    <w:spacing w:after="75" w:line="240" w:lineRule="auto"/>
                    <w:jc w:val="center"/>
                    <w:rPr>
                      <w:rFonts w:ascii="Arial" w:eastAsia="Times New Roman" w:hAnsi="Arial" w:cs="Arial"/>
                      <w:color w:val="auto"/>
                      <w:sz w:val="16"/>
                      <w:szCs w:val="16"/>
                      <w:lang w:eastAsia="pt-BR"/>
                    </w:rPr>
                  </w:pPr>
                  <w:r>
                    <w:rPr>
                      <w:rFonts w:ascii="Arial" w:eastAsia="Times New Roman" w:hAnsi="Arial" w:cs="Arial"/>
                      <w:color w:val="auto"/>
                      <w:sz w:val="16"/>
                      <w:szCs w:val="16"/>
                      <w:lang w:eastAsia="pt-BR"/>
                    </w:rPr>
                    <w:t>Município</w:t>
                  </w:r>
                </w:p>
                <w:p w:rsidR="00342CC8" w:rsidRDefault="00342CC8">
                  <w:pPr>
                    <w:shd w:val="clear" w:color="auto" w:fill="DAEEF3"/>
                    <w:suppressAutoHyphens w:val="0"/>
                    <w:spacing w:after="75" w:line="240" w:lineRule="auto"/>
                    <w:rPr>
                      <w:rFonts w:ascii="Lucida Sans Unicode" w:eastAsia="Times New Roman" w:hAnsi="Lucida Sans Unicode" w:cs="Lucida Sans Unicode"/>
                      <w:color w:val="auto"/>
                      <w:sz w:val="30"/>
                      <w:szCs w:val="30"/>
                      <w:lang w:eastAsia="pt-BR"/>
                    </w:rPr>
                  </w:pPr>
                  <w:r>
                    <w:rPr>
                      <w:rFonts w:ascii="Arial" w:eastAsia="Times New Roman" w:hAnsi="Arial" w:cs="Arial"/>
                      <w:color w:val="auto"/>
                      <w:sz w:val="16"/>
                      <w:szCs w:val="16"/>
                      <w:lang w:eastAsia="pt-BR"/>
                    </w:rPr>
                    <w:t>Meta Brasil: 100%</w:t>
                  </w:r>
                </w:p>
                <w:p w:rsidR="00342CC8" w:rsidRDefault="00342CC8">
                  <w:pPr>
                    <w:shd w:val="clear" w:color="auto" w:fill="DAEEF3"/>
                    <w:suppressAutoHyphens w:val="0"/>
                    <w:spacing w:after="75" w:line="240" w:lineRule="auto"/>
                    <w:jc w:val="center"/>
                    <w:rPr>
                      <w:rFonts w:ascii="Arial" w:eastAsia="Times New Roman" w:hAnsi="Arial" w:cs="Arial"/>
                      <w:color w:val="auto"/>
                      <w:sz w:val="16"/>
                      <w:szCs w:val="16"/>
                      <w:lang w:eastAsia="pt-BR"/>
                    </w:rPr>
                  </w:pPr>
                  <w:r>
                    <w:rPr>
                      <w:rFonts w:ascii="Lucida Sans Unicode" w:eastAsia="Times New Roman" w:hAnsi="Lucida Sans Unicode" w:cs="Lucida Sans Unicode"/>
                      <w:color w:val="auto"/>
                      <w:sz w:val="30"/>
                      <w:szCs w:val="30"/>
                      <w:lang w:eastAsia="pt-BR"/>
                    </w:rPr>
                    <w:t>98,4%</w:t>
                  </w:r>
                  <w:r>
                    <w:rPr>
                      <w:rFonts w:ascii="Lucida Sans Unicode" w:eastAsia="Times New Roman" w:hAnsi="Lucida Sans Unicode" w:cs="Lucida Sans Unicode"/>
                      <w:b/>
                      <w:bCs/>
                      <w:color w:val="auto"/>
                      <w:sz w:val="17"/>
                      <w:szCs w:val="17"/>
                      <w:lang w:eastAsia="pt-BR"/>
                    </w:rPr>
                    <w:br/>
                  </w:r>
                  <w:r>
                    <w:rPr>
                      <w:rFonts w:ascii="Lucida Sans Unicode" w:eastAsia="Times New Roman" w:hAnsi="Lucida Sans Unicode" w:cs="Lucida Sans Unicode"/>
                      <w:color w:val="auto"/>
                      <w:sz w:val="20"/>
                      <w:szCs w:val="20"/>
                      <w:lang w:eastAsia="pt-BR"/>
                    </w:rPr>
                    <w:t>Brasil</w:t>
                  </w:r>
                </w:p>
                <w:p w:rsidR="00342CC8" w:rsidRDefault="00342CC8">
                  <w:pPr>
                    <w:shd w:val="clear" w:color="auto" w:fill="DAEEF3"/>
                    <w:suppressAutoHyphens w:val="0"/>
                    <w:spacing w:after="75" w:line="240" w:lineRule="auto"/>
                    <w:rPr>
                      <w:rFonts w:ascii="Lucida Sans Unicode" w:eastAsia="Times New Roman" w:hAnsi="Lucida Sans Unicode" w:cs="Lucida Sans Unicode"/>
                      <w:color w:val="auto"/>
                      <w:sz w:val="30"/>
                      <w:szCs w:val="30"/>
                      <w:lang w:eastAsia="pt-BR"/>
                    </w:rPr>
                  </w:pPr>
                  <w:r>
                    <w:rPr>
                      <w:rFonts w:ascii="Arial" w:eastAsia="Times New Roman" w:hAnsi="Arial" w:cs="Arial"/>
                      <w:color w:val="auto"/>
                      <w:sz w:val="16"/>
                      <w:szCs w:val="16"/>
                      <w:lang w:eastAsia="pt-BR"/>
                    </w:rPr>
                    <w:t>Meta Brasil: 100%</w:t>
                  </w:r>
                </w:p>
                <w:p w:rsidR="00342CC8" w:rsidRDefault="00342CC8">
                  <w:pPr>
                    <w:shd w:val="clear" w:color="auto" w:fill="DAEEF3"/>
                    <w:suppressAutoHyphens w:val="0"/>
                    <w:spacing w:after="75" w:line="240" w:lineRule="auto"/>
                    <w:jc w:val="center"/>
                    <w:rPr>
                      <w:rFonts w:ascii="Arial" w:eastAsia="Times New Roman" w:hAnsi="Arial" w:cs="Arial"/>
                      <w:color w:val="auto"/>
                      <w:sz w:val="16"/>
                      <w:szCs w:val="16"/>
                      <w:lang w:eastAsia="pt-BR"/>
                    </w:rPr>
                  </w:pPr>
                  <w:r>
                    <w:rPr>
                      <w:rFonts w:ascii="Lucida Sans Unicode" w:eastAsia="Times New Roman" w:hAnsi="Lucida Sans Unicode" w:cs="Lucida Sans Unicode"/>
                      <w:color w:val="auto"/>
                      <w:sz w:val="30"/>
                      <w:szCs w:val="30"/>
                      <w:lang w:eastAsia="pt-BR"/>
                    </w:rPr>
                    <w:t>98,3%</w:t>
                  </w:r>
                  <w:r>
                    <w:rPr>
                      <w:rFonts w:ascii="Lucida Sans Unicode" w:eastAsia="Times New Roman" w:hAnsi="Lucida Sans Unicode" w:cs="Lucida Sans Unicode"/>
                      <w:b/>
                      <w:bCs/>
                      <w:color w:val="auto"/>
                      <w:sz w:val="17"/>
                      <w:szCs w:val="17"/>
                      <w:lang w:eastAsia="pt-BR"/>
                    </w:rPr>
                    <w:br/>
                  </w:r>
                  <w:r>
                    <w:rPr>
                      <w:rFonts w:ascii="Lucida Sans Unicode" w:eastAsia="Times New Roman" w:hAnsi="Lucida Sans Unicode" w:cs="Lucida Sans Unicode"/>
                      <w:color w:val="auto"/>
                      <w:sz w:val="20"/>
                      <w:szCs w:val="20"/>
                      <w:lang w:eastAsia="pt-BR"/>
                    </w:rPr>
                    <w:t>Rio Grande do Sul</w:t>
                  </w:r>
                </w:p>
                <w:p w:rsidR="00342CC8" w:rsidRDefault="00342CC8">
                  <w:pPr>
                    <w:shd w:val="clear" w:color="auto" w:fill="DAEEF3"/>
                    <w:suppressAutoHyphens w:val="0"/>
                    <w:spacing w:after="75" w:line="240" w:lineRule="auto"/>
                    <w:rPr>
                      <w:rFonts w:ascii="Lucida Sans Unicode" w:eastAsia="Times New Roman" w:hAnsi="Lucida Sans Unicode" w:cs="Lucida Sans Unicode"/>
                      <w:color w:val="auto"/>
                      <w:sz w:val="30"/>
                      <w:szCs w:val="30"/>
                      <w:lang w:eastAsia="pt-BR"/>
                    </w:rPr>
                  </w:pPr>
                  <w:r>
                    <w:rPr>
                      <w:rFonts w:ascii="Arial" w:eastAsia="Times New Roman" w:hAnsi="Arial" w:cs="Arial"/>
                      <w:color w:val="auto"/>
                      <w:sz w:val="16"/>
                      <w:szCs w:val="16"/>
                      <w:lang w:eastAsia="pt-BR"/>
                    </w:rPr>
                    <w:t>Meta Brasil: 100%</w:t>
                  </w:r>
                </w:p>
                <w:p w:rsidR="00342CC8" w:rsidRDefault="00E145D3" w:rsidP="008E05D2">
                  <w:pPr>
                    <w:shd w:val="clear" w:color="auto" w:fill="DAEEF3"/>
                    <w:suppressAutoHyphens w:val="0"/>
                    <w:spacing w:after="75" w:line="240" w:lineRule="auto"/>
                    <w:jc w:val="center"/>
                  </w:pPr>
                  <w:r>
                    <w:rPr>
                      <w:rFonts w:ascii="Lucida Sans Unicode" w:eastAsia="Times New Roman" w:hAnsi="Lucida Sans Unicode" w:cs="Lucida Sans Unicode"/>
                      <w:color w:val="auto"/>
                      <w:sz w:val="30"/>
                      <w:szCs w:val="30"/>
                      <w:lang w:eastAsia="pt-BR"/>
                    </w:rPr>
                    <w:t>100</w:t>
                  </w:r>
                  <w:r w:rsidR="00342CC8">
                    <w:rPr>
                      <w:rFonts w:ascii="Lucida Sans Unicode" w:eastAsia="Times New Roman" w:hAnsi="Lucida Sans Unicode" w:cs="Lucida Sans Unicode"/>
                      <w:color w:val="auto"/>
                      <w:sz w:val="30"/>
                      <w:szCs w:val="30"/>
                      <w:lang w:eastAsia="pt-BR"/>
                    </w:rPr>
                    <w:t>%</w:t>
                  </w:r>
                  <w:r w:rsidR="00342CC8">
                    <w:rPr>
                      <w:rFonts w:ascii="Lucida Sans Unicode" w:eastAsia="Times New Roman" w:hAnsi="Lucida Sans Unicode" w:cs="Lucida Sans Unicode"/>
                      <w:b/>
                      <w:bCs/>
                      <w:color w:val="auto"/>
                      <w:sz w:val="17"/>
                      <w:szCs w:val="17"/>
                      <w:lang w:eastAsia="pt-BR"/>
                    </w:rPr>
                    <w:br/>
                  </w:r>
                  <w:r w:rsidR="00342CC8">
                    <w:rPr>
                      <w:rFonts w:ascii="Lucida Sans Unicode" w:eastAsia="Times New Roman" w:hAnsi="Lucida Sans Unicode" w:cs="Lucida Sans Unicode"/>
                      <w:color w:val="auto"/>
                      <w:sz w:val="20"/>
                      <w:szCs w:val="20"/>
                      <w:lang w:eastAsia="pt-BR"/>
                    </w:rPr>
                    <w:t xml:space="preserve">RS – </w:t>
                  </w:r>
                  <w:r w:rsidR="008E05D2">
                    <w:rPr>
                      <w:rFonts w:ascii="Lucida Sans Unicode" w:eastAsia="Times New Roman" w:hAnsi="Lucida Sans Unicode" w:cs="Lucida Sans Unicode"/>
                      <w:color w:val="auto"/>
                      <w:sz w:val="20"/>
                      <w:szCs w:val="20"/>
                      <w:lang w:eastAsia="pt-BR"/>
                    </w:rPr>
                    <w:t>Campos Borges</w:t>
                  </w:r>
                </w:p>
              </w:tc>
            </w:tr>
          </w:tbl>
          <w:p w:rsidR="00342CC8" w:rsidRDefault="00342CC8">
            <w:pPr>
              <w:suppressAutoHyphens w:val="0"/>
              <w:spacing w:after="75" w:line="240" w:lineRule="auto"/>
              <w:rPr>
                <w:rFonts w:ascii="Algerian" w:eastAsia="Times New Roman" w:hAnsi="Algerian" w:cs="Algerian"/>
                <w:b/>
                <w:bCs/>
                <w:color w:val="auto"/>
                <w:sz w:val="12"/>
                <w:szCs w:val="12"/>
                <w:lang w:eastAsia="pt-BR"/>
              </w:rPr>
            </w:pPr>
          </w:p>
        </w:tc>
      </w:tr>
      <w:tr w:rsidR="00342CC8">
        <w:tblPrEx>
          <w:tblCellMar>
            <w:top w:w="30" w:type="dxa"/>
            <w:left w:w="30" w:type="dxa"/>
            <w:bottom w:w="30" w:type="dxa"/>
            <w:right w:w="30" w:type="dxa"/>
          </w:tblCellMar>
        </w:tblPrEx>
        <w:tc>
          <w:tcPr>
            <w:tcW w:w="10218" w:type="dxa"/>
            <w:shd w:val="clear" w:color="auto" w:fill="D9D9D9"/>
            <w:vAlign w:val="center"/>
          </w:tcPr>
          <w:p w:rsidR="00342CC8" w:rsidRDefault="00342CC8">
            <w:pPr>
              <w:suppressAutoHyphens w:val="0"/>
              <w:spacing w:after="75" w:line="240" w:lineRule="auto"/>
            </w:pPr>
            <w:r>
              <w:rPr>
                <w:rFonts w:ascii="Arial" w:eastAsia="Times New Roman" w:hAnsi="Arial" w:cs="Arial"/>
                <w:color w:val="auto"/>
                <w:sz w:val="16"/>
                <w:szCs w:val="16"/>
                <w:lang w:eastAsia="pt-BR"/>
              </w:rPr>
              <w:t>Fonte: Estado, Região e Brasil - IBGE/Pesquisa Nacional por Amostra de Domicílios (PNAD) - 2013</w:t>
            </w:r>
          </w:p>
        </w:tc>
      </w:tr>
    </w:tbl>
    <w:p w:rsidR="00342CC8" w:rsidRDefault="00342CC8">
      <w:pPr>
        <w:spacing w:after="0" w:line="100" w:lineRule="atLeast"/>
        <w:jc w:val="center"/>
        <w:rPr>
          <w:sz w:val="16"/>
          <w:szCs w:val="16"/>
        </w:rPr>
      </w:pPr>
    </w:p>
    <w:p w:rsidR="00342CC8" w:rsidRDefault="00342CC8">
      <w:pPr>
        <w:spacing w:after="0" w:line="100" w:lineRule="atLeast"/>
        <w:jc w:val="center"/>
        <w:rPr>
          <w:sz w:val="16"/>
          <w:szCs w:val="16"/>
        </w:rPr>
      </w:pPr>
    </w:p>
    <w:p w:rsidR="00342CC8" w:rsidRDefault="00342CC8">
      <w:pPr>
        <w:spacing w:after="0" w:line="100" w:lineRule="atLeast"/>
        <w:jc w:val="center"/>
        <w:rPr>
          <w:sz w:val="16"/>
          <w:szCs w:val="16"/>
        </w:rPr>
      </w:pPr>
    </w:p>
    <w:p w:rsidR="00342CC8" w:rsidRDefault="00342CC8">
      <w:pPr>
        <w:spacing w:after="0" w:line="100" w:lineRule="atLeast"/>
        <w:rPr>
          <w:b/>
        </w:rPr>
      </w:pPr>
    </w:p>
    <w:p w:rsidR="00342CC8" w:rsidRDefault="00342CC8">
      <w:pPr>
        <w:spacing w:after="0" w:line="100" w:lineRule="atLeast"/>
        <w:rPr>
          <w:color w:val="000000"/>
        </w:rPr>
      </w:pPr>
      <w:r>
        <w:rPr>
          <w:b/>
        </w:rPr>
        <w:t>BRASIL</w:t>
      </w:r>
    </w:p>
    <w:tbl>
      <w:tblPr>
        <w:tblW w:w="10298" w:type="dxa"/>
        <w:tblInd w:w="-86" w:type="dxa"/>
        <w:tblLayout w:type="fixed"/>
        <w:tblCellMar>
          <w:left w:w="0" w:type="dxa"/>
          <w:right w:w="0" w:type="dxa"/>
        </w:tblCellMar>
        <w:tblLook w:val="0000" w:firstRow="0" w:lastRow="0" w:firstColumn="0" w:lastColumn="0" w:noHBand="0" w:noVBand="0"/>
      </w:tblPr>
      <w:tblGrid>
        <w:gridCol w:w="1650"/>
        <w:gridCol w:w="8359"/>
        <w:gridCol w:w="266"/>
        <w:gridCol w:w="23"/>
      </w:tblGrid>
      <w:tr w:rsidR="00342CC8" w:rsidTr="00BB35D6">
        <w:trPr>
          <w:trHeight w:val="351"/>
        </w:trPr>
        <w:tc>
          <w:tcPr>
            <w:tcW w:w="1650" w:type="dxa"/>
            <w:shd w:val="clear" w:color="auto" w:fill="92D050"/>
          </w:tcPr>
          <w:p w:rsidR="00342CC8" w:rsidRDefault="00342CC8">
            <w:pPr>
              <w:jc w:val="center"/>
              <w:rPr>
                <w:color w:val="000000"/>
              </w:rPr>
            </w:pPr>
            <w:r>
              <w:rPr>
                <w:color w:val="000000"/>
              </w:rPr>
              <w:lastRenderedPageBreak/>
              <w:t>Como é Brasil</w:t>
            </w:r>
          </w:p>
        </w:tc>
        <w:tc>
          <w:tcPr>
            <w:tcW w:w="8359" w:type="dxa"/>
            <w:shd w:val="clear" w:color="auto" w:fill="FFFF00"/>
          </w:tcPr>
          <w:p w:rsidR="00342CC8" w:rsidRDefault="00342CC8">
            <w:pPr>
              <w:jc w:val="center"/>
              <w:rPr>
                <w:b/>
                <w:bCs/>
                <w:color w:val="FF420E"/>
              </w:rPr>
            </w:pPr>
            <w:r>
              <w:rPr>
                <w:color w:val="000000"/>
              </w:rPr>
              <w:t xml:space="preserve">POPULAÇÃO DE 6 – 14 ANOS MATRICULADAS NO ENS. FUNDAMENTAL </w:t>
            </w:r>
            <w:r>
              <w:rPr>
                <w:b/>
                <w:color w:val="000000"/>
                <w:sz w:val="24"/>
                <w:szCs w:val="24"/>
              </w:rPr>
              <w:t>(98,4%)</w:t>
            </w:r>
          </w:p>
        </w:tc>
        <w:tc>
          <w:tcPr>
            <w:tcW w:w="266" w:type="dxa"/>
            <w:shd w:val="clear" w:color="auto" w:fill="DDD9C3"/>
          </w:tcPr>
          <w:p w:rsidR="00342CC8" w:rsidRDefault="00342CC8">
            <w:pPr>
              <w:snapToGrid w:val="0"/>
              <w:jc w:val="center"/>
              <w:rPr>
                <w:b/>
                <w:bCs/>
                <w:color w:val="FF420E"/>
              </w:rPr>
            </w:pPr>
          </w:p>
        </w:tc>
        <w:tc>
          <w:tcPr>
            <w:tcW w:w="23" w:type="dxa"/>
            <w:shd w:val="clear" w:color="auto" w:fill="D0CECE"/>
          </w:tcPr>
          <w:p w:rsidR="00342CC8" w:rsidRDefault="00342CC8">
            <w:pPr>
              <w:snapToGrid w:val="0"/>
              <w:jc w:val="center"/>
            </w:pPr>
          </w:p>
        </w:tc>
      </w:tr>
    </w:tbl>
    <w:p w:rsidR="00342CC8" w:rsidRDefault="00342CC8">
      <w:pPr>
        <w:spacing w:after="0" w:line="100" w:lineRule="atLeast"/>
        <w:rPr>
          <w:color w:val="000000"/>
        </w:rPr>
      </w:pPr>
      <w:r>
        <w:rPr>
          <w:b/>
        </w:rPr>
        <w:t>RIO GRANDE DO SUL</w:t>
      </w:r>
    </w:p>
    <w:tbl>
      <w:tblPr>
        <w:tblW w:w="10298" w:type="dxa"/>
        <w:tblInd w:w="-86" w:type="dxa"/>
        <w:tblLayout w:type="fixed"/>
        <w:tblCellMar>
          <w:left w:w="0" w:type="dxa"/>
          <w:right w:w="0" w:type="dxa"/>
        </w:tblCellMar>
        <w:tblLook w:val="0000" w:firstRow="0" w:lastRow="0" w:firstColumn="0" w:lastColumn="0" w:noHBand="0" w:noVBand="0"/>
      </w:tblPr>
      <w:tblGrid>
        <w:gridCol w:w="1650"/>
        <w:gridCol w:w="8359"/>
        <w:gridCol w:w="266"/>
        <w:gridCol w:w="23"/>
      </w:tblGrid>
      <w:tr w:rsidR="00342CC8" w:rsidTr="00BB35D6">
        <w:trPr>
          <w:trHeight w:val="351"/>
        </w:trPr>
        <w:tc>
          <w:tcPr>
            <w:tcW w:w="1650" w:type="dxa"/>
            <w:shd w:val="clear" w:color="auto" w:fill="92D050"/>
          </w:tcPr>
          <w:p w:rsidR="00342CC8" w:rsidRDefault="00342CC8">
            <w:pPr>
              <w:jc w:val="center"/>
              <w:rPr>
                <w:color w:val="000000"/>
              </w:rPr>
            </w:pPr>
            <w:r>
              <w:rPr>
                <w:color w:val="000000"/>
              </w:rPr>
              <w:t>Como é RS</w:t>
            </w:r>
          </w:p>
        </w:tc>
        <w:tc>
          <w:tcPr>
            <w:tcW w:w="8359" w:type="dxa"/>
            <w:shd w:val="clear" w:color="auto" w:fill="FFFF00"/>
          </w:tcPr>
          <w:p w:rsidR="00342CC8" w:rsidRDefault="00342CC8">
            <w:pPr>
              <w:jc w:val="center"/>
              <w:rPr>
                <w:b/>
                <w:bCs/>
                <w:color w:val="FF420E"/>
              </w:rPr>
            </w:pPr>
            <w:r>
              <w:rPr>
                <w:color w:val="000000"/>
              </w:rPr>
              <w:t xml:space="preserve">POPULAÇÃO DE 6 – 14 ANOS MATRICULADAS NO ENS. FUNDAMENTAL </w:t>
            </w:r>
            <w:r>
              <w:rPr>
                <w:b/>
                <w:color w:val="000000"/>
              </w:rPr>
              <w:t>(</w:t>
            </w:r>
            <w:r>
              <w:rPr>
                <w:b/>
                <w:color w:val="000000"/>
                <w:sz w:val="24"/>
                <w:szCs w:val="24"/>
              </w:rPr>
              <w:t>98,3%)</w:t>
            </w:r>
          </w:p>
        </w:tc>
        <w:tc>
          <w:tcPr>
            <w:tcW w:w="266" w:type="dxa"/>
            <w:shd w:val="clear" w:color="auto" w:fill="DDD9C3"/>
          </w:tcPr>
          <w:p w:rsidR="00342CC8" w:rsidRDefault="00342CC8">
            <w:pPr>
              <w:snapToGrid w:val="0"/>
              <w:jc w:val="center"/>
              <w:rPr>
                <w:b/>
                <w:bCs/>
                <w:color w:val="FF420E"/>
              </w:rPr>
            </w:pPr>
          </w:p>
        </w:tc>
        <w:tc>
          <w:tcPr>
            <w:tcW w:w="23" w:type="dxa"/>
            <w:shd w:val="clear" w:color="auto" w:fill="D0CECE"/>
          </w:tcPr>
          <w:p w:rsidR="00342CC8" w:rsidRDefault="00342CC8">
            <w:pPr>
              <w:snapToGrid w:val="0"/>
              <w:jc w:val="center"/>
            </w:pPr>
          </w:p>
        </w:tc>
      </w:tr>
    </w:tbl>
    <w:p w:rsidR="00342CC8" w:rsidRPr="00BB35D6" w:rsidRDefault="008E05D2">
      <w:pPr>
        <w:spacing w:after="0" w:line="100" w:lineRule="atLeast"/>
        <w:jc w:val="both"/>
        <w:rPr>
          <w:rFonts w:eastAsia="Calibri"/>
          <w:b/>
        </w:rPr>
      </w:pPr>
      <w:r>
        <w:rPr>
          <w:rFonts w:eastAsia="Calibri"/>
          <w:b/>
        </w:rPr>
        <w:t>CAMPOS BORGES</w:t>
      </w:r>
    </w:p>
    <w:tbl>
      <w:tblPr>
        <w:tblW w:w="10320" w:type="dxa"/>
        <w:tblInd w:w="-108" w:type="dxa"/>
        <w:tblLayout w:type="fixed"/>
        <w:tblCellMar>
          <w:left w:w="0" w:type="dxa"/>
          <w:right w:w="0" w:type="dxa"/>
        </w:tblCellMar>
        <w:tblLook w:val="0000" w:firstRow="0" w:lastRow="0" w:firstColumn="0" w:lastColumn="0" w:noHBand="0" w:noVBand="0"/>
      </w:tblPr>
      <w:tblGrid>
        <w:gridCol w:w="1668"/>
        <w:gridCol w:w="8221"/>
        <w:gridCol w:w="431"/>
      </w:tblGrid>
      <w:tr w:rsidR="00342CC8" w:rsidTr="00E145D3">
        <w:trPr>
          <w:trHeight w:val="543"/>
        </w:trPr>
        <w:tc>
          <w:tcPr>
            <w:tcW w:w="1668" w:type="dxa"/>
            <w:shd w:val="clear" w:color="auto" w:fill="92D050"/>
          </w:tcPr>
          <w:p w:rsidR="00342CC8" w:rsidRDefault="00342CC8" w:rsidP="008E05D2">
            <w:pPr>
              <w:rPr>
                <w:rFonts w:eastAsia="Calibri"/>
                <w:color w:val="000000"/>
              </w:rPr>
            </w:pPr>
            <w:r>
              <w:rPr>
                <w:color w:val="000000"/>
              </w:rPr>
              <w:t xml:space="preserve">Como é </w:t>
            </w:r>
            <w:r w:rsidR="008E05D2">
              <w:rPr>
                <w:color w:val="000000"/>
              </w:rPr>
              <w:t>C. Borges</w:t>
            </w:r>
          </w:p>
        </w:tc>
        <w:tc>
          <w:tcPr>
            <w:tcW w:w="8221" w:type="dxa"/>
            <w:shd w:val="clear" w:color="auto" w:fill="FFFF00"/>
          </w:tcPr>
          <w:p w:rsidR="00342CC8" w:rsidRDefault="00342CC8">
            <w:pPr>
              <w:rPr>
                <w:sz w:val="20"/>
                <w:szCs w:val="20"/>
              </w:rPr>
            </w:pPr>
            <w:r>
              <w:rPr>
                <w:color w:val="000000"/>
              </w:rPr>
              <w:t xml:space="preserve">POPULAÇÃO DE 6 – 14 ANOS MATRICULADAS NO ENS. FUNDAMENTAL </w:t>
            </w:r>
            <w:r w:rsidR="00E145D3">
              <w:rPr>
                <w:b/>
                <w:color w:val="000000"/>
                <w:sz w:val="24"/>
                <w:szCs w:val="24"/>
              </w:rPr>
              <w:t>(100</w:t>
            </w:r>
            <w:r>
              <w:rPr>
                <w:b/>
                <w:color w:val="000000"/>
                <w:sz w:val="24"/>
                <w:szCs w:val="24"/>
              </w:rPr>
              <w:t>%</w:t>
            </w:r>
            <w:r>
              <w:rPr>
                <w:b/>
                <w:color w:val="000000"/>
              </w:rPr>
              <w:t>)</w:t>
            </w:r>
          </w:p>
        </w:tc>
        <w:tc>
          <w:tcPr>
            <w:tcW w:w="431" w:type="dxa"/>
            <w:shd w:val="clear" w:color="auto" w:fill="FFFF00"/>
          </w:tcPr>
          <w:p w:rsidR="00342CC8" w:rsidRDefault="00342CC8">
            <w:pPr>
              <w:snapToGrid w:val="0"/>
              <w:jc w:val="center"/>
              <w:rPr>
                <w:sz w:val="20"/>
                <w:szCs w:val="20"/>
              </w:rPr>
            </w:pPr>
          </w:p>
        </w:tc>
      </w:tr>
    </w:tbl>
    <w:p w:rsidR="00342CC8" w:rsidRDefault="00342CC8">
      <w:pPr>
        <w:spacing w:after="0" w:line="100" w:lineRule="atLeast"/>
        <w:jc w:val="both"/>
        <w:rPr>
          <w:b/>
        </w:rPr>
      </w:pPr>
    </w:p>
    <w:p w:rsidR="00342CC8" w:rsidRDefault="00342CC8">
      <w:pPr>
        <w:spacing w:after="0" w:line="100" w:lineRule="atLeast"/>
        <w:jc w:val="both"/>
        <w:rPr>
          <w:color w:val="000000"/>
        </w:rPr>
      </w:pPr>
      <w:r>
        <w:rPr>
          <w:b/>
        </w:rPr>
        <w:t xml:space="preserve">BRASIL – RIO GRANDE DO SUL – </w:t>
      </w:r>
      <w:r w:rsidR="008E05D2">
        <w:rPr>
          <w:b/>
        </w:rPr>
        <w:t>CAMPOS BORGES</w:t>
      </w:r>
    </w:p>
    <w:tbl>
      <w:tblPr>
        <w:tblW w:w="0" w:type="auto"/>
        <w:tblInd w:w="-108" w:type="dxa"/>
        <w:tblLayout w:type="fixed"/>
        <w:tblCellMar>
          <w:left w:w="0" w:type="dxa"/>
          <w:right w:w="0" w:type="dxa"/>
        </w:tblCellMar>
        <w:tblLook w:val="0000" w:firstRow="0" w:lastRow="0" w:firstColumn="0" w:lastColumn="0" w:noHBand="0" w:noVBand="0"/>
      </w:tblPr>
      <w:tblGrid>
        <w:gridCol w:w="1650"/>
        <w:gridCol w:w="8644"/>
        <w:gridCol w:w="23"/>
      </w:tblGrid>
      <w:tr w:rsidR="00342CC8">
        <w:trPr>
          <w:trHeight w:val="543"/>
        </w:trPr>
        <w:tc>
          <w:tcPr>
            <w:tcW w:w="1650" w:type="dxa"/>
            <w:shd w:val="clear" w:color="auto" w:fill="92D050"/>
          </w:tcPr>
          <w:p w:rsidR="00342CC8" w:rsidRDefault="00342CC8">
            <w:pPr>
              <w:rPr>
                <w:rFonts w:eastAsia="Calibri"/>
                <w:color w:val="000000"/>
              </w:rPr>
            </w:pPr>
            <w:r>
              <w:rPr>
                <w:color w:val="000000"/>
              </w:rPr>
              <w:t>Como deve ser</w:t>
            </w:r>
          </w:p>
        </w:tc>
        <w:tc>
          <w:tcPr>
            <w:tcW w:w="8644" w:type="dxa"/>
            <w:shd w:val="clear" w:color="auto" w:fill="FFFF00"/>
          </w:tcPr>
          <w:p w:rsidR="00342CC8" w:rsidRDefault="00342CC8">
            <w:pPr>
              <w:rPr>
                <w:sz w:val="20"/>
                <w:szCs w:val="20"/>
              </w:rPr>
            </w:pPr>
            <w:r>
              <w:rPr>
                <w:color w:val="000000"/>
              </w:rPr>
              <w:t xml:space="preserve">POPULAÇÃO DE 6 – 14 ANOS MATRICULADAS NO ENS. FUNDAMENTAL </w:t>
            </w:r>
            <w:r>
              <w:rPr>
                <w:b/>
                <w:color w:val="000000"/>
                <w:sz w:val="24"/>
                <w:szCs w:val="24"/>
              </w:rPr>
              <w:t>(100%)</w:t>
            </w:r>
          </w:p>
        </w:tc>
        <w:tc>
          <w:tcPr>
            <w:tcW w:w="23" w:type="dxa"/>
            <w:shd w:val="clear" w:color="auto" w:fill="DDD9C3"/>
          </w:tcPr>
          <w:p w:rsidR="00342CC8" w:rsidRDefault="00342CC8">
            <w:pPr>
              <w:snapToGrid w:val="0"/>
              <w:jc w:val="center"/>
              <w:rPr>
                <w:sz w:val="20"/>
                <w:szCs w:val="20"/>
              </w:rPr>
            </w:pPr>
          </w:p>
        </w:tc>
      </w:tr>
    </w:tbl>
    <w:p w:rsidR="00342CC8" w:rsidRDefault="00342CC8">
      <w:pPr>
        <w:spacing w:after="0" w:line="100" w:lineRule="atLeast"/>
        <w:jc w:val="center"/>
      </w:pPr>
    </w:p>
    <w:p w:rsidR="00BB35D6" w:rsidRDefault="00BB35D6">
      <w:pPr>
        <w:spacing w:after="0" w:line="100" w:lineRule="atLeast"/>
        <w:jc w:val="center"/>
      </w:pPr>
    </w:p>
    <w:p w:rsidR="00BB35D6" w:rsidRDefault="00BB35D6">
      <w:pPr>
        <w:spacing w:after="0" w:line="100" w:lineRule="atLeast"/>
        <w:jc w:val="center"/>
      </w:pPr>
    </w:p>
    <w:p w:rsidR="00BB35D6" w:rsidRDefault="00BB35D6">
      <w:pPr>
        <w:spacing w:after="0" w:line="100" w:lineRule="atLeast"/>
        <w:jc w:val="center"/>
      </w:pPr>
    </w:p>
    <w:p w:rsidR="00BB35D6" w:rsidRDefault="00BB35D6">
      <w:pPr>
        <w:spacing w:after="0" w:line="100" w:lineRule="atLeast"/>
        <w:jc w:val="center"/>
      </w:pPr>
    </w:p>
    <w:p w:rsidR="00BB35D6" w:rsidRDefault="00BB35D6">
      <w:pPr>
        <w:spacing w:after="0" w:line="100" w:lineRule="atLeast"/>
        <w:jc w:val="center"/>
      </w:pPr>
    </w:p>
    <w:p w:rsidR="00BB35D6" w:rsidRDefault="00BB35D6">
      <w:pPr>
        <w:spacing w:after="0" w:line="100" w:lineRule="atLeast"/>
        <w:jc w:val="center"/>
      </w:pPr>
    </w:p>
    <w:p w:rsidR="00342CC8" w:rsidRPr="00731A09" w:rsidRDefault="00342CC8">
      <w:pPr>
        <w:shd w:val="clear" w:color="auto" w:fill="FFC000"/>
        <w:suppressAutoHyphens w:val="0"/>
        <w:spacing w:after="135" w:line="450" w:lineRule="atLeast"/>
        <w:jc w:val="center"/>
        <w:rPr>
          <w:color w:val="auto"/>
        </w:rPr>
      </w:pPr>
      <w:r w:rsidRPr="00731A09">
        <w:rPr>
          <w:rFonts w:ascii="Tahoma" w:eastAsia="Times New Roman" w:hAnsi="Tahoma" w:cs="Tahoma"/>
          <w:b/>
          <w:color w:val="auto"/>
          <w:sz w:val="33"/>
          <w:szCs w:val="33"/>
          <w:lang w:eastAsia="pt-BR"/>
        </w:rPr>
        <w:t xml:space="preserve">Taxas de Rendimento </w:t>
      </w:r>
      <w:r w:rsidR="00E12FDD">
        <w:rPr>
          <w:rFonts w:ascii="Tahoma" w:eastAsia="Times New Roman" w:hAnsi="Tahoma" w:cs="Tahoma"/>
          <w:b/>
          <w:color w:val="auto"/>
          <w:sz w:val="33"/>
          <w:szCs w:val="33"/>
          <w:lang w:eastAsia="pt-BR"/>
        </w:rPr>
        <w:t>Campos Borges</w:t>
      </w:r>
      <w:r w:rsidRPr="00731A09">
        <w:rPr>
          <w:rFonts w:ascii="Tahoma" w:eastAsia="Times New Roman" w:hAnsi="Tahoma" w:cs="Tahoma"/>
          <w:b/>
          <w:color w:val="auto"/>
          <w:sz w:val="33"/>
          <w:szCs w:val="33"/>
          <w:lang w:eastAsia="pt-BR"/>
        </w:rPr>
        <w:t>- 2013</w:t>
      </w:r>
    </w:p>
    <w:p w:rsidR="00731A09" w:rsidRDefault="00731A09">
      <w:pPr>
        <w:shd w:val="clear" w:color="auto" w:fill="F4F4F4"/>
        <w:suppressAutoHyphens w:val="0"/>
        <w:spacing w:after="0" w:line="240" w:lineRule="auto"/>
        <w:rPr>
          <w:rFonts w:ascii="Times New Roman" w:eastAsia="Times New Roman" w:hAnsi="Times New Roman" w:cs="Times New Roman"/>
          <w:b/>
          <w:color w:val="auto"/>
          <w:sz w:val="24"/>
          <w:szCs w:val="24"/>
          <w:lang w:eastAsia="pt-BR"/>
        </w:rPr>
      </w:pPr>
    </w:p>
    <w:p w:rsidR="00342CC8" w:rsidRDefault="00784DA9">
      <w:pPr>
        <w:shd w:val="clear" w:color="auto" w:fill="F4F4F4"/>
        <w:suppressAutoHyphens w:val="0"/>
        <w:spacing w:after="0" w:line="240" w:lineRule="auto"/>
        <w:rPr>
          <w:rFonts w:ascii="Times New Roman" w:eastAsia="Times New Roman" w:hAnsi="Times New Roman" w:cs="Times New Roman"/>
          <w:b/>
          <w:color w:val="auto"/>
          <w:sz w:val="24"/>
          <w:szCs w:val="24"/>
          <w:lang w:eastAsia="pt-BR"/>
        </w:rPr>
      </w:pPr>
      <w:r>
        <w:rPr>
          <w:noProof/>
          <w:lang w:eastAsia="pt-BR"/>
        </w:rPr>
        <w:drawing>
          <wp:anchor distT="0" distB="0" distL="114935" distR="114935" simplePos="0" relativeHeight="251657728" behindDoc="0" locked="0" layoutInCell="1" allowOverlap="1">
            <wp:simplePos x="0" y="0"/>
            <wp:positionH relativeFrom="column">
              <wp:posOffset>173990</wp:posOffset>
            </wp:positionH>
            <wp:positionV relativeFrom="paragraph">
              <wp:posOffset>156210</wp:posOffset>
            </wp:positionV>
            <wp:extent cx="429895" cy="429895"/>
            <wp:effectExtent l="0" t="0" r="8255" b="8255"/>
            <wp:wrapSquare wrapText="right"/>
            <wp:docPr id="7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solidFill>
                      <a:srgbClr val="FFFFFF"/>
                    </a:solidFill>
                  </pic:spPr>
                </pic:pic>
              </a:graphicData>
            </a:graphic>
          </wp:anchor>
        </w:drawing>
      </w:r>
    </w:p>
    <w:p w:rsidR="00342CC8" w:rsidRDefault="00342CC8">
      <w:pPr>
        <w:shd w:val="clear" w:color="auto" w:fill="F4F4F4"/>
        <w:suppressAutoHyphens w:val="0"/>
        <w:spacing w:before="135" w:after="135" w:line="270" w:lineRule="atLeast"/>
        <w:rPr>
          <w:rFonts w:ascii="Times New Roman" w:eastAsia="Times New Roman" w:hAnsi="Times New Roman" w:cs="Times New Roman"/>
          <w:b/>
          <w:color w:val="auto"/>
          <w:sz w:val="28"/>
          <w:szCs w:val="28"/>
          <w:lang w:eastAsia="pt-BR"/>
        </w:rPr>
      </w:pPr>
      <w:r>
        <w:rPr>
          <w:rFonts w:ascii="inherit" w:eastAsia="Times New Roman" w:hAnsi="inherit" w:cs="inherit"/>
          <w:b/>
          <w:color w:val="FF8C00"/>
          <w:sz w:val="28"/>
          <w:szCs w:val="28"/>
          <w:lang w:eastAsia="pt-BR"/>
        </w:rPr>
        <w:t>Acima de 5%</w:t>
      </w:r>
    </w:p>
    <w:p w:rsidR="00342CC8" w:rsidRDefault="00342CC8">
      <w:pPr>
        <w:shd w:val="clear" w:color="auto" w:fill="F4F4F4"/>
        <w:suppressAutoHyphens w:val="0"/>
        <w:spacing w:before="135" w:after="135" w:line="270" w:lineRule="atLeast"/>
        <w:rPr>
          <w:rFonts w:ascii="Times New Roman" w:eastAsia="Times New Roman" w:hAnsi="Times New Roman" w:cs="Times New Roman"/>
          <w:b/>
          <w:color w:val="auto"/>
          <w:sz w:val="28"/>
          <w:szCs w:val="28"/>
          <w:lang w:eastAsia="pt-BR"/>
        </w:rPr>
      </w:pPr>
    </w:p>
    <w:p w:rsidR="00342CC8" w:rsidRDefault="00342CC8">
      <w:pPr>
        <w:shd w:val="clear" w:color="auto" w:fill="F4F4F4"/>
        <w:suppressAutoHyphens w:val="0"/>
        <w:spacing w:after="135" w:line="240" w:lineRule="auto"/>
        <w:rPr>
          <w:rFonts w:ascii="Times New Roman" w:eastAsia="Times New Roman" w:hAnsi="Times New Roman" w:cs="Times New Roman"/>
          <w:b/>
          <w:color w:val="auto"/>
          <w:sz w:val="28"/>
          <w:szCs w:val="28"/>
          <w:lang w:eastAsia="pt-BR"/>
        </w:rPr>
      </w:pPr>
      <w:r>
        <w:rPr>
          <w:rFonts w:ascii="Times New Roman" w:eastAsia="Times New Roman" w:hAnsi="Times New Roman" w:cs="Times New Roman"/>
          <w:b/>
          <w:color w:val="auto"/>
          <w:sz w:val="28"/>
          <w:szCs w:val="28"/>
          <w:lang w:eastAsia="pt-BR"/>
        </w:rPr>
        <w:t>A situação indica a necessidade de definir estratégias para conter o avanço da evasão escolar.</w:t>
      </w:r>
    </w:p>
    <w:p w:rsidR="00731A09" w:rsidRDefault="00731A09">
      <w:pPr>
        <w:shd w:val="clear" w:color="auto" w:fill="F4F4F4"/>
        <w:suppressAutoHyphens w:val="0"/>
        <w:spacing w:after="135" w:line="240" w:lineRule="auto"/>
      </w:pPr>
    </w:p>
    <w:p w:rsidR="00342CC8" w:rsidRDefault="00784DA9">
      <w:pPr>
        <w:shd w:val="clear" w:color="auto" w:fill="F4F4F4"/>
        <w:suppressAutoHyphens w:val="0"/>
        <w:spacing w:after="0" w:line="240" w:lineRule="auto"/>
        <w:rPr>
          <w:rFonts w:ascii="inherit" w:eastAsia="Times New Roman" w:hAnsi="inherit" w:cs="inherit"/>
          <w:b/>
          <w:color w:val="FF0000"/>
          <w:sz w:val="28"/>
          <w:szCs w:val="28"/>
          <w:lang w:eastAsia="pt-BR"/>
        </w:rPr>
      </w:pPr>
      <w:r>
        <w:rPr>
          <w:rFonts w:ascii="Times New Roman" w:eastAsia="Times New Roman" w:hAnsi="Times New Roman" w:cs="Times New Roman"/>
          <w:b/>
          <w:noProof/>
          <w:color w:val="auto"/>
          <w:sz w:val="24"/>
          <w:szCs w:val="24"/>
          <w:lang w:eastAsia="pt-BR"/>
        </w:rPr>
        <w:drawing>
          <wp:inline distT="0" distB="0" distL="0" distR="0">
            <wp:extent cx="438150" cy="438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solidFill>
                      <a:srgbClr val="FFFFFF"/>
                    </a:solidFill>
                    <a:ln>
                      <a:noFill/>
                    </a:ln>
                  </pic:spPr>
                </pic:pic>
              </a:graphicData>
            </a:graphic>
          </wp:inline>
        </w:drawing>
      </w:r>
    </w:p>
    <w:p w:rsidR="00342CC8" w:rsidRDefault="00342CC8">
      <w:pPr>
        <w:shd w:val="clear" w:color="auto" w:fill="F4F4F4"/>
        <w:suppressAutoHyphens w:val="0"/>
        <w:spacing w:before="135" w:after="135" w:line="270" w:lineRule="atLeast"/>
        <w:rPr>
          <w:rFonts w:ascii="Times New Roman" w:eastAsia="Times New Roman" w:hAnsi="Times New Roman" w:cs="Times New Roman"/>
          <w:b/>
          <w:color w:val="auto"/>
          <w:sz w:val="28"/>
          <w:szCs w:val="28"/>
          <w:lang w:eastAsia="pt-BR"/>
        </w:rPr>
      </w:pPr>
      <w:r>
        <w:rPr>
          <w:rFonts w:ascii="inherit" w:eastAsia="Times New Roman" w:hAnsi="inherit" w:cs="inherit"/>
          <w:b/>
          <w:color w:val="FF0000"/>
          <w:sz w:val="28"/>
          <w:szCs w:val="28"/>
          <w:lang w:eastAsia="pt-BR"/>
        </w:rPr>
        <w:t>Acima de 15%</w:t>
      </w:r>
    </w:p>
    <w:p w:rsidR="00342CC8" w:rsidRDefault="00342CC8">
      <w:pPr>
        <w:shd w:val="clear" w:color="auto" w:fill="F4F4F4"/>
        <w:suppressAutoHyphens w:val="0"/>
        <w:spacing w:before="135" w:after="135" w:line="270" w:lineRule="atLeast"/>
        <w:rPr>
          <w:rFonts w:ascii="Times New Roman" w:eastAsia="Times New Roman" w:hAnsi="Times New Roman" w:cs="Times New Roman"/>
          <w:b/>
          <w:color w:val="auto"/>
          <w:sz w:val="28"/>
          <w:szCs w:val="28"/>
          <w:lang w:eastAsia="pt-BR"/>
        </w:rPr>
      </w:pPr>
    </w:p>
    <w:p w:rsidR="00731A09" w:rsidRDefault="00342CC8" w:rsidP="00B206F6">
      <w:pPr>
        <w:shd w:val="clear" w:color="auto" w:fill="F4F4F4"/>
        <w:suppressAutoHyphens w:val="0"/>
        <w:spacing w:after="135" w:line="240" w:lineRule="auto"/>
        <w:jc w:val="center"/>
        <w:rPr>
          <w:rFonts w:ascii="Tahoma" w:eastAsia="Times New Roman" w:hAnsi="Tahoma" w:cs="Tahoma"/>
          <w:b/>
          <w:color w:val="auto"/>
          <w:sz w:val="30"/>
          <w:szCs w:val="30"/>
          <w:lang w:eastAsia="pt-BR"/>
        </w:rPr>
      </w:pPr>
      <w:r>
        <w:rPr>
          <w:rFonts w:ascii="Times New Roman" w:eastAsia="Times New Roman" w:hAnsi="Times New Roman" w:cs="Times New Roman"/>
          <w:b/>
          <w:color w:val="auto"/>
          <w:sz w:val="28"/>
          <w:szCs w:val="28"/>
          <w:lang w:eastAsia="pt-BR"/>
        </w:rPr>
        <w:t>A situação indica que é preciso intervir no trabalho pedagógico o mais rápido possível, pois muitos estudantes poderão ficar fora da escola. Índices altos de reprovação ou abandono escolar também podem aumentar a distorção idade-série</w:t>
      </w:r>
    </w:p>
    <w:tbl>
      <w:tblPr>
        <w:tblW w:w="9300" w:type="dxa"/>
        <w:shd w:val="clear" w:color="auto" w:fill="FFFFFF"/>
        <w:tblCellMar>
          <w:top w:w="15" w:type="dxa"/>
          <w:left w:w="15" w:type="dxa"/>
          <w:bottom w:w="15" w:type="dxa"/>
          <w:right w:w="15" w:type="dxa"/>
        </w:tblCellMar>
        <w:tblLook w:val="04A0" w:firstRow="1" w:lastRow="0" w:firstColumn="1" w:lastColumn="0" w:noHBand="0" w:noVBand="1"/>
      </w:tblPr>
      <w:tblGrid>
        <w:gridCol w:w="2213"/>
        <w:gridCol w:w="2106"/>
        <w:gridCol w:w="2578"/>
        <w:gridCol w:w="2403"/>
      </w:tblGrid>
      <w:tr w:rsidR="00BB35D6" w:rsidRPr="00BB35D6" w:rsidTr="00E145D3">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BB35D6" w:rsidRPr="00E145D3" w:rsidRDefault="00BB35D6" w:rsidP="00BB35D6">
            <w:pPr>
              <w:suppressAutoHyphens w:val="0"/>
              <w:spacing w:before="150" w:after="270" w:line="360" w:lineRule="atLeast"/>
              <w:rPr>
                <w:rFonts w:ascii="Tahoma" w:eastAsia="Times New Roman" w:hAnsi="Tahoma" w:cs="Tahoma"/>
                <w:b/>
                <w:color w:val="000000"/>
                <w:kern w:val="0"/>
                <w:sz w:val="36"/>
                <w:szCs w:val="36"/>
                <w:lang w:eastAsia="pt-BR"/>
              </w:rPr>
            </w:pPr>
            <w:r w:rsidRPr="00E145D3">
              <w:rPr>
                <w:rFonts w:ascii="Tahoma" w:eastAsia="Times New Roman" w:hAnsi="Tahoma" w:cs="Tahoma"/>
                <w:b/>
                <w:color w:val="000000"/>
                <w:kern w:val="0"/>
                <w:sz w:val="36"/>
                <w:szCs w:val="36"/>
                <w:lang w:eastAsia="pt-BR"/>
              </w:rPr>
              <w:t>Etapa Escolar</w:t>
            </w:r>
          </w:p>
        </w:tc>
        <w:tc>
          <w:tcPr>
            <w:tcW w:w="0" w:type="auto"/>
            <w:tcBorders>
              <w:top w:val="nil"/>
              <w:bottom w:val="single" w:sz="6" w:space="0" w:color="000000"/>
            </w:tcBorders>
            <w:shd w:val="clear" w:color="auto" w:fill="DEEAF6" w:themeFill="accent1" w:themeFillTint="33"/>
            <w:tcMar>
              <w:top w:w="450" w:type="dxa"/>
              <w:left w:w="120" w:type="dxa"/>
              <w:bottom w:w="120" w:type="dxa"/>
              <w:right w:w="120" w:type="dxa"/>
            </w:tcMar>
            <w:hideMark/>
          </w:tcPr>
          <w:p w:rsidR="00BB35D6" w:rsidRPr="00E145D3" w:rsidRDefault="00BB35D6" w:rsidP="00BB35D6">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Reprovação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BB35D6" w:rsidRPr="00E145D3" w:rsidRDefault="00BB35D6" w:rsidP="00BB35D6">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Abandono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BB35D6" w:rsidRPr="00E145D3" w:rsidRDefault="00BB35D6" w:rsidP="00BB35D6">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Aprovação</w:t>
            </w:r>
          </w:p>
        </w:tc>
      </w:tr>
      <w:tr w:rsidR="00BB35D6" w:rsidRPr="00BB35D6" w:rsidTr="00E145D3">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B35D6" w:rsidRPr="00E145D3" w:rsidRDefault="00BB35D6" w:rsidP="00BB35D6">
            <w:pPr>
              <w:suppressAutoHyphens w:val="0"/>
              <w:spacing w:before="150"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lastRenderedPageBreak/>
              <w:t>Anos Iniciais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B35D6" w:rsidRPr="00E145D3" w:rsidRDefault="00BB35D6" w:rsidP="00BB35D6">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1,7% </w:t>
            </w:r>
            <w:r w:rsidRPr="00E145D3">
              <w:rPr>
                <w:rFonts w:ascii="Tahoma" w:eastAsia="Times New Roman" w:hAnsi="Tahoma" w:cs="Tahoma"/>
                <w:b/>
                <w:color w:val="auto"/>
                <w:kern w:val="0"/>
                <w:sz w:val="17"/>
                <w:szCs w:val="17"/>
                <w:lang w:eastAsia="pt-BR"/>
              </w:rPr>
              <w:t>5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B35D6" w:rsidRPr="00E145D3" w:rsidRDefault="00BB35D6" w:rsidP="00BB35D6">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B35D6" w:rsidRPr="00E145D3" w:rsidRDefault="00BB35D6" w:rsidP="00BB35D6">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98,3%</w:t>
            </w:r>
            <w:r w:rsidRPr="00E145D3">
              <w:rPr>
                <w:rFonts w:ascii="Tahoma" w:eastAsia="Times New Roman" w:hAnsi="Tahoma" w:cs="Tahoma"/>
                <w:b/>
                <w:color w:val="auto"/>
                <w:kern w:val="0"/>
                <w:sz w:val="17"/>
                <w:szCs w:val="17"/>
                <w:lang w:eastAsia="pt-BR"/>
              </w:rPr>
              <w:t>234 aprovações</w:t>
            </w:r>
          </w:p>
        </w:tc>
      </w:tr>
      <w:tr w:rsidR="00BB35D6" w:rsidRPr="00BB35D6" w:rsidTr="00E145D3">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B35D6" w:rsidRPr="00E145D3" w:rsidRDefault="00BB35D6" w:rsidP="00BB35D6">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Anos Finais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B35D6" w:rsidRPr="00BB35D6" w:rsidRDefault="00BB35D6" w:rsidP="00BB35D6">
            <w:pPr>
              <w:suppressAutoHyphens w:val="0"/>
              <w:spacing w:after="270" w:line="270" w:lineRule="atLeast"/>
              <w:rPr>
                <w:rFonts w:ascii="Tahoma" w:eastAsia="Times New Roman" w:hAnsi="Tahoma" w:cs="Tahoma"/>
                <w:color w:val="888888"/>
                <w:kern w:val="0"/>
                <w:sz w:val="20"/>
                <w:szCs w:val="20"/>
                <w:lang w:eastAsia="pt-BR"/>
              </w:rPr>
            </w:pPr>
            <w:r w:rsidRPr="00BB35D6">
              <w:rPr>
                <w:rFonts w:ascii="Tahoma" w:eastAsia="Times New Roman" w:hAnsi="Tahoma" w:cs="Tahoma"/>
                <w:color w:val="FF8C00"/>
                <w:kern w:val="0"/>
                <w:sz w:val="36"/>
                <w:szCs w:val="36"/>
                <w:lang w:eastAsia="pt-BR"/>
              </w:rPr>
              <w:t>6,7% </w:t>
            </w:r>
            <w:r w:rsidRPr="00E145D3">
              <w:rPr>
                <w:rFonts w:ascii="Tahoma" w:eastAsia="Times New Roman" w:hAnsi="Tahoma" w:cs="Tahoma"/>
                <w:b/>
                <w:color w:val="auto"/>
                <w:kern w:val="0"/>
                <w:sz w:val="17"/>
                <w:szCs w:val="17"/>
                <w:lang w:eastAsia="pt-BR"/>
              </w:rPr>
              <w:t>13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B35D6" w:rsidRPr="00E145D3" w:rsidRDefault="00BB35D6" w:rsidP="00BB35D6">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1,1% </w:t>
            </w:r>
            <w:r w:rsidRPr="00E145D3">
              <w:rPr>
                <w:rFonts w:ascii="Tahoma" w:eastAsia="Times New Roman" w:hAnsi="Tahoma" w:cs="Tahoma"/>
                <w:b/>
                <w:color w:val="auto"/>
                <w:kern w:val="0"/>
                <w:sz w:val="17"/>
                <w:szCs w:val="17"/>
                <w:lang w:eastAsia="pt-BR"/>
              </w:rPr>
              <w:t>2 abandonos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B35D6" w:rsidRPr="00E145D3" w:rsidRDefault="00BB35D6" w:rsidP="00BB35D6">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92,3%</w:t>
            </w:r>
            <w:r w:rsidRPr="00E145D3">
              <w:rPr>
                <w:rFonts w:ascii="Tahoma" w:eastAsia="Times New Roman" w:hAnsi="Tahoma" w:cs="Tahoma"/>
                <w:b/>
                <w:color w:val="auto"/>
                <w:kern w:val="0"/>
                <w:sz w:val="17"/>
                <w:szCs w:val="17"/>
                <w:lang w:eastAsia="pt-BR"/>
              </w:rPr>
              <w:t>169 aprovações</w:t>
            </w:r>
          </w:p>
        </w:tc>
      </w:tr>
    </w:tbl>
    <w:p w:rsidR="00B206F6" w:rsidRPr="00E145D3" w:rsidRDefault="00B206F6" w:rsidP="00E145D3">
      <w:pPr>
        <w:numPr>
          <w:ilvl w:val="0"/>
          <w:numId w:val="1"/>
        </w:numPr>
        <w:shd w:val="clear" w:color="auto" w:fill="DEEAF6" w:themeFill="accent1" w:themeFillTint="33"/>
        <w:tabs>
          <w:tab w:val="clear" w:pos="0"/>
        </w:tabs>
        <w:suppressAutoHyphens w:val="0"/>
        <w:spacing w:before="135" w:after="135" w:line="450" w:lineRule="atLeast"/>
        <w:ind w:left="0" w:firstLine="0"/>
        <w:outlineLvl w:val="1"/>
        <w:rPr>
          <w:rFonts w:ascii="Tahoma" w:eastAsia="Times New Roman" w:hAnsi="Tahoma" w:cs="Tahoma"/>
          <w:b/>
          <w:bCs/>
          <w:color w:val="000000"/>
          <w:kern w:val="0"/>
          <w:sz w:val="24"/>
          <w:szCs w:val="24"/>
          <w:lang w:eastAsia="pt-BR"/>
        </w:rPr>
      </w:pPr>
      <w:r w:rsidRPr="00E145D3">
        <w:rPr>
          <w:rFonts w:ascii="Tahoma" w:eastAsia="Times New Roman" w:hAnsi="Tahoma" w:cs="Tahoma"/>
          <w:b/>
          <w:bCs/>
          <w:color w:val="000000"/>
          <w:kern w:val="0"/>
          <w:sz w:val="24"/>
          <w:szCs w:val="24"/>
          <w:lang w:eastAsia="pt-BR"/>
        </w:rPr>
        <w:t>Detalhamento por ano escolar</w:t>
      </w:r>
    </w:p>
    <w:tbl>
      <w:tblPr>
        <w:tblW w:w="9300" w:type="dxa"/>
        <w:shd w:val="clear" w:color="auto" w:fill="FFFFFF"/>
        <w:tblCellMar>
          <w:top w:w="15" w:type="dxa"/>
          <w:left w:w="15" w:type="dxa"/>
          <w:bottom w:w="15" w:type="dxa"/>
          <w:right w:w="15" w:type="dxa"/>
        </w:tblCellMar>
        <w:tblLook w:val="04A0" w:firstRow="1" w:lastRow="0" w:firstColumn="1" w:lastColumn="0" w:noHBand="0" w:noVBand="1"/>
      </w:tblPr>
      <w:tblGrid>
        <w:gridCol w:w="1972"/>
        <w:gridCol w:w="2567"/>
        <w:gridCol w:w="2419"/>
        <w:gridCol w:w="2342"/>
      </w:tblGrid>
      <w:tr w:rsidR="00B206F6" w:rsidRPr="00E145D3" w:rsidTr="00E145D3">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B206F6" w:rsidRPr="00E145D3" w:rsidRDefault="00B206F6" w:rsidP="00B206F6">
            <w:pPr>
              <w:suppressAutoHyphens w:val="0"/>
              <w:spacing w:before="150" w:after="270" w:line="360" w:lineRule="atLeast"/>
              <w:rPr>
                <w:rFonts w:ascii="Tahoma" w:eastAsia="Times New Roman" w:hAnsi="Tahoma" w:cs="Tahoma"/>
                <w:b/>
                <w:color w:val="000000"/>
                <w:kern w:val="0"/>
                <w:sz w:val="36"/>
                <w:szCs w:val="36"/>
                <w:lang w:eastAsia="pt-BR"/>
              </w:rPr>
            </w:pPr>
            <w:r w:rsidRPr="00E145D3">
              <w:rPr>
                <w:rFonts w:ascii="Tahoma" w:eastAsia="Times New Roman" w:hAnsi="Tahoma" w:cs="Tahoma"/>
                <w:b/>
                <w:color w:val="000000"/>
                <w:kern w:val="0"/>
                <w:sz w:val="36"/>
                <w:szCs w:val="36"/>
                <w:lang w:eastAsia="pt-BR"/>
              </w:rPr>
              <w:t>Anos Iniciais</w:t>
            </w:r>
          </w:p>
        </w:tc>
        <w:tc>
          <w:tcPr>
            <w:tcW w:w="0" w:type="auto"/>
            <w:tcBorders>
              <w:top w:val="nil"/>
              <w:bottom w:val="single" w:sz="6" w:space="0" w:color="000000"/>
            </w:tcBorders>
            <w:shd w:val="clear" w:color="auto" w:fill="DEEAF6" w:themeFill="accent1" w:themeFillTint="33"/>
            <w:tcMar>
              <w:top w:w="450" w:type="dxa"/>
              <w:left w:w="120" w:type="dxa"/>
              <w:bottom w:w="120" w:type="dxa"/>
              <w:right w:w="120" w:type="dxa"/>
            </w:tcMar>
            <w:hideMark/>
          </w:tcPr>
          <w:p w:rsidR="00B206F6" w:rsidRPr="00E145D3" w:rsidRDefault="00B206F6" w:rsidP="00B206F6">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Reprovação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B206F6" w:rsidRPr="00E145D3" w:rsidRDefault="00B206F6" w:rsidP="00B206F6">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Abandono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B206F6" w:rsidRPr="00E145D3" w:rsidRDefault="00B206F6" w:rsidP="00B206F6">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Aprovação</w:t>
            </w:r>
          </w:p>
        </w:tc>
      </w:tr>
      <w:tr w:rsidR="00E145D3" w:rsidRPr="00E145D3" w:rsidTr="00E145D3">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before="150"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1º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nenhuma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100,0%</w:t>
            </w:r>
            <w:r w:rsidRPr="00E145D3">
              <w:rPr>
                <w:rFonts w:ascii="Tahoma" w:eastAsia="Times New Roman" w:hAnsi="Tahoma" w:cs="Tahoma"/>
                <w:b/>
                <w:color w:val="auto"/>
                <w:kern w:val="0"/>
                <w:sz w:val="17"/>
                <w:szCs w:val="17"/>
                <w:lang w:eastAsia="pt-BR"/>
              </w:rPr>
              <w:t>45 aprovações</w:t>
            </w:r>
          </w:p>
        </w:tc>
      </w:tr>
      <w:tr w:rsidR="00E145D3" w:rsidRPr="00E145D3" w:rsidTr="00E145D3">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2º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nenhuma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100,0%</w:t>
            </w:r>
            <w:r w:rsidRPr="00E145D3">
              <w:rPr>
                <w:rFonts w:ascii="Tahoma" w:eastAsia="Times New Roman" w:hAnsi="Tahoma" w:cs="Tahoma"/>
                <w:b/>
                <w:color w:val="auto"/>
                <w:kern w:val="0"/>
                <w:sz w:val="17"/>
                <w:szCs w:val="17"/>
                <w:lang w:eastAsia="pt-BR"/>
              </w:rPr>
              <w:t>48 aprovações</w:t>
            </w:r>
          </w:p>
        </w:tc>
      </w:tr>
      <w:tr w:rsidR="00E145D3" w:rsidRPr="00E145D3" w:rsidTr="00E145D3">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3º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2,0% </w:t>
            </w:r>
            <w:r w:rsidRPr="00E145D3">
              <w:rPr>
                <w:rFonts w:ascii="Tahoma" w:eastAsia="Times New Roman" w:hAnsi="Tahoma" w:cs="Tahoma"/>
                <w:b/>
                <w:color w:val="auto"/>
                <w:kern w:val="0"/>
                <w:sz w:val="17"/>
                <w:szCs w:val="17"/>
                <w:lang w:eastAsia="pt-BR"/>
              </w:rPr>
              <w:t>2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98,0%</w:t>
            </w:r>
            <w:r w:rsidRPr="00E145D3">
              <w:rPr>
                <w:rFonts w:ascii="Tahoma" w:eastAsia="Times New Roman" w:hAnsi="Tahoma" w:cs="Tahoma"/>
                <w:b/>
                <w:color w:val="auto"/>
                <w:kern w:val="0"/>
                <w:sz w:val="17"/>
                <w:szCs w:val="17"/>
                <w:lang w:eastAsia="pt-BR"/>
              </w:rPr>
              <w:t>50 aprovações</w:t>
            </w:r>
          </w:p>
        </w:tc>
      </w:tr>
      <w:tr w:rsidR="00E145D3" w:rsidRPr="00E145D3" w:rsidTr="00E145D3">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4º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4,8% </w:t>
            </w:r>
            <w:r w:rsidRPr="00E145D3">
              <w:rPr>
                <w:rFonts w:ascii="Tahoma" w:eastAsia="Times New Roman" w:hAnsi="Tahoma" w:cs="Tahoma"/>
                <w:b/>
                <w:color w:val="auto"/>
                <w:kern w:val="0"/>
                <w:sz w:val="17"/>
                <w:szCs w:val="17"/>
                <w:lang w:eastAsia="pt-BR"/>
              </w:rPr>
              <w:t>3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95,2%</w:t>
            </w:r>
            <w:r w:rsidRPr="00E145D3">
              <w:rPr>
                <w:rFonts w:ascii="Tahoma" w:eastAsia="Times New Roman" w:hAnsi="Tahoma" w:cs="Tahoma"/>
                <w:b/>
                <w:color w:val="auto"/>
                <w:kern w:val="0"/>
                <w:sz w:val="17"/>
                <w:szCs w:val="17"/>
                <w:lang w:eastAsia="pt-BR"/>
              </w:rPr>
              <w:t>40 aprovações</w:t>
            </w:r>
          </w:p>
        </w:tc>
      </w:tr>
      <w:tr w:rsidR="00E145D3" w:rsidRPr="00E145D3" w:rsidTr="00E145D3">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5º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1,9% </w:t>
            </w:r>
            <w:r w:rsidRPr="00E145D3">
              <w:rPr>
                <w:rFonts w:ascii="Tahoma" w:eastAsia="Times New Roman" w:hAnsi="Tahoma" w:cs="Tahoma"/>
                <w:b/>
                <w:color w:val="auto"/>
                <w:kern w:val="0"/>
                <w:sz w:val="17"/>
                <w:szCs w:val="17"/>
                <w:lang w:eastAsia="pt-BR"/>
              </w:rPr>
              <w:t>1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98,1%</w:t>
            </w:r>
            <w:r w:rsidRPr="00E145D3">
              <w:rPr>
                <w:rFonts w:ascii="Tahoma" w:eastAsia="Times New Roman" w:hAnsi="Tahoma" w:cs="Tahoma"/>
                <w:b/>
                <w:color w:val="auto"/>
                <w:kern w:val="0"/>
                <w:sz w:val="17"/>
                <w:szCs w:val="17"/>
                <w:lang w:eastAsia="pt-BR"/>
              </w:rPr>
              <w:t>52 aprovações</w:t>
            </w:r>
          </w:p>
        </w:tc>
      </w:tr>
    </w:tbl>
    <w:p w:rsidR="00B206F6" w:rsidRPr="00E145D3" w:rsidRDefault="00B206F6" w:rsidP="00E145D3">
      <w:pPr>
        <w:shd w:val="clear" w:color="auto" w:fill="DEEAF6" w:themeFill="accent1" w:themeFillTint="33"/>
        <w:suppressAutoHyphens w:val="0"/>
        <w:spacing w:after="0" w:line="240" w:lineRule="auto"/>
        <w:rPr>
          <w:rFonts w:ascii="Times New Roman" w:eastAsia="Times New Roman" w:hAnsi="Times New Roman" w:cs="Times New Roman"/>
          <w:b/>
          <w:vanish/>
          <w:color w:val="auto"/>
          <w:kern w:val="0"/>
          <w:sz w:val="24"/>
          <w:szCs w:val="24"/>
          <w:lang w:eastAsia="pt-BR"/>
        </w:rPr>
      </w:pPr>
    </w:p>
    <w:tbl>
      <w:tblPr>
        <w:tblW w:w="9300" w:type="dxa"/>
        <w:shd w:val="clear" w:color="auto" w:fill="FFFFFF"/>
        <w:tblCellMar>
          <w:top w:w="15" w:type="dxa"/>
          <w:left w:w="15" w:type="dxa"/>
          <w:bottom w:w="15" w:type="dxa"/>
          <w:right w:w="15" w:type="dxa"/>
        </w:tblCellMar>
        <w:tblLook w:val="04A0" w:firstRow="1" w:lastRow="0" w:firstColumn="1" w:lastColumn="0" w:noHBand="0" w:noVBand="1"/>
      </w:tblPr>
      <w:tblGrid>
        <w:gridCol w:w="1847"/>
        <w:gridCol w:w="2655"/>
        <w:gridCol w:w="2543"/>
        <w:gridCol w:w="2255"/>
      </w:tblGrid>
      <w:tr w:rsidR="00E145D3" w:rsidRPr="00E145D3" w:rsidTr="00E145D3">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before="150" w:after="270" w:line="360" w:lineRule="atLeast"/>
              <w:rPr>
                <w:rFonts w:ascii="Tahoma" w:eastAsia="Times New Roman" w:hAnsi="Tahoma" w:cs="Tahoma"/>
                <w:b/>
                <w:color w:val="auto"/>
                <w:kern w:val="0"/>
                <w:sz w:val="36"/>
                <w:szCs w:val="36"/>
                <w:lang w:eastAsia="pt-BR"/>
              </w:rPr>
            </w:pPr>
            <w:r w:rsidRPr="00E145D3">
              <w:rPr>
                <w:rFonts w:ascii="Tahoma" w:eastAsia="Times New Roman" w:hAnsi="Tahoma" w:cs="Tahoma"/>
                <w:b/>
                <w:color w:val="auto"/>
                <w:kern w:val="0"/>
                <w:sz w:val="36"/>
                <w:szCs w:val="36"/>
                <w:lang w:eastAsia="pt-BR"/>
              </w:rPr>
              <w:t>Anos Finais</w:t>
            </w:r>
          </w:p>
        </w:tc>
        <w:tc>
          <w:tcPr>
            <w:tcW w:w="0" w:type="auto"/>
            <w:tcBorders>
              <w:top w:val="nil"/>
              <w:bottom w:val="single" w:sz="6" w:space="0" w:color="000000"/>
            </w:tcBorders>
            <w:shd w:val="clear" w:color="auto" w:fill="DEEAF6" w:themeFill="accent1" w:themeFillTint="33"/>
            <w:tcMar>
              <w:top w:w="45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before="150"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20"/>
                <w:szCs w:val="20"/>
                <w:lang w:eastAsia="pt-BR"/>
              </w:rPr>
              <w:t>Reprovação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before="150"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20"/>
                <w:szCs w:val="20"/>
                <w:lang w:eastAsia="pt-BR"/>
              </w:rPr>
              <w:t>Abandono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B206F6" w:rsidRPr="00E145D3" w:rsidRDefault="00B206F6" w:rsidP="00E145D3">
            <w:pPr>
              <w:shd w:val="clear" w:color="auto" w:fill="DEEAF6" w:themeFill="accent1" w:themeFillTint="33"/>
              <w:suppressAutoHyphens w:val="0"/>
              <w:spacing w:before="150"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20"/>
                <w:szCs w:val="20"/>
                <w:lang w:eastAsia="pt-BR"/>
              </w:rPr>
              <w:t>Aprovação</w:t>
            </w:r>
          </w:p>
        </w:tc>
      </w:tr>
      <w:tr w:rsidR="00B206F6" w:rsidRPr="00E145D3" w:rsidTr="00E145D3">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before="150" w:after="270" w:line="720" w:lineRule="atLeast"/>
              <w:rPr>
                <w:rFonts w:ascii="Tahoma" w:eastAsia="Times New Roman" w:hAnsi="Tahoma" w:cs="Tahoma"/>
                <w:b/>
                <w:bCs/>
                <w:color w:val="888888"/>
                <w:kern w:val="0"/>
                <w:sz w:val="20"/>
                <w:szCs w:val="20"/>
                <w:lang w:eastAsia="pt-BR"/>
              </w:rPr>
            </w:pPr>
            <w:r w:rsidRPr="00E145D3">
              <w:rPr>
                <w:rFonts w:ascii="Tahoma" w:eastAsia="Times New Roman" w:hAnsi="Tahoma" w:cs="Tahoma"/>
                <w:b/>
                <w:bCs/>
                <w:color w:val="888888"/>
                <w:kern w:val="0"/>
                <w:sz w:val="20"/>
                <w:szCs w:val="20"/>
                <w:lang w:eastAsia="pt-BR"/>
              </w:rPr>
              <w:lastRenderedPageBreak/>
              <w:t>6º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270" w:lineRule="atLeast"/>
              <w:rPr>
                <w:rFonts w:ascii="Tahoma" w:eastAsia="Times New Roman" w:hAnsi="Tahoma" w:cs="Tahoma"/>
                <w:b/>
                <w:color w:val="888888"/>
                <w:kern w:val="0"/>
                <w:sz w:val="20"/>
                <w:szCs w:val="20"/>
                <w:lang w:eastAsia="pt-BR"/>
              </w:rPr>
            </w:pPr>
            <w:r w:rsidRPr="00E145D3">
              <w:rPr>
                <w:rFonts w:ascii="Tahoma" w:eastAsia="Times New Roman" w:hAnsi="Tahoma" w:cs="Tahoma"/>
                <w:b/>
                <w:color w:val="666666"/>
                <w:kern w:val="0"/>
                <w:sz w:val="36"/>
                <w:szCs w:val="36"/>
                <w:lang w:eastAsia="pt-BR"/>
              </w:rPr>
              <w:t>4,0% </w:t>
            </w:r>
            <w:r w:rsidRPr="00E145D3">
              <w:rPr>
                <w:rFonts w:ascii="Tahoma" w:eastAsia="Times New Roman" w:hAnsi="Tahoma" w:cs="Tahoma"/>
                <w:b/>
                <w:color w:val="888888"/>
                <w:kern w:val="0"/>
                <w:sz w:val="17"/>
                <w:szCs w:val="17"/>
                <w:lang w:eastAsia="pt-BR"/>
              </w:rPr>
              <w:t>3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270" w:lineRule="atLeast"/>
              <w:rPr>
                <w:rFonts w:ascii="Tahoma" w:eastAsia="Times New Roman" w:hAnsi="Tahoma" w:cs="Tahoma"/>
                <w:b/>
                <w:color w:val="888888"/>
                <w:kern w:val="0"/>
                <w:sz w:val="20"/>
                <w:szCs w:val="20"/>
                <w:lang w:eastAsia="pt-BR"/>
              </w:rPr>
            </w:pPr>
            <w:r w:rsidRPr="00E145D3">
              <w:rPr>
                <w:rFonts w:ascii="Tahoma" w:eastAsia="Times New Roman" w:hAnsi="Tahoma" w:cs="Tahoma"/>
                <w:b/>
                <w:color w:val="666666"/>
                <w:kern w:val="0"/>
                <w:sz w:val="36"/>
                <w:szCs w:val="36"/>
                <w:lang w:eastAsia="pt-BR"/>
              </w:rPr>
              <w:t>0,0% </w:t>
            </w:r>
            <w:r w:rsidRPr="00E145D3">
              <w:rPr>
                <w:rFonts w:ascii="Tahoma" w:eastAsia="Times New Roman" w:hAnsi="Tahoma" w:cs="Tahoma"/>
                <w:b/>
                <w:color w:val="888888"/>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270" w:lineRule="atLeast"/>
              <w:rPr>
                <w:rFonts w:ascii="Tahoma" w:eastAsia="Times New Roman" w:hAnsi="Tahoma" w:cs="Tahoma"/>
                <w:b/>
                <w:color w:val="888888"/>
                <w:kern w:val="0"/>
                <w:sz w:val="20"/>
                <w:szCs w:val="20"/>
                <w:lang w:eastAsia="pt-BR"/>
              </w:rPr>
            </w:pPr>
            <w:r w:rsidRPr="00E145D3">
              <w:rPr>
                <w:rFonts w:ascii="Tahoma" w:eastAsia="Times New Roman" w:hAnsi="Tahoma" w:cs="Tahoma"/>
                <w:b/>
                <w:color w:val="666666"/>
                <w:kern w:val="0"/>
                <w:sz w:val="36"/>
                <w:szCs w:val="36"/>
                <w:lang w:eastAsia="pt-BR"/>
              </w:rPr>
              <w:t>96,0%</w:t>
            </w:r>
            <w:r w:rsidRPr="00E145D3">
              <w:rPr>
                <w:rFonts w:ascii="Tahoma" w:eastAsia="Times New Roman" w:hAnsi="Tahoma" w:cs="Tahoma"/>
                <w:b/>
                <w:color w:val="888888"/>
                <w:kern w:val="0"/>
                <w:sz w:val="17"/>
                <w:szCs w:val="17"/>
                <w:lang w:eastAsia="pt-BR"/>
              </w:rPr>
              <w:t>51 aprovações</w:t>
            </w:r>
          </w:p>
        </w:tc>
      </w:tr>
      <w:tr w:rsidR="00B206F6" w:rsidRPr="00E145D3" w:rsidTr="00E145D3">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720" w:lineRule="atLeast"/>
              <w:rPr>
                <w:rFonts w:ascii="Tahoma" w:eastAsia="Times New Roman" w:hAnsi="Tahoma" w:cs="Tahoma"/>
                <w:bCs/>
                <w:color w:val="auto"/>
                <w:kern w:val="0"/>
                <w:sz w:val="20"/>
                <w:szCs w:val="20"/>
                <w:lang w:eastAsia="pt-BR"/>
              </w:rPr>
            </w:pPr>
            <w:r w:rsidRPr="00E145D3">
              <w:rPr>
                <w:rFonts w:ascii="Tahoma" w:eastAsia="Times New Roman" w:hAnsi="Tahoma" w:cs="Tahoma"/>
                <w:bCs/>
                <w:color w:val="auto"/>
                <w:kern w:val="0"/>
                <w:sz w:val="20"/>
                <w:szCs w:val="20"/>
                <w:lang w:eastAsia="pt-BR"/>
              </w:rPr>
              <w:t>7º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270" w:lineRule="atLeast"/>
              <w:rPr>
                <w:rFonts w:ascii="Tahoma" w:eastAsia="Times New Roman" w:hAnsi="Tahoma" w:cs="Tahoma"/>
                <w:b/>
                <w:color w:val="888888"/>
                <w:kern w:val="0"/>
                <w:sz w:val="20"/>
                <w:szCs w:val="20"/>
                <w:lang w:eastAsia="pt-BR"/>
              </w:rPr>
            </w:pPr>
            <w:r w:rsidRPr="00E145D3">
              <w:rPr>
                <w:rFonts w:ascii="Tahoma" w:eastAsia="Times New Roman" w:hAnsi="Tahoma" w:cs="Tahoma"/>
                <w:b/>
                <w:color w:val="FF8C00"/>
                <w:kern w:val="0"/>
                <w:sz w:val="36"/>
                <w:szCs w:val="36"/>
                <w:lang w:eastAsia="pt-BR"/>
              </w:rPr>
              <w:t>13,8% </w:t>
            </w:r>
            <w:r w:rsidRPr="00E145D3">
              <w:rPr>
                <w:rFonts w:ascii="Tahoma" w:eastAsia="Times New Roman" w:hAnsi="Tahoma" w:cs="Tahoma"/>
                <w:b/>
                <w:color w:val="auto"/>
                <w:kern w:val="0"/>
                <w:sz w:val="17"/>
                <w:szCs w:val="17"/>
                <w:lang w:eastAsia="pt-BR"/>
              </w:rPr>
              <w:t>4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3,4% </w:t>
            </w:r>
            <w:r w:rsidRPr="00E145D3">
              <w:rPr>
                <w:rFonts w:ascii="Tahoma" w:eastAsia="Times New Roman" w:hAnsi="Tahoma" w:cs="Tahoma"/>
                <w:b/>
                <w:color w:val="auto"/>
                <w:kern w:val="0"/>
                <w:sz w:val="17"/>
                <w:szCs w:val="17"/>
                <w:lang w:eastAsia="pt-BR"/>
              </w:rPr>
              <w:t>1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82,8%</w:t>
            </w:r>
            <w:r w:rsidRPr="00E145D3">
              <w:rPr>
                <w:rFonts w:ascii="Tahoma" w:eastAsia="Times New Roman" w:hAnsi="Tahoma" w:cs="Tahoma"/>
                <w:b/>
                <w:color w:val="auto"/>
                <w:kern w:val="0"/>
                <w:sz w:val="17"/>
                <w:szCs w:val="17"/>
                <w:lang w:eastAsia="pt-BR"/>
              </w:rPr>
              <w:t>24 aprovações</w:t>
            </w:r>
          </w:p>
        </w:tc>
      </w:tr>
      <w:tr w:rsidR="00B206F6" w:rsidRPr="00E145D3" w:rsidTr="00E145D3">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720" w:lineRule="atLeast"/>
              <w:rPr>
                <w:rFonts w:ascii="Tahoma" w:eastAsia="Times New Roman" w:hAnsi="Tahoma" w:cs="Tahoma"/>
                <w:bCs/>
                <w:color w:val="auto"/>
                <w:kern w:val="0"/>
                <w:sz w:val="20"/>
                <w:szCs w:val="20"/>
                <w:lang w:eastAsia="pt-BR"/>
              </w:rPr>
            </w:pPr>
            <w:r w:rsidRPr="00E145D3">
              <w:rPr>
                <w:rFonts w:ascii="Tahoma" w:eastAsia="Times New Roman" w:hAnsi="Tahoma" w:cs="Tahoma"/>
                <w:bCs/>
                <w:color w:val="auto"/>
                <w:kern w:val="0"/>
                <w:sz w:val="20"/>
                <w:szCs w:val="20"/>
                <w:lang w:eastAsia="pt-BR"/>
              </w:rPr>
              <w:t>8º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270" w:lineRule="atLeast"/>
              <w:rPr>
                <w:rFonts w:ascii="Tahoma" w:eastAsia="Times New Roman" w:hAnsi="Tahoma" w:cs="Tahoma"/>
                <w:b/>
                <w:color w:val="888888"/>
                <w:kern w:val="0"/>
                <w:sz w:val="20"/>
                <w:szCs w:val="20"/>
                <w:lang w:eastAsia="pt-BR"/>
              </w:rPr>
            </w:pPr>
            <w:r w:rsidRPr="00E145D3">
              <w:rPr>
                <w:rFonts w:ascii="Tahoma" w:eastAsia="Times New Roman" w:hAnsi="Tahoma" w:cs="Tahoma"/>
                <w:b/>
                <w:color w:val="FF8C00"/>
                <w:kern w:val="0"/>
                <w:sz w:val="36"/>
                <w:szCs w:val="36"/>
                <w:lang w:eastAsia="pt-BR"/>
              </w:rPr>
              <w:t>7,1% </w:t>
            </w:r>
            <w:r w:rsidRPr="00E145D3">
              <w:rPr>
                <w:rFonts w:ascii="Tahoma" w:eastAsia="Times New Roman" w:hAnsi="Tahoma" w:cs="Tahoma"/>
                <w:b/>
                <w:color w:val="auto"/>
                <w:kern w:val="0"/>
                <w:sz w:val="17"/>
                <w:szCs w:val="17"/>
                <w:lang w:eastAsia="pt-BR"/>
              </w:rPr>
              <w:t>5reprovações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92,9%</w:t>
            </w:r>
            <w:r w:rsidRPr="00E145D3">
              <w:rPr>
                <w:rFonts w:ascii="Tahoma" w:eastAsia="Times New Roman" w:hAnsi="Tahoma" w:cs="Tahoma"/>
                <w:b/>
                <w:color w:val="auto"/>
                <w:kern w:val="0"/>
                <w:sz w:val="17"/>
                <w:szCs w:val="17"/>
                <w:lang w:eastAsia="pt-BR"/>
              </w:rPr>
              <w:t>54 aprovações</w:t>
            </w:r>
          </w:p>
        </w:tc>
      </w:tr>
      <w:tr w:rsidR="00B206F6" w:rsidRPr="00E145D3" w:rsidTr="00E145D3">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9º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4,7% </w:t>
            </w:r>
            <w:r w:rsidRPr="00E145D3">
              <w:rPr>
                <w:rFonts w:ascii="Tahoma" w:eastAsia="Times New Roman" w:hAnsi="Tahoma" w:cs="Tahoma"/>
                <w:b/>
                <w:color w:val="auto"/>
                <w:kern w:val="0"/>
                <w:sz w:val="17"/>
                <w:szCs w:val="17"/>
                <w:lang w:eastAsia="pt-BR"/>
              </w:rPr>
              <w:t>3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2,3% </w:t>
            </w:r>
            <w:r w:rsidRPr="00E145D3">
              <w:rPr>
                <w:rFonts w:ascii="Tahoma" w:eastAsia="Times New Roman" w:hAnsi="Tahoma" w:cs="Tahoma"/>
                <w:b/>
                <w:color w:val="auto"/>
                <w:kern w:val="0"/>
                <w:sz w:val="17"/>
                <w:szCs w:val="17"/>
                <w:lang w:eastAsia="pt-BR"/>
              </w:rPr>
              <w:t>2 abandonos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B206F6" w:rsidRPr="00E145D3" w:rsidRDefault="00B206F6" w:rsidP="00B206F6">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93,0%</w:t>
            </w:r>
            <w:r w:rsidRPr="00E145D3">
              <w:rPr>
                <w:rFonts w:ascii="Tahoma" w:eastAsia="Times New Roman" w:hAnsi="Tahoma" w:cs="Tahoma"/>
                <w:b/>
                <w:color w:val="auto"/>
                <w:kern w:val="0"/>
                <w:sz w:val="17"/>
                <w:szCs w:val="17"/>
                <w:lang w:eastAsia="pt-BR"/>
              </w:rPr>
              <w:t>41 aprovações</w:t>
            </w:r>
          </w:p>
        </w:tc>
      </w:tr>
    </w:tbl>
    <w:p w:rsidR="00731A09" w:rsidRPr="00E145D3" w:rsidRDefault="00731A09">
      <w:pPr>
        <w:shd w:val="clear" w:color="auto" w:fill="F4F4F4"/>
        <w:suppressAutoHyphens w:val="0"/>
        <w:spacing w:after="135" w:line="240" w:lineRule="auto"/>
        <w:jc w:val="center"/>
        <w:rPr>
          <w:rFonts w:ascii="Tahoma" w:eastAsia="Times New Roman" w:hAnsi="Tahoma" w:cs="Tahoma"/>
          <w:b/>
          <w:color w:val="auto"/>
          <w:sz w:val="30"/>
          <w:szCs w:val="30"/>
          <w:lang w:eastAsia="pt-BR"/>
        </w:rPr>
      </w:pPr>
    </w:p>
    <w:p w:rsidR="00B206F6" w:rsidRPr="00E145D3" w:rsidRDefault="00B206F6">
      <w:pPr>
        <w:shd w:val="clear" w:color="auto" w:fill="F4F4F4"/>
        <w:suppressAutoHyphens w:val="0"/>
        <w:spacing w:after="135" w:line="240" w:lineRule="auto"/>
        <w:jc w:val="center"/>
        <w:rPr>
          <w:rFonts w:ascii="Tahoma" w:eastAsia="Times New Roman" w:hAnsi="Tahoma" w:cs="Tahoma"/>
          <w:b/>
          <w:color w:val="auto"/>
          <w:sz w:val="30"/>
          <w:szCs w:val="30"/>
          <w:lang w:eastAsia="pt-BR"/>
        </w:rPr>
      </w:pPr>
    </w:p>
    <w:p w:rsidR="00B206F6" w:rsidRPr="00E145D3" w:rsidRDefault="00B206F6">
      <w:pPr>
        <w:shd w:val="clear" w:color="auto" w:fill="F4F4F4"/>
        <w:suppressAutoHyphens w:val="0"/>
        <w:spacing w:after="135" w:line="240" w:lineRule="auto"/>
        <w:jc w:val="center"/>
        <w:rPr>
          <w:rFonts w:ascii="Tahoma" w:eastAsia="Times New Roman" w:hAnsi="Tahoma" w:cs="Tahoma"/>
          <w:b/>
          <w:color w:val="auto"/>
          <w:sz w:val="30"/>
          <w:szCs w:val="30"/>
          <w:lang w:eastAsia="pt-BR"/>
        </w:rPr>
      </w:pPr>
    </w:p>
    <w:p w:rsidR="00B206F6" w:rsidRDefault="00784DA9">
      <w:pPr>
        <w:shd w:val="clear" w:color="auto" w:fill="F4F4F4"/>
        <w:suppressAutoHyphens w:val="0"/>
        <w:spacing w:after="135" w:line="240" w:lineRule="auto"/>
        <w:jc w:val="center"/>
        <w:rPr>
          <w:rFonts w:ascii="Tahoma" w:eastAsia="Times New Roman" w:hAnsi="Tahoma" w:cs="Tahoma"/>
          <w:b/>
          <w:color w:val="auto"/>
          <w:sz w:val="30"/>
          <w:szCs w:val="30"/>
          <w:lang w:eastAsia="pt-BR"/>
        </w:rPr>
      </w:pPr>
      <w:r>
        <w:rPr>
          <w:rFonts w:ascii="Tahoma" w:eastAsia="Times New Roman" w:hAnsi="Tahoma" w:cs="Tahoma"/>
          <w:b/>
          <w:noProof/>
          <w:color w:val="auto"/>
          <w:sz w:val="30"/>
          <w:szCs w:val="30"/>
          <w:lang w:eastAsia="pt-BR"/>
        </w:rPr>
        <w:drawing>
          <wp:inline distT="0" distB="0" distL="0" distR="0">
            <wp:extent cx="5800725" cy="3876675"/>
            <wp:effectExtent l="0" t="0" r="9525" b="9525"/>
            <wp:docPr id="2" name="Imagem 2"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0725" cy="3876675"/>
                    </a:xfrm>
                    <a:prstGeom prst="rect">
                      <a:avLst/>
                    </a:prstGeom>
                    <a:noFill/>
                    <a:ln>
                      <a:noFill/>
                    </a:ln>
                  </pic:spPr>
                </pic:pic>
              </a:graphicData>
            </a:graphic>
          </wp:inline>
        </w:drawing>
      </w:r>
    </w:p>
    <w:p w:rsidR="00731A09" w:rsidRDefault="00731A09">
      <w:pPr>
        <w:shd w:val="clear" w:color="auto" w:fill="F4F4F4"/>
        <w:suppressAutoHyphens w:val="0"/>
        <w:spacing w:after="135" w:line="240" w:lineRule="auto"/>
        <w:jc w:val="center"/>
        <w:rPr>
          <w:rFonts w:ascii="Tahoma" w:eastAsia="Times New Roman" w:hAnsi="Tahoma" w:cs="Tahoma"/>
          <w:b/>
          <w:color w:val="auto"/>
          <w:sz w:val="30"/>
          <w:szCs w:val="30"/>
          <w:lang w:eastAsia="pt-BR"/>
        </w:rPr>
      </w:pPr>
    </w:p>
    <w:p w:rsidR="00F27682" w:rsidRDefault="00F27682">
      <w:pPr>
        <w:shd w:val="clear" w:color="auto" w:fill="F4F4F4"/>
        <w:suppressAutoHyphens w:val="0"/>
        <w:spacing w:after="135" w:line="240" w:lineRule="auto"/>
        <w:jc w:val="center"/>
        <w:rPr>
          <w:rFonts w:ascii="Tahoma" w:eastAsia="Times New Roman" w:hAnsi="Tahoma" w:cs="Tahoma"/>
          <w:b/>
          <w:color w:val="auto"/>
          <w:sz w:val="30"/>
          <w:szCs w:val="30"/>
          <w:lang w:eastAsia="pt-BR"/>
        </w:rPr>
      </w:pPr>
    </w:p>
    <w:p w:rsidR="00F27682" w:rsidRDefault="00F27682">
      <w:pPr>
        <w:shd w:val="clear" w:color="auto" w:fill="F4F4F4"/>
        <w:suppressAutoHyphens w:val="0"/>
        <w:spacing w:after="135" w:line="240" w:lineRule="auto"/>
        <w:jc w:val="center"/>
        <w:rPr>
          <w:rFonts w:ascii="Tahoma" w:eastAsia="Times New Roman" w:hAnsi="Tahoma" w:cs="Tahoma"/>
          <w:b/>
          <w:color w:val="auto"/>
          <w:sz w:val="30"/>
          <w:szCs w:val="30"/>
          <w:lang w:eastAsia="pt-BR"/>
        </w:rPr>
      </w:pPr>
    </w:p>
    <w:p w:rsidR="00F27682" w:rsidRDefault="00F27682" w:rsidP="00F27682">
      <w:pPr>
        <w:suppressAutoHyphens w:val="0"/>
        <w:spacing w:after="0" w:line="240" w:lineRule="auto"/>
        <w:rPr>
          <w:rFonts w:ascii="Times New Roman" w:eastAsia="Times New Roman" w:hAnsi="Times New Roman" w:cs="Times New Roman"/>
          <w:color w:val="auto"/>
          <w:sz w:val="24"/>
          <w:szCs w:val="24"/>
          <w:lang w:eastAsia="pt-BR"/>
        </w:rPr>
      </w:pPr>
    </w:p>
    <w:p w:rsidR="00F27682" w:rsidRDefault="00F27682" w:rsidP="00F27682">
      <w:pPr>
        <w:suppressAutoHyphens w:val="0"/>
        <w:spacing w:after="0" w:line="240" w:lineRule="auto"/>
        <w:rPr>
          <w:rFonts w:ascii="Times New Roman" w:eastAsia="Times New Roman" w:hAnsi="Times New Roman" w:cs="Times New Roman"/>
          <w:color w:val="auto"/>
          <w:sz w:val="24"/>
          <w:szCs w:val="24"/>
          <w:lang w:eastAsia="pt-BR"/>
        </w:rPr>
      </w:pPr>
    </w:p>
    <w:p w:rsidR="00F27682" w:rsidRDefault="00F27682" w:rsidP="00F27682">
      <w:pPr>
        <w:shd w:val="clear" w:color="auto" w:fill="FFC000"/>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DISTORÇÃO IDADE ANOS ENS. FUNDAMENTAL – CAMPOS BORGES/2013</w:t>
      </w:r>
    </w:p>
    <w:p w:rsidR="00F27682" w:rsidRDefault="00F27682" w:rsidP="00F27682">
      <w:pPr>
        <w:shd w:val="clear" w:color="auto" w:fill="FFC000"/>
        <w:spacing w:after="0" w:line="100" w:lineRule="atLeast"/>
        <w:jc w:val="center"/>
        <w:rPr>
          <w:rFonts w:ascii="Times New Roman" w:eastAsia="Times New Roman" w:hAnsi="Times New Roman" w:cs="Times New Roman"/>
          <w:b/>
          <w:sz w:val="24"/>
          <w:szCs w:val="24"/>
          <w:lang w:eastAsia="pt-BR"/>
        </w:rPr>
      </w:pPr>
    </w:p>
    <w:p w:rsidR="00F27682" w:rsidRDefault="00F27682" w:rsidP="00F27682">
      <w:pPr>
        <w:spacing w:after="0" w:line="100" w:lineRule="atLeast"/>
        <w:jc w:val="center"/>
        <w:rPr>
          <w:rFonts w:ascii="Times New Roman" w:eastAsia="Times New Roman" w:hAnsi="Times New Roman" w:cs="Times New Roman"/>
          <w:b/>
          <w:sz w:val="24"/>
          <w:szCs w:val="24"/>
          <w:lang w:eastAsia="pt-BR"/>
        </w:rPr>
      </w:pPr>
    </w:p>
    <w:p w:rsidR="00F27682" w:rsidRDefault="00F27682" w:rsidP="00F27682">
      <w:pPr>
        <w:pBdr>
          <w:bottom w:val="single" w:sz="6" w:space="5" w:color="C0C0C0"/>
        </w:pBdr>
        <w:shd w:val="clear" w:color="auto" w:fill="DEEAF6"/>
        <w:suppressAutoHyphens w:val="0"/>
        <w:spacing w:after="0" w:line="240" w:lineRule="auto"/>
        <w:ind w:left="-227" w:right="-227"/>
        <w:jc w:val="center"/>
      </w:pPr>
      <w:r>
        <w:rPr>
          <w:rFonts w:ascii="Tahoma" w:eastAsia="Times New Roman" w:hAnsi="Tahoma" w:cs="Tahoma"/>
          <w:b/>
          <w:bCs/>
          <w:caps/>
          <w:color w:val="auto"/>
          <w:sz w:val="24"/>
          <w:szCs w:val="24"/>
          <w:lang w:eastAsia="pt-BR"/>
        </w:rPr>
        <w:t>ANOS INICIAIS (1º AO 5º ANO)</w:t>
      </w:r>
      <w:r>
        <w:rPr>
          <w:rFonts w:ascii="Tahoma" w:eastAsia="Times New Roman" w:hAnsi="Tahoma" w:cs="Tahoma"/>
          <w:b/>
          <w:caps/>
          <w:color w:val="auto"/>
          <w:sz w:val="24"/>
          <w:szCs w:val="24"/>
          <w:lang w:eastAsia="pt-BR"/>
        </w:rPr>
        <w:t xml:space="preserve"> - </w:t>
      </w:r>
      <w:r>
        <w:rPr>
          <w:rFonts w:ascii="Tahoma" w:eastAsia="Times New Roman" w:hAnsi="Tahoma" w:cs="Tahoma"/>
          <w:b/>
          <w:color w:val="auto"/>
          <w:sz w:val="24"/>
          <w:szCs w:val="24"/>
          <w:lang w:eastAsia="pt-BR"/>
        </w:rPr>
        <w:t xml:space="preserve">TOTAL: </w:t>
      </w:r>
      <w:r w:rsidRPr="00F27682">
        <w:rPr>
          <w:rFonts w:ascii="Tahoma" w:eastAsia="Times New Roman" w:hAnsi="Tahoma" w:cs="Tahoma"/>
          <w:b/>
          <w:color w:val="ED7D31"/>
          <w:sz w:val="24"/>
          <w:szCs w:val="24"/>
          <w:lang w:eastAsia="pt-BR"/>
        </w:rPr>
        <w:t>6%</w:t>
      </w:r>
    </w:p>
    <w:p w:rsidR="00F27682" w:rsidRPr="00BE5569" w:rsidRDefault="001359F2" w:rsidP="00F27682">
      <w:pPr>
        <w:shd w:val="clear" w:color="auto" w:fill="E7E6E6"/>
        <w:suppressAutoHyphens w:val="0"/>
        <w:spacing w:before="280" w:after="280" w:line="270" w:lineRule="atLeast"/>
        <w:ind w:left="-225" w:right="-225"/>
      </w:pPr>
      <w:hyperlink r:id="rId13" w:history="1">
        <w:r w:rsidR="00F27682" w:rsidRPr="00BE5569">
          <w:rPr>
            <w:rStyle w:val="Hyperlink"/>
            <w:rFonts w:ascii="Tahoma" w:eastAsia="Times New Roman" w:hAnsi="Tahoma" w:cs="Tahoma"/>
            <w:b/>
            <w:bCs/>
            <w:sz w:val="24"/>
            <w:szCs w:val="24"/>
            <w:u w:val="none"/>
            <w:lang w:eastAsia="pt-BR"/>
          </w:rPr>
          <w:t>1º ano</w:t>
        </w:r>
        <w:r w:rsidR="00F27682" w:rsidRPr="00BE5569">
          <w:rPr>
            <w:rStyle w:val="Hyperlink"/>
            <w:rFonts w:ascii="Times New Roman" w:eastAsia="Times New Roman" w:hAnsi="Times New Roman" w:cs="Times New Roman"/>
            <w:b/>
            <w:bCs/>
            <w:sz w:val="24"/>
            <w:szCs w:val="24"/>
            <w:u w:val="none"/>
            <w:lang w:eastAsia="pt-BR"/>
          </w:rPr>
          <w:t xml:space="preserve">: </w:t>
        </w:r>
        <w:r w:rsidR="00F27682" w:rsidRPr="00BE5569">
          <w:rPr>
            <w:rStyle w:val="Hyperlink"/>
            <w:rFonts w:ascii="Tahoma" w:eastAsia="Times New Roman" w:hAnsi="Tahoma" w:cs="Tahoma"/>
            <w:b/>
            <w:bCs/>
            <w:sz w:val="24"/>
            <w:szCs w:val="24"/>
            <w:u w:val="none"/>
            <w:lang w:eastAsia="pt-BR"/>
          </w:rPr>
          <w:t>0</w:t>
        </w:r>
        <w:r w:rsidR="00F27682" w:rsidRPr="00BE5569">
          <w:rPr>
            <w:rStyle w:val="Hyperlink"/>
            <w:rFonts w:ascii="Tahoma" w:eastAsia="Times New Roman" w:hAnsi="Tahoma" w:cs="Tahoma"/>
            <w:b/>
            <w:sz w:val="24"/>
            <w:szCs w:val="24"/>
            <w:u w:val="none"/>
            <w:lang w:eastAsia="pt-BR"/>
          </w:rPr>
          <w:t>% </w:t>
        </w:r>
      </w:hyperlink>
    </w:p>
    <w:p w:rsidR="00F27682" w:rsidRPr="00BE5569" w:rsidRDefault="001359F2" w:rsidP="00F27682">
      <w:pPr>
        <w:shd w:val="clear" w:color="auto" w:fill="E7E6E6"/>
        <w:suppressAutoHyphens w:val="0"/>
        <w:spacing w:before="280" w:after="280" w:line="270" w:lineRule="atLeast"/>
        <w:ind w:left="-225" w:right="-225"/>
      </w:pPr>
      <w:hyperlink r:id="rId14" w:history="1">
        <w:r w:rsidR="00F27682" w:rsidRPr="00BE5569">
          <w:rPr>
            <w:rStyle w:val="Hyperlink"/>
            <w:rFonts w:ascii="Tahoma" w:eastAsia="Times New Roman" w:hAnsi="Tahoma" w:cs="Tahoma"/>
            <w:b/>
            <w:bCs/>
            <w:sz w:val="24"/>
            <w:szCs w:val="24"/>
            <w:u w:val="none"/>
            <w:lang w:eastAsia="pt-BR"/>
          </w:rPr>
          <w:t>2º ano</w:t>
        </w:r>
        <w:r w:rsidR="00F27682" w:rsidRPr="00BE5569">
          <w:rPr>
            <w:rStyle w:val="Hyperlink"/>
            <w:rFonts w:ascii="Times New Roman" w:eastAsia="Times New Roman" w:hAnsi="Times New Roman" w:cs="Times New Roman"/>
            <w:b/>
            <w:bCs/>
            <w:sz w:val="24"/>
            <w:szCs w:val="24"/>
            <w:u w:val="none"/>
            <w:lang w:eastAsia="pt-BR"/>
          </w:rPr>
          <w:t xml:space="preserve">: </w:t>
        </w:r>
        <w:r w:rsidR="00F27682" w:rsidRPr="00BE5569">
          <w:rPr>
            <w:rStyle w:val="Hyperlink"/>
            <w:rFonts w:ascii="Tahoma" w:eastAsia="Times New Roman" w:hAnsi="Tahoma" w:cs="Tahoma"/>
            <w:b/>
            <w:sz w:val="24"/>
            <w:szCs w:val="24"/>
            <w:u w:val="none"/>
            <w:lang w:eastAsia="pt-BR"/>
          </w:rPr>
          <w:t>0% </w:t>
        </w:r>
      </w:hyperlink>
    </w:p>
    <w:p w:rsidR="00F27682" w:rsidRPr="00BE5569" w:rsidRDefault="001359F2" w:rsidP="00F27682">
      <w:pPr>
        <w:shd w:val="clear" w:color="auto" w:fill="E7E6E6"/>
        <w:suppressAutoHyphens w:val="0"/>
        <w:spacing w:before="280" w:after="280" w:line="270" w:lineRule="atLeast"/>
        <w:ind w:left="-225" w:right="-225"/>
      </w:pPr>
      <w:hyperlink r:id="rId15" w:history="1">
        <w:r w:rsidR="00F27682" w:rsidRPr="00BE5569">
          <w:rPr>
            <w:rStyle w:val="Hyperlink"/>
            <w:rFonts w:ascii="Tahoma" w:eastAsia="Times New Roman" w:hAnsi="Tahoma" w:cs="Tahoma"/>
            <w:b/>
            <w:bCs/>
            <w:sz w:val="24"/>
            <w:szCs w:val="24"/>
            <w:u w:val="none"/>
            <w:lang w:eastAsia="pt-BR"/>
          </w:rPr>
          <w:t>3º ano</w:t>
        </w:r>
        <w:r w:rsidR="00F27682" w:rsidRPr="00BE5569">
          <w:rPr>
            <w:rStyle w:val="Hyperlink"/>
            <w:rFonts w:ascii="Times New Roman" w:eastAsia="Times New Roman" w:hAnsi="Times New Roman" w:cs="Times New Roman"/>
            <w:b/>
            <w:bCs/>
            <w:sz w:val="24"/>
            <w:szCs w:val="24"/>
            <w:u w:val="none"/>
            <w:lang w:eastAsia="pt-BR"/>
          </w:rPr>
          <w:t xml:space="preserve">: </w:t>
        </w:r>
      </w:hyperlink>
      <w:r w:rsidR="00F27682" w:rsidRPr="00F27682">
        <w:rPr>
          <w:rFonts w:ascii="Tahoma" w:eastAsia="Times New Roman" w:hAnsi="Tahoma" w:cs="Tahoma"/>
          <w:b/>
          <w:color w:val="ED7D31"/>
          <w:sz w:val="24"/>
          <w:szCs w:val="24"/>
          <w:lang w:eastAsia="pt-BR"/>
        </w:rPr>
        <w:t>6%</w:t>
      </w:r>
    </w:p>
    <w:p w:rsidR="00F27682" w:rsidRDefault="001359F2" w:rsidP="00F27682">
      <w:pPr>
        <w:shd w:val="clear" w:color="auto" w:fill="E7E6E6"/>
        <w:suppressAutoHyphens w:val="0"/>
        <w:spacing w:before="280" w:after="280" w:line="270" w:lineRule="atLeast"/>
        <w:ind w:left="-225" w:right="-225"/>
      </w:pPr>
      <w:hyperlink r:id="rId16" w:history="1">
        <w:r w:rsidR="00F27682" w:rsidRPr="00BE5569">
          <w:rPr>
            <w:rStyle w:val="Hyperlink"/>
            <w:rFonts w:ascii="Tahoma" w:eastAsia="Times New Roman" w:hAnsi="Tahoma" w:cs="Tahoma"/>
            <w:b/>
            <w:bCs/>
            <w:sz w:val="24"/>
            <w:szCs w:val="24"/>
            <w:u w:val="none"/>
            <w:lang w:eastAsia="pt-BR"/>
          </w:rPr>
          <w:t>4º ano</w:t>
        </w:r>
        <w:r w:rsidR="00F27682" w:rsidRPr="00BE5569">
          <w:rPr>
            <w:rStyle w:val="Hyperlink"/>
            <w:rFonts w:ascii="Times New Roman" w:eastAsia="Times New Roman" w:hAnsi="Times New Roman" w:cs="Times New Roman"/>
            <w:b/>
            <w:bCs/>
            <w:sz w:val="24"/>
            <w:szCs w:val="24"/>
            <w:u w:val="none"/>
            <w:lang w:eastAsia="pt-BR"/>
          </w:rPr>
          <w:t xml:space="preserve">: </w:t>
        </w:r>
      </w:hyperlink>
      <w:r w:rsidR="00F27682" w:rsidRPr="00F27682">
        <w:rPr>
          <w:rFonts w:ascii="Tahoma" w:eastAsia="Times New Roman" w:hAnsi="Tahoma" w:cs="Tahoma"/>
          <w:b/>
          <w:color w:val="ED7D31"/>
          <w:sz w:val="24"/>
          <w:szCs w:val="24"/>
          <w:lang w:eastAsia="pt-BR"/>
        </w:rPr>
        <w:t>12%</w:t>
      </w:r>
    </w:p>
    <w:p w:rsidR="00F27682" w:rsidRDefault="001359F2" w:rsidP="00F27682">
      <w:pPr>
        <w:shd w:val="clear" w:color="auto" w:fill="E7E6E6"/>
        <w:suppressAutoHyphens w:val="0"/>
        <w:spacing w:before="280" w:after="280" w:line="270" w:lineRule="atLeast"/>
        <w:ind w:left="-225" w:right="-225"/>
        <w:rPr>
          <w:rFonts w:ascii="Times New Roman" w:eastAsia="Times New Roman" w:hAnsi="Times New Roman" w:cs="Times New Roman"/>
          <w:b/>
          <w:sz w:val="24"/>
          <w:szCs w:val="24"/>
          <w:lang w:eastAsia="pt-BR"/>
        </w:rPr>
      </w:pPr>
      <w:hyperlink r:id="rId17" w:history="1">
        <w:r w:rsidR="00F27682" w:rsidRPr="00BE5569">
          <w:rPr>
            <w:rStyle w:val="Hyperlink"/>
            <w:rFonts w:ascii="Tahoma" w:eastAsia="Times New Roman" w:hAnsi="Tahoma" w:cs="Tahoma"/>
            <w:b/>
            <w:bCs/>
            <w:sz w:val="24"/>
            <w:szCs w:val="24"/>
            <w:u w:val="none"/>
            <w:lang w:eastAsia="pt-BR"/>
          </w:rPr>
          <w:t>5º ano</w:t>
        </w:r>
        <w:r w:rsidR="00F27682" w:rsidRPr="00BE5569">
          <w:rPr>
            <w:rStyle w:val="Hyperlink"/>
            <w:rFonts w:ascii="Times New Roman" w:eastAsia="Times New Roman" w:hAnsi="Times New Roman" w:cs="Times New Roman"/>
            <w:b/>
            <w:bCs/>
            <w:sz w:val="24"/>
            <w:szCs w:val="24"/>
            <w:u w:val="none"/>
            <w:lang w:eastAsia="pt-BR"/>
          </w:rPr>
          <w:t>:</w:t>
        </w:r>
        <w:r w:rsidR="00F27682" w:rsidRPr="00F27682">
          <w:rPr>
            <w:rStyle w:val="Hyperlink"/>
            <w:rFonts w:ascii="Tahoma" w:eastAsia="Times New Roman" w:hAnsi="Tahoma" w:cs="Tahoma"/>
            <w:b/>
            <w:color w:val="ED7D31"/>
            <w:sz w:val="24"/>
            <w:szCs w:val="24"/>
            <w:u w:val="none"/>
            <w:lang w:eastAsia="pt-BR"/>
          </w:rPr>
          <w:t>12%</w:t>
        </w:r>
        <w:r w:rsidR="00F27682" w:rsidRPr="00BE5569">
          <w:rPr>
            <w:rStyle w:val="Hyperlink"/>
            <w:rFonts w:ascii="Tahoma" w:eastAsia="Times New Roman" w:hAnsi="Tahoma" w:cs="Tahoma"/>
            <w:b/>
            <w:color w:val="FFC000"/>
            <w:sz w:val="24"/>
            <w:szCs w:val="24"/>
            <w:u w:val="none"/>
            <w:lang w:eastAsia="pt-BR"/>
          </w:rPr>
          <w:t> </w:t>
        </w:r>
      </w:hyperlink>
    </w:p>
    <w:p w:rsidR="00F27682" w:rsidRDefault="00F27682" w:rsidP="00F27682">
      <w:pPr>
        <w:spacing w:after="0" w:line="100" w:lineRule="atLeast"/>
        <w:jc w:val="center"/>
        <w:rPr>
          <w:rFonts w:ascii="Times New Roman" w:eastAsia="Times New Roman" w:hAnsi="Times New Roman" w:cs="Times New Roman"/>
          <w:b/>
          <w:sz w:val="24"/>
          <w:szCs w:val="24"/>
          <w:lang w:eastAsia="pt-BR"/>
        </w:rPr>
      </w:pPr>
    </w:p>
    <w:p w:rsidR="00F27682" w:rsidRDefault="00F27682" w:rsidP="00F27682">
      <w:pPr>
        <w:spacing w:after="0" w:line="100" w:lineRule="atLeast"/>
        <w:jc w:val="center"/>
        <w:rPr>
          <w:rFonts w:ascii="Times New Roman" w:eastAsia="Times New Roman" w:hAnsi="Times New Roman" w:cs="Times New Roman"/>
          <w:b/>
          <w:sz w:val="24"/>
          <w:szCs w:val="24"/>
          <w:lang w:eastAsia="pt-BR"/>
        </w:rPr>
      </w:pPr>
    </w:p>
    <w:p w:rsidR="00F27682" w:rsidRDefault="00F27682" w:rsidP="00F27682">
      <w:pPr>
        <w:spacing w:after="0" w:line="100" w:lineRule="atLeast"/>
        <w:jc w:val="center"/>
        <w:rPr>
          <w:rFonts w:ascii="Times New Roman" w:eastAsia="Times New Roman" w:hAnsi="Times New Roman" w:cs="Times New Roman"/>
          <w:b/>
          <w:sz w:val="24"/>
          <w:szCs w:val="24"/>
          <w:lang w:eastAsia="pt-BR"/>
        </w:rPr>
      </w:pPr>
    </w:p>
    <w:p w:rsidR="00F27682" w:rsidRPr="00061ECC" w:rsidRDefault="00F27682" w:rsidP="00F27682">
      <w:pPr>
        <w:pBdr>
          <w:bottom w:val="single" w:sz="6" w:space="5" w:color="C0C0C0"/>
        </w:pBdr>
        <w:shd w:val="clear" w:color="auto" w:fill="DEEAF6"/>
        <w:suppressAutoHyphens w:val="0"/>
        <w:spacing w:after="0" w:line="240" w:lineRule="auto"/>
        <w:ind w:left="-227" w:right="-227"/>
        <w:jc w:val="center"/>
        <w:rPr>
          <w:color w:val="E36C0A"/>
        </w:rPr>
      </w:pPr>
      <w:r>
        <w:rPr>
          <w:rFonts w:ascii="Tahoma" w:eastAsia="Times New Roman" w:hAnsi="Tahoma" w:cs="Tahoma"/>
          <w:b/>
          <w:bCs/>
          <w:caps/>
          <w:color w:val="auto"/>
          <w:sz w:val="24"/>
          <w:szCs w:val="24"/>
          <w:lang w:eastAsia="pt-BR"/>
        </w:rPr>
        <w:t xml:space="preserve">ANOS FINAIS (6º AO 9º ANO) – </w:t>
      </w:r>
      <w:r w:rsidRPr="00F27682">
        <w:rPr>
          <w:rFonts w:ascii="Tahoma" w:eastAsia="Times New Roman" w:hAnsi="Tahoma" w:cs="Tahoma"/>
          <w:b/>
          <w:bCs/>
          <w:caps/>
          <w:color w:val="000000"/>
          <w:sz w:val="24"/>
          <w:szCs w:val="24"/>
          <w:lang w:eastAsia="pt-BR"/>
        </w:rPr>
        <w:t>total:</w:t>
      </w:r>
      <w:r w:rsidRPr="00B206F6">
        <w:rPr>
          <w:rFonts w:ascii="Tahoma" w:eastAsia="Times New Roman" w:hAnsi="Tahoma" w:cs="Tahoma"/>
          <w:b/>
          <w:bCs/>
          <w:caps/>
          <w:color w:val="FF0000"/>
          <w:sz w:val="24"/>
          <w:szCs w:val="24"/>
          <w:lang w:eastAsia="pt-BR"/>
        </w:rPr>
        <w:t xml:space="preserve"> 18%</w:t>
      </w:r>
    </w:p>
    <w:p w:rsidR="00F27682" w:rsidRPr="00BE5569" w:rsidRDefault="001359F2" w:rsidP="00F27682">
      <w:pPr>
        <w:shd w:val="clear" w:color="auto" w:fill="E7E6E6"/>
        <w:suppressAutoHyphens w:val="0"/>
        <w:spacing w:before="280" w:after="280" w:line="270" w:lineRule="atLeast"/>
        <w:ind w:left="-225" w:right="-225"/>
      </w:pPr>
      <w:hyperlink r:id="rId18" w:history="1">
        <w:r w:rsidR="00F27682" w:rsidRPr="00BE5569">
          <w:rPr>
            <w:rStyle w:val="Hyperlink"/>
            <w:rFonts w:ascii="Tahoma" w:eastAsia="Times New Roman" w:hAnsi="Tahoma" w:cs="Tahoma"/>
            <w:b/>
            <w:bCs/>
            <w:sz w:val="24"/>
            <w:szCs w:val="24"/>
            <w:u w:val="none"/>
            <w:lang w:eastAsia="pt-BR"/>
          </w:rPr>
          <w:t xml:space="preserve">6º ano: </w:t>
        </w:r>
        <w:r w:rsidR="00F27682" w:rsidRPr="00F27682">
          <w:rPr>
            <w:rStyle w:val="Hyperlink"/>
            <w:rFonts w:ascii="Tahoma" w:eastAsia="Times New Roman" w:hAnsi="Tahoma" w:cs="Tahoma"/>
            <w:b/>
            <w:bCs/>
            <w:color w:val="ED7D31"/>
            <w:sz w:val="24"/>
            <w:szCs w:val="24"/>
            <w:u w:val="none"/>
            <w:lang w:eastAsia="pt-BR"/>
          </w:rPr>
          <w:t>11</w:t>
        </w:r>
        <w:r w:rsidR="00F27682" w:rsidRPr="00F27682">
          <w:rPr>
            <w:rStyle w:val="Hyperlink"/>
            <w:rFonts w:ascii="Tahoma" w:eastAsia="Times New Roman" w:hAnsi="Tahoma" w:cs="Tahoma"/>
            <w:b/>
            <w:color w:val="ED7D31"/>
            <w:sz w:val="24"/>
            <w:szCs w:val="24"/>
            <w:u w:val="none"/>
            <w:lang w:eastAsia="pt-BR"/>
          </w:rPr>
          <w:t>%</w:t>
        </w:r>
        <w:r w:rsidR="00F27682" w:rsidRPr="004D42AA">
          <w:rPr>
            <w:rStyle w:val="Hyperlink"/>
            <w:rFonts w:ascii="Tahoma" w:eastAsia="Times New Roman" w:hAnsi="Tahoma" w:cs="Tahoma"/>
            <w:b/>
            <w:color w:val="FFC000"/>
            <w:sz w:val="24"/>
            <w:szCs w:val="24"/>
            <w:u w:val="none"/>
            <w:lang w:eastAsia="pt-BR"/>
          </w:rPr>
          <w:t> </w:t>
        </w:r>
      </w:hyperlink>
    </w:p>
    <w:p w:rsidR="00F27682" w:rsidRPr="00BE5569" w:rsidRDefault="001359F2" w:rsidP="00F27682">
      <w:pPr>
        <w:shd w:val="clear" w:color="auto" w:fill="E7E6E6"/>
        <w:suppressAutoHyphens w:val="0"/>
        <w:spacing w:before="280" w:after="280" w:line="270" w:lineRule="atLeast"/>
        <w:ind w:left="-225" w:right="-225"/>
      </w:pPr>
      <w:hyperlink r:id="rId19" w:history="1">
        <w:r w:rsidR="00F27682" w:rsidRPr="00BE5569">
          <w:rPr>
            <w:rStyle w:val="Hyperlink"/>
            <w:rFonts w:ascii="Tahoma" w:eastAsia="Times New Roman" w:hAnsi="Tahoma" w:cs="Tahoma"/>
            <w:b/>
            <w:bCs/>
            <w:sz w:val="24"/>
            <w:szCs w:val="24"/>
            <w:u w:val="none"/>
            <w:lang w:eastAsia="pt-BR"/>
          </w:rPr>
          <w:t xml:space="preserve">7º ano: </w:t>
        </w:r>
        <w:r w:rsidR="00F27682" w:rsidRPr="004D42AA">
          <w:rPr>
            <w:rStyle w:val="Hyperlink"/>
            <w:rFonts w:ascii="Tahoma" w:eastAsia="Times New Roman" w:hAnsi="Tahoma" w:cs="Tahoma"/>
            <w:b/>
            <w:color w:val="FF0000"/>
            <w:sz w:val="24"/>
            <w:szCs w:val="24"/>
            <w:u w:val="none"/>
            <w:lang w:eastAsia="pt-BR"/>
          </w:rPr>
          <w:t>36%</w:t>
        </w:r>
        <w:r w:rsidR="00F27682" w:rsidRPr="00BE5569">
          <w:rPr>
            <w:rStyle w:val="Hyperlink"/>
            <w:rFonts w:ascii="Tahoma" w:eastAsia="Times New Roman" w:hAnsi="Tahoma" w:cs="Tahoma"/>
            <w:b/>
            <w:sz w:val="24"/>
            <w:szCs w:val="24"/>
            <w:u w:val="none"/>
            <w:lang w:eastAsia="pt-BR"/>
          </w:rPr>
          <w:t> </w:t>
        </w:r>
      </w:hyperlink>
    </w:p>
    <w:p w:rsidR="00F27682" w:rsidRDefault="001359F2" w:rsidP="00F27682">
      <w:pPr>
        <w:shd w:val="clear" w:color="auto" w:fill="E7E6E6"/>
        <w:suppressAutoHyphens w:val="0"/>
        <w:spacing w:before="280" w:after="280" w:line="270" w:lineRule="atLeast"/>
        <w:ind w:left="-225" w:right="-225"/>
        <w:rPr>
          <w:rStyle w:val="Hyperlink"/>
          <w:rFonts w:ascii="Tahoma" w:eastAsia="Times New Roman" w:hAnsi="Tahoma" w:cs="Tahoma"/>
          <w:b/>
          <w:sz w:val="24"/>
          <w:szCs w:val="24"/>
          <w:u w:val="none"/>
          <w:lang w:eastAsia="pt-BR"/>
        </w:rPr>
      </w:pPr>
      <w:hyperlink r:id="rId20" w:history="1">
        <w:r w:rsidR="00F27682">
          <w:rPr>
            <w:rStyle w:val="Hyperlink"/>
            <w:rFonts w:ascii="Tahoma" w:eastAsia="Times New Roman" w:hAnsi="Tahoma" w:cs="Tahoma"/>
            <w:b/>
            <w:bCs/>
            <w:sz w:val="24"/>
            <w:szCs w:val="24"/>
            <w:u w:val="none"/>
            <w:lang w:eastAsia="pt-BR"/>
          </w:rPr>
          <w:t xml:space="preserve">8º ano: </w:t>
        </w:r>
        <w:r w:rsidR="00F27682" w:rsidRPr="00B206F6">
          <w:rPr>
            <w:rStyle w:val="Hyperlink"/>
            <w:rFonts w:ascii="Tahoma" w:eastAsia="Times New Roman" w:hAnsi="Tahoma" w:cs="Tahoma"/>
            <w:b/>
            <w:bCs/>
            <w:color w:val="FF0000"/>
            <w:sz w:val="24"/>
            <w:szCs w:val="24"/>
            <w:u w:val="none"/>
            <w:lang w:eastAsia="pt-BR"/>
          </w:rPr>
          <w:t>19</w:t>
        </w:r>
        <w:r w:rsidR="00F27682" w:rsidRPr="00B206F6">
          <w:rPr>
            <w:rStyle w:val="Hyperlink"/>
            <w:rFonts w:ascii="Tahoma" w:eastAsia="Times New Roman" w:hAnsi="Tahoma" w:cs="Tahoma"/>
            <w:b/>
            <w:color w:val="FF0000"/>
            <w:sz w:val="24"/>
            <w:szCs w:val="24"/>
            <w:u w:val="none"/>
            <w:lang w:eastAsia="pt-BR"/>
          </w:rPr>
          <w:t>% </w:t>
        </w:r>
      </w:hyperlink>
    </w:p>
    <w:p w:rsidR="003E4BFC" w:rsidRPr="00BE5569" w:rsidRDefault="003E4BFC" w:rsidP="00F27682">
      <w:pPr>
        <w:shd w:val="clear" w:color="auto" w:fill="E7E6E6"/>
        <w:suppressAutoHyphens w:val="0"/>
        <w:spacing w:before="280" w:after="280" w:line="270" w:lineRule="atLeast"/>
        <w:ind w:left="-225" w:right="-225"/>
      </w:pPr>
      <w:r>
        <w:rPr>
          <w:rStyle w:val="Hyperlink"/>
          <w:rFonts w:ascii="Tahoma" w:eastAsia="Times New Roman" w:hAnsi="Tahoma" w:cs="Tahoma"/>
          <w:b/>
          <w:sz w:val="24"/>
          <w:szCs w:val="24"/>
          <w:u w:val="none"/>
          <w:lang w:eastAsia="pt-BR"/>
        </w:rPr>
        <w:t xml:space="preserve">9º ano: </w:t>
      </w:r>
      <w:r w:rsidRPr="00F71EAE">
        <w:rPr>
          <w:rStyle w:val="Hyperlink"/>
          <w:rFonts w:ascii="Tahoma" w:eastAsia="Times New Roman" w:hAnsi="Tahoma" w:cs="Tahoma"/>
          <w:b/>
          <w:color w:val="ED7D31"/>
          <w:sz w:val="24"/>
          <w:szCs w:val="24"/>
          <w:u w:val="none"/>
          <w:lang w:eastAsia="pt-BR"/>
        </w:rPr>
        <w:t>14%</w:t>
      </w:r>
    </w:p>
    <w:p w:rsidR="00F27682" w:rsidRPr="004D42AA" w:rsidRDefault="00F27682" w:rsidP="00F27682">
      <w:pPr>
        <w:shd w:val="clear" w:color="auto" w:fill="FFFFFF"/>
        <w:suppressAutoHyphens w:val="0"/>
        <w:spacing w:after="0" w:line="240" w:lineRule="auto"/>
        <w:rPr>
          <w:rFonts w:ascii="Times New Roman" w:eastAsia="Times New Roman" w:hAnsi="Times New Roman" w:cs="Times New Roman"/>
          <w:vanish/>
          <w:color w:val="auto"/>
          <w:sz w:val="18"/>
          <w:szCs w:val="18"/>
          <w:lang w:eastAsia="pt-BR"/>
        </w:rPr>
      </w:pPr>
      <w:r w:rsidRPr="004D42AA">
        <w:rPr>
          <w:rFonts w:ascii="Tahoma" w:hAnsi="Tahoma" w:cs="Tahoma"/>
          <w:color w:val="333333"/>
          <w:sz w:val="18"/>
          <w:szCs w:val="18"/>
          <w:shd w:val="clear" w:color="auto" w:fill="FFFFFF"/>
        </w:rPr>
        <w:t xml:space="preserve">Fonte: Censo Escolar 2013, Inep. Organizado por </w:t>
      </w:r>
      <w:proofErr w:type="spellStart"/>
      <w:r w:rsidRPr="004D42AA">
        <w:rPr>
          <w:rFonts w:ascii="Tahoma" w:hAnsi="Tahoma" w:cs="Tahoma"/>
          <w:color w:val="333333"/>
          <w:sz w:val="18"/>
          <w:szCs w:val="18"/>
          <w:shd w:val="clear" w:color="auto" w:fill="FFFFFF"/>
        </w:rPr>
        <w:t>Meritt</w:t>
      </w:r>
      <w:proofErr w:type="spellEnd"/>
      <w:r w:rsidRPr="004D42AA">
        <w:rPr>
          <w:rFonts w:ascii="Tahoma" w:hAnsi="Tahoma" w:cs="Tahoma"/>
          <w:color w:val="333333"/>
          <w:sz w:val="18"/>
          <w:szCs w:val="18"/>
          <w:shd w:val="clear" w:color="auto" w:fill="FFFFFF"/>
        </w:rPr>
        <w:t>. Classificação não oficial</w:t>
      </w:r>
    </w:p>
    <w:p w:rsidR="00F27682" w:rsidRPr="004D42AA" w:rsidRDefault="00F27682" w:rsidP="00F27682">
      <w:pPr>
        <w:suppressAutoHyphens w:val="0"/>
        <w:spacing w:after="0" w:line="240" w:lineRule="auto"/>
        <w:rPr>
          <w:rFonts w:ascii="Times New Roman" w:eastAsia="Times New Roman" w:hAnsi="Times New Roman" w:cs="Times New Roman"/>
          <w:vanish/>
          <w:color w:val="auto"/>
          <w:sz w:val="18"/>
          <w:szCs w:val="18"/>
          <w:lang w:eastAsia="pt-BR"/>
        </w:rPr>
      </w:pPr>
    </w:p>
    <w:p w:rsidR="00F27682" w:rsidRPr="004D42AA" w:rsidRDefault="00F27682" w:rsidP="00F27682">
      <w:pPr>
        <w:pStyle w:val="Ttulo2"/>
        <w:shd w:val="clear" w:color="auto" w:fill="FFFFFF"/>
        <w:spacing w:before="135" w:after="135" w:line="450" w:lineRule="atLeast"/>
        <w:rPr>
          <w:color w:val="auto"/>
          <w:sz w:val="18"/>
          <w:szCs w:val="18"/>
          <w:lang w:eastAsia="pt-BR"/>
        </w:rPr>
      </w:pPr>
    </w:p>
    <w:p w:rsidR="00F27682" w:rsidRDefault="00F27682" w:rsidP="00F27682">
      <w:pPr>
        <w:pStyle w:val="Ttulo2"/>
        <w:shd w:val="clear" w:color="auto" w:fill="FFFFFF"/>
        <w:spacing w:before="135" w:after="135" w:line="450" w:lineRule="atLeast"/>
        <w:rPr>
          <w:rFonts w:ascii="Tahoma" w:eastAsia="Tahoma" w:hAnsi="Tahoma" w:cs="Tahoma"/>
          <w:b w:val="0"/>
          <w:bCs w:val="0"/>
          <w:color w:val="auto"/>
          <w:sz w:val="24"/>
          <w:lang w:eastAsia="pt-BR"/>
        </w:rPr>
      </w:pPr>
    </w:p>
    <w:p w:rsidR="00F27682" w:rsidRDefault="00F27682">
      <w:pPr>
        <w:shd w:val="clear" w:color="auto" w:fill="F4F4F4"/>
        <w:suppressAutoHyphens w:val="0"/>
        <w:spacing w:after="135" w:line="240" w:lineRule="auto"/>
        <w:jc w:val="center"/>
        <w:rPr>
          <w:rFonts w:ascii="Tahoma" w:eastAsia="Times New Roman" w:hAnsi="Tahoma" w:cs="Tahoma"/>
          <w:b/>
          <w:color w:val="auto"/>
          <w:sz w:val="30"/>
          <w:szCs w:val="30"/>
          <w:lang w:eastAsia="pt-BR"/>
        </w:rPr>
      </w:pPr>
    </w:p>
    <w:p w:rsidR="00F27682" w:rsidRDefault="00F27682">
      <w:pPr>
        <w:shd w:val="clear" w:color="auto" w:fill="F4F4F4"/>
        <w:suppressAutoHyphens w:val="0"/>
        <w:spacing w:after="135" w:line="240" w:lineRule="auto"/>
        <w:jc w:val="center"/>
        <w:rPr>
          <w:rFonts w:ascii="Tahoma" w:eastAsia="Times New Roman" w:hAnsi="Tahoma" w:cs="Tahoma"/>
          <w:b/>
          <w:color w:val="auto"/>
          <w:sz w:val="30"/>
          <w:szCs w:val="30"/>
          <w:lang w:eastAsia="pt-BR"/>
        </w:rPr>
      </w:pPr>
    </w:p>
    <w:p w:rsidR="00F27682" w:rsidRDefault="00F27682">
      <w:pPr>
        <w:shd w:val="clear" w:color="auto" w:fill="F4F4F4"/>
        <w:suppressAutoHyphens w:val="0"/>
        <w:spacing w:after="135" w:line="240" w:lineRule="auto"/>
        <w:jc w:val="center"/>
        <w:rPr>
          <w:rFonts w:ascii="Tahoma" w:eastAsia="Times New Roman" w:hAnsi="Tahoma" w:cs="Tahoma"/>
          <w:b/>
          <w:color w:val="auto"/>
          <w:sz w:val="30"/>
          <w:szCs w:val="30"/>
          <w:lang w:eastAsia="pt-BR"/>
        </w:rPr>
      </w:pPr>
    </w:p>
    <w:p w:rsidR="00342CC8" w:rsidRDefault="00342CC8">
      <w:pPr>
        <w:shd w:val="clear" w:color="auto" w:fill="FFC000"/>
        <w:tabs>
          <w:tab w:val="left" w:pos="1955"/>
        </w:tabs>
        <w:suppressAutoHyphens w:val="0"/>
        <w:spacing w:after="0" w:line="240" w:lineRule="auto"/>
        <w:jc w:val="center"/>
        <w:rPr>
          <w:rFonts w:ascii="Tahoma" w:eastAsia="Times New Roman" w:hAnsi="Tahoma" w:cs="Tahoma"/>
          <w:color w:val="000000"/>
          <w:sz w:val="28"/>
          <w:szCs w:val="28"/>
          <w:lang w:eastAsia="pt-BR"/>
        </w:rPr>
      </w:pPr>
      <w:r>
        <w:rPr>
          <w:rFonts w:ascii="Tahoma" w:eastAsia="Times New Roman" w:hAnsi="Tahoma" w:cs="Tahoma"/>
          <w:b/>
          <w:color w:val="auto"/>
          <w:sz w:val="30"/>
          <w:szCs w:val="30"/>
          <w:lang w:eastAsia="pt-BR"/>
        </w:rPr>
        <w:t>Taxas de Rendimento Rede Municipa</w:t>
      </w:r>
      <w:r w:rsidR="00B206F6">
        <w:rPr>
          <w:rFonts w:ascii="Tahoma" w:eastAsia="Times New Roman" w:hAnsi="Tahoma" w:cs="Tahoma"/>
          <w:b/>
          <w:color w:val="auto"/>
          <w:sz w:val="30"/>
          <w:szCs w:val="30"/>
          <w:lang w:eastAsia="pt-BR"/>
        </w:rPr>
        <w:t>l</w:t>
      </w:r>
      <w:r>
        <w:rPr>
          <w:rFonts w:ascii="Tahoma" w:eastAsia="Times New Roman" w:hAnsi="Tahoma" w:cs="Tahoma"/>
          <w:b/>
          <w:color w:val="auto"/>
          <w:sz w:val="30"/>
          <w:szCs w:val="30"/>
          <w:lang w:eastAsia="pt-BR"/>
        </w:rPr>
        <w:t xml:space="preserve"> – </w:t>
      </w:r>
      <w:r w:rsidR="008E05D2">
        <w:rPr>
          <w:rFonts w:ascii="Tahoma" w:eastAsia="Times New Roman" w:hAnsi="Tahoma" w:cs="Tahoma"/>
          <w:b/>
          <w:color w:val="auto"/>
          <w:sz w:val="30"/>
          <w:szCs w:val="30"/>
          <w:lang w:eastAsia="pt-BR"/>
        </w:rPr>
        <w:t>Campos Borges</w:t>
      </w:r>
      <w:r>
        <w:rPr>
          <w:rFonts w:ascii="Tahoma" w:eastAsia="Times New Roman" w:hAnsi="Tahoma" w:cs="Tahoma"/>
          <w:b/>
          <w:color w:val="auto"/>
          <w:sz w:val="30"/>
          <w:szCs w:val="30"/>
          <w:lang w:eastAsia="pt-BR"/>
        </w:rPr>
        <w:t xml:space="preserve"> (2013)</w:t>
      </w:r>
    </w:p>
    <w:p w:rsidR="00731A09" w:rsidRDefault="00731A09">
      <w:pPr>
        <w:suppressAutoHyphens w:val="0"/>
        <w:spacing w:after="0" w:line="240" w:lineRule="auto"/>
        <w:rPr>
          <w:rFonts w:ascii="Times New Roman" w:eastAsia="Times New Roman" w:hAnsi="Times New Roman" w:cs="Times New Roman"/>
          <w:color w:val="auto"/>
          <w:sz w:val="24"/>
          <w:szCs w:val="24"/>
          <w:lang w:eastAsia="pt-BR"/>
        </w:rPr>
      </w:pPr>
    </w:p>
    <w:tbl>
      <w:tblPr>
        <w:tblW w:w="10262" w:type="dxa"/>
        <w:shd w:val="clear" w:color="auto" w:fill="FFFFFF"/>
        <w:tblCellMar>
          <w:top w:w="15" w:type="dxa"/>
          <w:left w:w="15" w:type="dxa"/>
          <w:bottom w:w="15" w:type="dxa"/>
          <w:right w:w="15" w:type="dxa"/>
        </w:tblCellMar>
        <w:tblLook w:val="04A0" w:firstRow="1" w:lastRow="0" w:firstColumn="1" w:lastColumn="0" w:noHBand="0" w:noVBand="1"/>
      </w:tblPr>
      <w:tblGrid>
        <w:gridCol w:w="2477"/>
        <w:gridCol w:w="2360"/>
        <w:gridCol w:w="2786"/>
        <w:gridCol w:w="2639"/>
      </w:tblGrid>
      <w:tr w:rsidR="002319B1" w:rsidRPr="002319B1" w:rsidTr="00E145D3">
        <w:trPr>
          <w:trHeight w:val="925"/>
        </w:trPr>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2319B1" w:rsidRPr="00E145D3" w:rsidRDefault="002319B1" w:rsidP="002319B1">
            <w:pPr>
              <w:suppressAutoHyphens w:val="0"/>
              <w:spacing w:before="150" w:after="270" w:line="360" w:lineRule="atLeast"/>
              <w:rPr>
                <w:rFonts w:ascii="Tahoma" w:eastAsia="Times New Roman" w:hAnsi="Tahoma" w:cs="Tahoma"/>
                <w:b/>
                <w:color w:val="auto"/>
                <w:kern w:val="0"/>
                <w:sz w:val="36"/>
                <w:szCs w:val="36"/>
                <w:lang w:eastAsia="pt-BR"/>
              </w:rPr>
            </w:pPr>
            <w:r w:rsidRPr="00E145D3">
              <w:rPr>
                <w:rFonts w:ascii="Tahoma" w:eastAsia="Times New Roman" w:hAnsi="Tahoma" w:cs="Tahoma"/>
                <w:b/>
                <w:color w:val="auto"/>
                <w:kern w:val="0"/>
                <w:sz w:val="36"/>
                <w:szCs w:val="36"/>
                <w:lang w:eastAsia="pt-BR"/>
              </w:rPr>
              <w:lastRenderedPageBreak/>
              <w:t>Etapa Escolar</w:t>
            </w:r>
          </w:p>
        </w:tc>
        <w:tc>
          <w:tcPr>
            <w:tcW w:w="0" w:type="auto"/>
            <w:tcBorders>
              <w:top w:val="nil"/>
              <w:bottom w:val="single" w:sz="6" w:space="0" w:color="000000"/>
            </w:tcBorders>
            <w:shd w:val="clear" w:color="auto" w:fill="DEEAF6" w:themeFill="accent1" w:themeFillTint="33"/>
            <w:tcMar>
              <w:top w:w="450" w:type="dxa"/>
              <w:left w:w="120" w:type="dxa"/>
              <w:bottom w:w="120" w:type="dxa"/>
              <w:right w:w="120" w:type="dxa"/>
            </w:tcMar>
            <w:hideMark/>
          </w:tcPr>
          <w:p w:rsidR="002319B1" w:rsidRPr="00E145D3" w:rsidRDefault="002319B1" w:rsidP="002319B1">
            <w:pPr>
              <w:suppressAutoHyphens w:val="0"/>
              <w:spacing w:before="150"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20"/>
                <w:szCs w:val="20"/>
                <w:lang w:eastAsia="pt-BR"/>
              </w:rPr>
              <w:t>Reprovação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2319B1" w:rsidRPr="00E145D3" w:rsidRDefault="002319B1" w:rsidP="002319B1">
            <w:pPr>
              <w:suppressAutoHyphens w:val="0"/>
              <w:spacing w:before="150"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20"/>
                <w:szCs w:val="20"/>
                <w:lang w:eastAsia="pt-BR"/>
              </w:rPr>
              <w:t>Abandono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2319B1" w:rsidRPr="00E145D3" w:rsidRDefault="002319B1" w:rsidP="002319B1">
            <w:pPr>
              <w:suppressAutoHyphens w:val="0"/>
              <w:spacing w:before="150"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20"/>
                <w:szCs w:val="20"/>
                <w:lang w:eastAsia="pt-BR"/>
              </w:rPr>
              <w:t>Aprovação</w:t>
            </w:r>
          </w:p>
        </w:tc>
      </w:tr>
      <w:tr w:rsidR="002319B1" w:rsidRPr="002319B1" w:rsidTr="00E145D3">
        <w:trPr>
          <w:trHeight w:val="1121"/>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before="150"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Anos Iniciais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2,6% </w:t>
            </w:r>
            <w:r w:rsidRPr="00E145D3">
              <w:rPr>
                <w:rFonts w:ascii="Tahoma" w:eastAsia="Times New Roman" w:hAnsi="Tahoma" w:cs="Tahoma"/>
                <w:b/>
                <w:color w:val="auto"/>
                <w:kern w:val="0"/>
                <w:sz w:val="17"/>
                <w:szCs w:val="17"/>
                <w:lang w:eastAsia="pt-BR"/>
              </w:rPr>
              <w:t>4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97,4%</w:t>
            </w:r>
            <w:r w:rsidRPr="00E145D3">
              <w:rPr>
                <w:rFonts w:ascii="Tahoma" w:eastAsia="Times New Roman" w:hAnsi="Tahoma" w:cs="Tahoma"/>
                <w:b/>
                <w:color w:val="auto"/>
                <w:kern w:val="0"/>
                <w:sz w:val="17"/>
                <w:szCs w:val="17"/>
                <w:lang w:eastAsia="pt-BR"/>
              </w:rPr>
              <w:t>118 aprovações</w:t>
            </w:r>
          </w:p>
        </w:tc>
      </w:tr>
      <w:tr w:rsidR="002319B1" w:rsidRPr="002319B1" w:rsidTr="00E145D3">
        <w:trPr>
          <w:trHeight w:val="973"/>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720" w:lineRule="atLeast"/>
              <w:rPr>
                <w:rFonts w:ascii="Tahoma" w:eastAsia="Times New Roman" w:hAnsi="Tahoma" w:cs="Tahoma"/>
                <w:b/>
                <w:bCs/>
                <w:color w:val="888888"/>
                <w:kern w:val="0"/>
                <w:sz w:val="20"/>
                <w:szCs w:val="20"/>
                <w:lang w:eastAsia="pt-BR"/>
              </w:rPr>
            </w:pPr>
            <w:r w:rsidRPr="00E145D3">
              <w:rPr>
                <w:rFonts w:ascii="Tahoma" w:eastAsia="Times New Roman" w:hAnsi="Tahoma" w:cs="Tahoma"/>
                <w:b/>
                <w:bCs/>
                <w:color w:val="auto"/>
                <w:kern w:val="0"/>
                <w:sz w:val="20"/>
                <w:szCs w:val="20"/>
                <w:lang w:eastAsia="pt-BR"/>
              </w:rPr>
              <w:t>Anos Finais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888888"/>
                <w:kern w:val="0"/>
                <w:sz w:val="20"/>
                <w:szCs w:val="20"/>
                <w:lang w:eastAsia="pt-BR"/>
              </w:rPr>
            </w:pPr>
            <w:r w:rsidRPr="00E145D3">
              <w:rPr>
                <w:rFonts w:ascii="Tahoma" w:eastAsia="Times New Roman" w:hAnsi="Tahoma" w:cs="Tahoma"/>
                <w:b/>
                <w:color w:val="FF8C00"/>
                <w:kern w:val="0"/>
                <w:sz w:val="36"/>
                <w:szCs w:val="36"/>
                <w:lang w:eastAsia="pt-BR"/>
              </w:rPr>
              <w:t>5,5% </w:t>
            </w:r>
            <w:r w:rsidRPr="00E145D3">
              <w:rPr>
                <w:rFonts w:ascii="Tahoma" w:eastAsia="Times New Roman" w:hAnsi="Tahoma" w:cs="Tahoma"/>
                <w:b/>
                <w:color w:val="888888"/>
                <w:kern w:val="0"/>
                <w:sz w:val="17"/>
                <w:szCs w:val="17"/>
                <w:lang w:eastAsia="pt-BR"/>
              </w:rPr>
              <w:t>5</w:t>
            </w:r>
            <w:r w:rsidRPr="00E145D3">
              <w:rPr>
                <w:rFonts w:ascii="Tahoma" w:eastAsia="Times New Roman" w:hAnsi="Tahoma" w:cs="Tahoma"/>
                <w:b/>
                <w:color w:val="auto"/>
                <w:kern w:val="0"/>
                <w:sz w:val="17"/>
                <w:szCs w:val="17"/>
                <w:lang w:eastAsia="pt-BR"/>
              </w:rPr>
              <w:t xml:space="preserve">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1,1% </w:t>
            </w:r>
            <w:r w:rsidRPr="00E145D3">
              <w:rPr>
                <w:rFonts w:ascii="Tahoma" w:eastAsia="Times New Roman" w:hAnsi="Tahoma" w:cs="Tahoma"/>
                <w:b/>
                <w:color w:val="auto"/>
                <w:kern w:val="0"/>
                <w:sz w:val="17"/>
                <w:szCs w:val="17"/>
                <w:lang w:eastAsia="pt-BR"/>
              </w:rPr>
              <w:t>1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93,4%</w:t>
            </w:r>
            <w:r w:rsidRPr="00E145D3">
              <w:rPr>
                <w:rFonts w:ascii="Tahoma" w:eastAsia="Times New Roman" w:hAnsi="Tahoma" w:cs="Tahoma"/>
                <w:b/>
                <w:color w:val="auto"/>
                <w:kern w:val="0"/>
                <w:sz w:val="17"/>
                <w:szCs w:val="17"/>
                <w:lang w:eastAsia="pt-BR"/>
              </w:rPr>
              <w:t>84 aprovações</w:t>
            </w:r>
          </w:p>
        </w:tc>
      </w:tr>
    </w:tbl>
    <w:p w:rsidR="002319B1" w:rsidRDefault="002319B1">
      <w:pPr>
        <w:suppressAutoHyphens w:val="0"/>
        <w:spacing w:after="0" w:line="240" w:lineRule="auto"/>
        <w:rPr>
          <w:rFonts w:ascii="Times New Roman" w:eastAsia="Times New Roman" w:hAnsi="Times New Roman" w:cs="Times New Roman"/>
          <w:color w:val="auto"/>
          <w:sz w:val="24"/>
          <w:szCs w:val="24"/>
          <w:lang w:eastAsia="pt-BR"/>
        </w:rPr>
      </w:pPr>
    </w:p>
    <w:p w:rsidR="002319B1" w:rsidRDefault="002319B1">
      <w:pPr>
        <w:suppressAutoHyphens w:val="0"/>
        <w:spacing w:after="0" w:line="240" w:lineRule="auto"/>
        <w:rPr>
          <w:rFonts w:ascii="Times New Roman" w:eastAsia="Times New Roman" w:hAnsi="Times New Roman" w:cs="Times New Roman"/>
          <w:color w:val="auto"/>
          <w:sz w:val="24"/>
          <w:szCs w:val="24"/>
          <w:lang w:eastAsia="pt-BR"/>
        </w:rPr>
      </w:pPr>
    </w:p>
    <w:p w:rsidR="002319B1" w:rsidRDefault="002319B1">
      <w:pPr>
        <w:suppressAutoHyphens w:val="0"/>
        <w:spacing w:after="0" w:line="240" w:lineRule="auto"/>
        <w:rPr>
          <w:rFonts w:ascii="Times New Roman" w:eastAsia="Times New Roman" w:hAnsi="Times New Roman" w:cs="Times New Roman"/>
          <w:color w:val="auto"/>
          <w:sz w:val="24"/>
          <w:szCs w:val="24"/>
          <w:lang w:eastAsia="pt-BR"/>
        </w:rPr>
      </w:pPr>
    </w:p>
    <w:tbl>
      <w:tblPr>
        <w:tblW w:w="10171" w:type="dxa"/>
        <w:shd w:val="clear" w:color="auto" w:fill="FFFFFF"/>
        <w:tblCellMar>
          <w:top w:w="15" w:type="dxa"/>
          <w:left w:w="15" w:type="dxa"/>
          <w:bottom w:w="15" w:type="dxa"/>
          <w:right w:w="15" w:type="dxa"/>
        </w:tblCellMar>
        <w:tblLook w:val="04A0" w:firstRow="1" w:lastRow="0" w:firstColumn="1" w:lastColumn="0" w:noHBand="0" w:noVBand="1"/>
      </w:tblPr>
      <w:tblGrid>
        <w:gridCol w:w="2530"/>
        <w:gridCol w:w="3155"/>
        <w:gridCol w:w="2290"/>
        <w:gridCol w:w="2196"/>
      </w:tblGrid>
      <w:tr w:rsidR="002319B1" w:rsidRPr="002319B1" w:rsidTr="00E145D3">
        <w:trPr>
          <w:trHeight w:val="687"/>
        </w:trPr>
        <w:tc>
          <w:tcPr>
            <w:tcW w:w="2530" w:type="dxa"/>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2319B1" w:rsidRPr="002319B1" w:rsidRDefault="002319B1" w:rsidP="002319B1">
            <w:pPr>
              <w:suppressAutoHyphens w:val="0"/>
              <w:spacing w:before="150" w:after="270" w:line="360" w:lineRule="atLeast"/>
              <w:rPr>
                <w:rFonts w:ascii="Tahoma" w:eastAsia="Times New Roman" w:hAnsi="Tahoma" w:cs="Tahoma"/>
                <w:color w:val="000000"/>
                <w:kern w:val="0"/>
                <w:sz w:val="32"/>
                <w:szCs w:val="32"/>
                <w:lang w:eastAsia="pt-BR"/>
              </w:rPr>
            </w:pPr>
            <w:r w:rsidRPr="002319B1">
              <w:rPr>
                <w:rFonts w:ascii="Tahoma" w:eastAsia="Times New Roman" w:hAnsi="Tahoma" w:cs="Tahoma"/>
                <w:color w:val="000000"/>
                <w:kern w:val="0"/>
                <w:sz w:val="32"/>
                <w:szCs w:val="32"/>
                <w:lang w:eastAsia="pt-BR"/>
              </w:rPr>
              <w:t>Anos Iniciais</w:t>
            </w:r>
          </w:p>
        </w:tc>
        <w:tc>
          <w:tcPr>
            <w:tcW w:w="2471" w:type="dxa"/>
            <w:tcBorders>
              <w:top w:val="nil"/>
              <w:bottom w:val="single" w:sz="6" w:space="0" w:color="000000"/>
            </w:tcBorders>
            <w:shd w:val="clear" w:color="auto" w:fill="DEEAF6" w:themeFill="accent1" w:themeFillTint="33"/>
            <w:tcMar>
              <w:top w:w="450" w:type="dxa"/>
              <w:left w:w="120" w:type="dxa"/>
              <w:bottom w:w="120" w:type="dxa"/>
              <w:right w:w="120" w:type="dxa"/>
            </w:tcMar>
            <w:hideMark/>
          </w:tcPr>
          <w:p w:rsidR="002319B1" w:rsidRPr="002319B1" w:rsidRDefault="002319B1" w:rsidP="002319B1">
            <w:pPr>
              <w:suppressAutoHyphens w:val="0"/>
              <w:spacing w:before="150" w:after="270" w:line="270" w:lineRule="atLeast"/>
              <w:rPr>
                <w:rFonts w:ascii="Tahoma" w:eastAsia="Times New Roman" w:hAnsi="Tahoma" w:cs="Tahoma"/>
                <w:color w:val="000000"/>
                <w:kern w:val="0"/>
                <w:sz w:val="20"/>
                <w:szCs w:val="20"/>
                <w:lang w:eastAsia="pt-BR"/>
              </w:rPr>
            </w:pPr>
            <w:r w:rsidRPr="002319B1">
              <w:rPr>
                <w:rFonts w:ascii="Tahoma" w:eastAsia="Times New Roman" w:hAnsi="Tahoma" w:cs="Tahoma"/>
                <w:color w:val="000000"/>
                <w:kern w:val="0"/>
                <w:sz w:val="20"/>
                <w:szCs w:val="20"/>
                <w:lang w:eastAsia="pt-BR"/>
              </w:rPr>
              <w:t>Reprovação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2319B1" w:rsidRPr="002319B1" w:rsidRDefault="002319B1" w:rsidP="002319B1">
            <w:pPr>
              <w:suppressAutoHyphens w:val="0"/>
              <w:spacing w:before="150" w:after="270" w:line="270" w:lineRule="atLeast"/>
              <w:rPr>
                <w:rFonts w:ascii="Tahoma" w:eastAsia="Times New Roman" w:hAnsi="Tahoma" w:cs="Tahoma"/>
                <w:color w:val="000000"/>
                <w:kern w:val="0"/>
                <w:sz w:val="20"/>
                <w:szCs w:val="20"/>
                <w:lang w:eastAsia="pt-BR"/>
              </w:rPr>
            </w:pPr>
            <w:r w:rsidRPr="002319B1">
              <w:rPr>
                <w:rFonts w:ascii="Tahoma" w:eastAsia="Times New Roman" w:hAnsi="Tahoma" w:cs="Tahoma"/>
                <w:color w:val="000000"/>
                <w:kern w:val="0"/>
                <w:sz w:val="20"/>
                <w:szCs w:val="20"/>
                <w:lang w:eastAsia="pt-BR"/>
              </w:rPr>
              <w:t>Abandono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2319B1" w:rsidRPr="002319B1" w:rsidRDefault="002319B1" w:rsidP="002319B1">
            <w:pPr>
              <w:suppressAutoHyphens w:val="0"/>
              <w:spacing w:before="150" w:after="270" w:line="270" w:lineRule="atLeast"/>
              <w:rPr>
                <w:rFonts w:ascii="Tahoma" w:eastAsia="Times New Roman" w:hAnsi="Tahoma" w:cs="Tahoma"/>
                <w:color w:val="000000"/>
                <w:kern w:val="0"/>
                <w:sz w:val="20"/>
                <w:szCs w:val="20"/>
                <w:lang w:eastAsia="pt-BR"/>
              </w:rPr>
            </w:pPr>
            <w:r w:rsidRPr="002319B1">
              <w:rPr>
                <w:rFonts w:ascii="Tahoma" w:eastAsia="Times New Roman" w:hAnsi="Tahoma" w:cs="Tahoma"/>
                <w:color w:val="000000"/>
                <w:kern w:val="0"/>
                <w:sz w:val="20"/>
                <w:szCs w:val="20"/>
                <w:lang w:eastAsia="pt-BR"/>
              </w:rPr>
              <w:t>Aprovação</w:t>
            </w:r>
          </w:p>
        </w:tc>
      </w:tr>
      <w:tr w:rsidR="002319B1" w:rsidRPr="002319B1" w:rsidTr="00E145D3">
        <w:trPr>
          <w:trHeight w:val="1130"/>
        </w:trPr>
        <w:tc>
          <w:tcPr>
            <w:tcW w:w="2530" w:type="dxa"/>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before="150"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1º ano EF</w:t>
            </w:r>
          </w:p>
        </w:tc>
        <w:tc>
          <w:tcPr>
            <w:tcW w:w="2471" w:type="dxa"/>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nenhuma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100,0%</w:t>
            </w:r>
            <w:r w:rsidRPr="00E145D3">
              <w:rPr>
                <w:rFonts w:ascii="Tahoma" w:eastAsia="Times New Roman" w:hAnsi="Tahoma" w:cs="Tahoma"/>
                <w:b/>
                <w:color w:val="auto"/>
                <w:kern w:val="0"/>
                <w:sz w:val="17"/>
                <w:szCs w:val="17"/>
                <w:lang w:eastAsia="pt-BR"/>
              </w:rPr>
              <w:t>24 aprovações</w:t>
            </w:r>
          </w:p>
        </w:tc>
      </w:tr>
      <w:tr w:rsidR="002319B1" w:rsidRPr="002319B1" w:rsidTr="00E145D3">
        <w:trPr>
          <w:trHeight w:val="981"/>
        </w:trPr>
        <w:tc>
          <w:tcPr>
            <w:tcW w:w="2530" w:type="dxa"/>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2º ano EF</w:t>
            </w:r>
          </w:p>
        </w:tc>
        <w:tc>
          <w:tcPr>
            <w:tcW w:w="2471" w:type="dxa"/>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nenhuma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100,0%</w:t>
            </w:r>
            <w:r w:rsidRPr="00E145D3">
              <w:rPr>
                <w:rFonts w:ascii="Tahoma" w:eastAsia="Times New Roman" w:hAnsi="Tahoma" w:cs="Tahoma"/>
                <w:b/>
                <w:color w:val="auto"/>
                <w:kern w:val="0"/>
                <w:sz w:val="17"/>
                <w:szCs w:val="17"/>
                <w:lang w:eastAsia="pt-BR"/>
              </w:rPr>
              <w:t>26 aprovações</w:t>
            </w:r>
          </w:p>
        </w:tc>
      </w:tr>
      <w:tr w:rsidR="002319B1" w:rsidRPr="002319B1" w:rsidTr="00E145D3">
        <w:trPr>
          <w:trHeight w:val="981"/>
        </w:trPr>
        <w:tc>
          <w:tcPr>
            <w:tcW w:w="2530" w:type="dxa"/>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3º ano EF</w:t>
            </w:r>
          </w:p>
        </w:tc>
        <w:tc>
          <w:tcPr>
            <w:tcW w:w="2471" w:type="dxa"/>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3,3% </w:t>
            </w:r>
            <w:r w:rsidRPr="00E145D3">
              <w:rPr>
                <w:rFonts w:ascii="Tahoma" w:eastAsia="Times New Roman" w:hAnsi="Tahoma" w:cs="Tahoma"/>
                <w:b/>
                <w:color w:val="auto"/>
                <w:kern w:val="0"/>
                <w:sz w:val="17"/>
                <w:szCs w:val="17"/>
                <w:lang w:eastAsia="pt-BR"/>
              </w:rPr>
              <w:t>2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96,7%</w:t>
            </w:r>
            <w:r w:rsidRPr="00E145D3">
              <w:rPr>
                <w:rFonts w:ascii="Tahoma" w:eastAsia="Times New Roman" w:hAnsi="Tahoma" w:cs="Tahoma"/>
                <w:b/>
                <w:color w:val="auto"/>
                <w:kern w:val="0"/>
                <w:sz w:val="17"/>
                <w:szCs w:val="17"/>
                <w:lang w:eastAsia="pt-BR"/>
              </w:rPr>
              <w:t>30 aprovações</w:t>
            </w:r>
          </w:p>
        </w:tc>
      </w:tr>
      <w:tr w:rsidR="002319B1" w:rsidRPr="002319B1" w:rsidTr="00E145D3">
        <w:trPr>
          <w:trHeight w:val="981"/>
        </w:trPr>
        <w:tc>
          <w:tcPr>
            <w:tcW w:w="2530" w:type="dxa"/>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4º ano EF</w:t>
            </w:r>
          </w:p>
        </w:tc>
        <w:tc>
          <w:tcPr>
            <w:tcW w:w="2471" w:type="dxa"/>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FF0000"/>
                <w:kern w:val="0"/>
                <w:sz w:val="36"/>
                <w:szCs w:val="36"/>
                <w:lang w:eastAsia="pt-BR"/>
              </w:rPr>
              <w:t>16,7% </w:t>
            </w:r>
            <w:r w:rsidRPr="00E145D3">
              <w:rPr>
                <w:rFonts w:ascii="Tahoma" w:eastAsia="Times New Roman" w:hAnsi="Tahoma" w:cs="Tahoma"/>
                <w:b/>
                <w:color w:val="auto"/>
                <w:kern w:val="0"/>
                <w:sz w:val="17"/>
                <w:szCs w:val="17"/>
                <w:lang w:eastAsia="pt-BR"/>
              </w:rPr>
              <w:t>3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83,3%</w:t>
            </w:r>
            <w:r w:rsidRPr="00E145D3">
              <w:rPr>
                <w:rFonts w:ascii="Tahoma" w:eastAsia="Times New Roman" w:hAnsi="Tahoma" w:cs="Tahoma"/>
                <w:b/>
                <w:color w:val="auto"/>
                <w:kern w:val="0"/>
                <w:sz w:val="17"/>
                <w:szCs w:val="17"/>
                <w:lang w:eastAsia="pt-BR"/>
              </w:rPr>
              <w:t>11 aprovações</w:t>
            </w:r>
          </w:p>
        </w:tc>
      </w:tr>
      <w:tr w:rsidR="002319B1" w:rsidRPr="002319B1" w:rsidTr="00E145D3">
        <w:trPr>
          <w:trHeight w:val="981"/>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5º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nenhuma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100,0%</w:t>
            </w:r>
            <w:r w:rsidRPr="00E145D3">
              <w:rPr>
                <w:rFonts w:ascii="Tahoma" w:eastAsia="Times New Roman" w:hAnsi="Tahoma" w:cs="Tahoma"/>
                <w:b/>
                <w:color w:val="auto"/>
                <w:kern w:val="0"/>
                <w:sz w:val="17"/>
                <w:szCs w:val="17"/>
                <w:lang w:eastAsia="pt-BR"/>
              </w:rPr>
              <w:t>27 aprovações</w:t>
            </w:r>
          </w:p>
        </w:tc>
      </w:tr>
    </w:tbl>
    <w:p w:rsidR="002319B1" w:rsidRDefault="002319B1">
      <w:pPr>
        <w:suppressAutoHyphens w:val="0"/>
        <w:spacing w:after="0" w:line="240" w:lineRule="auto"/>
        <w:rPr>
          <w:rFonts w:ascii="Times New Roman" w:eastAsia="Times New Roman" w:hAnsi="Times New Roman" w:cs="Times New Roman"/>
          <w:color w:val="auto"/>
          <w:sz w:val="24"/>
          <w:szCs w:val="24"/>
          <w:lang w:eastAsia="pt-BR"/>
        </w:rPr>
      </w:pPr>
    </w:p>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tbl>
      <w:tblPr>
        <w:tblW w:w="9796" w:type="dxa"/>
        <w:shd w:val="clear" w:color="auto" w:fill="FFFFFF"/>
        <w:tblCellMar>
          <w:top w:w="15" w:type="dxa"/>
          <w:left w:w="15" w:type="dxa"/>
          <w:bottom w:w="15" w:type="dxa"/>
          <w:right w:w="15" w:type="dxa"/>
        </w:tblCellMar>
        <w:tblLook w:val="04A0" w:firstRow="1" w:lastRow="0" w:firstColumn="1" w:lastColumn="0" w:noHBand="0" w:noVBand="1"/>
      </w:tblPr>
      <w:tblGrid>
        <w:gridCol w:w="2105"/>
        <w:gridCol w:w="2779"/>
        <w:gridCol w:w="2490"/>
        <w:gridCol w:w="2422"/>
      </w:tblGrid>
      <w:tr w:rsidR="002319B1" w:rsidRPr="002319B1" w:rsidTr="00E145D3">
        <w:trPr>
          <w:trHeight w:val="606"/>
        </w:trPr>
        <w:tc>
          <w:tcPr>
            <w:tcW w:w="2105" w:type="dxa"/>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2319B1" w:rsidRPr="00E145D3" w:rsidRDefault="002319B1" w:rsidP="002319B1">
            <w:pPr>
              <w:suppressAutoHyphens w:val="0"/>
              <w:spacing w:before="150" w:after="270" w:line="360" w:lineRule="atLeast"/>
              <w:rPr>
                <w:rFonts w:ascii="Tahoma" w:eastAsia="Times New Roman" w:hAnsi="Tahoma" w:cs="Tahoma"/>
                <w:b/>
                <w:color w:val="000000"/>
                <w:kern w:val="0"/>
                <w:sz w:val="32"/>
                <w:szCs w:val="32"/>
                <w:lang w:eastAsia="pt-BR"/>
              </w:rPr>
            </w:pPr>
            <w:r w:rsidRPr="00E145D3">
              <w:rPr>
                <w:rFonts w:ascii="Tahoma" w:eastAsia="Times New Roman" w:hAnsi="Tahoma" w:cs="Tahoma"/>
                <w:b/>
                <w:color w:val="000000"/>
                <w:kern w:val="0"/>
                <w:sz w:val="32"/>
                <w:szCs w:val="32"/>
                <w:lang w:eastAsia="pt-BR"/>
              </w:rPr>
              <w:lastRenderedPageBreak/>
              <w:t>Anos Finais</w:t>
            </w:r>
          </w:p>
        </w:tc>
        <w:tc>
          <w:tcPr>
            <w:tcW w:w="2512" w:type="dxa"/>
            <w:tcBorders>
              <w:top w:val="nil"/>
              <w:bottom w:val="single" w:sz="6" w:space="0" w:color="000000"/>
            </w:tcBorders>
            <w:shd w:val="clear" w:color="auto" w:fill="DEEAF6" w:themeFill="accent1" w:themeFillTint="33"/>
            <w:tcMar>
              <w:top w:w="450" w:type="dxa"/>
              <w:left w:w="120" w:type="dxa"/>
              <w:bottom w:w="120" w:type="dxa"/>
              <w:right w:w="120" w:type="dxa"/>
            </w:tcMar>
            <w:hideMark/>
          </w:tcPr>
          <w:p w:rsidR="002319B1" w:rsidRPr="00E145D3" w:rsidRDefault="002319B1" w:rsidP="002319B1">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Reprovação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2319B1" w:rsidRPr="00E145D3" w:rsidRDefault="002319B1" w:rsidP="002319B1">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Abandono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2319B1" w:rsidRPr="00E145D3" w:rsidRDefault="002319B1" w:rsidP="002319B1">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Aprovação</w:t>
            </w:r>
          </w:p>
        </w:tc>
      </w:tr>
      <w:tr w:rsidR="002319B1" w:rsidRPr="002319B1" w:rsidTr="00E145D3">
        <w:trPr>
          <w:trHeight w:val="144"/>
        </w:trPr>
        <w:tc>
          <w:tcPr>
            <w:tcW w:w="2105" w:type="dxa"/>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before="150"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6º ano EF</w:t>
            </w:r>
          </w:p>
        </w:tc>
        <w:tc>
          <w:tcPr>
            <w:tcW w:w="2512" w:type="dxa"/>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888888"/>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nenhuma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100,0%</w:t>
            </w:r>
            <w:r w:rsidRPr="00E145D3">
              <w:rPr>
                <w:rFonts w:ascii="Tahoma" w:eastAsia="Times New Roman" w:hAnsi="Tahoma" w:cs="Tahoma"/>
                <w:b/>
                <w:color w:val="auto"/>
                <w:kern w:val="0"/>
                <w:sz w:val="17"/>
                <w:szCs w:val="17"/>
                <w:lang w:eastAsia="pt-BR"/>
              </w:rPr>
              <w:t>30 aprovações</w:t>
            </w:r>
          </w:p>
        </w:tc>
      </w:tr>
      <w:tr w:rsidR="002319B1" w:rsidRPr="002319B1" w:rsidTr="00E145D3">
        <w:trPr>
          <w:trHeight w:val="144"/>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7º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888888"/>
                <w:kern w:val="0"/>
                <w:sz w:val="20"/>
                <w:szCs w:val="20"/>
                <w:lang w:eastAsia="pt-BR"/>
              </w:rPr>
            </w:pPr>
            <w:r w:rsidRPr="00E145D3">
              <w:rPr>
                <w:rFonts w:ascii="Tahoma" w:eastAsia="Times New Roman" w:hAnsi="Tahoma" w:cs="Tahoma"/>
                <w:b/>
                <w:color w:val="FF8C00"/>
                <w:kern w:val="0"/>
                <w:sz w:val="36"/>
                <w:szCs w:val="36"/>
                <w:lang w:eastAsia="pt-BR"/>
              </w:rPr>
              <w:t>12,5% </w:t>
            </w:r>
            <w:r w:rsidRPr="00E145D3">
              <w:rPr>
                <w:rFonts w:ascii="Tahoma" w:eastAsia="Times New Roman" w:hAnsi="Tahoma" w:cs="Tahoma"/>
                <w:b/>
                <w:color w:val="auto"/>
                <w:kern w:val="0"/>
                <w:sz w:val="17"/>
                <w:szCs w:val="17"/>
                <w:lang w:eastAsia="pt-BR"/>
              </w:rPr>
              <w:t>2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87,5%</w:t>
            </w:r>
            <w:r w:rsidRPr="00E145D3">
              <w:rPr>
                <w:rFonts w:ascii="Tahoma" w:eastAsia="Times New Roman" w:hAnsi="Tahoma" w:cs="Tahoma"/>
                <w:b/>
                <w:color w:val="auto"/>
                <w:kern w:val="0"/>
                <w:sz w:val="17"/>
                <w:szCs w:val="17"/>
                <w:lang w:eastAsia="pt-BR"/>
              </w:rPr>
              <w:t>14 aprovações</w:t>
            </w:r>
          </w:p>
        </w:tc>
      </w:tr>
      <w:tr w:rsidR="002319B1" w:rsidRPr="002319B1" w:rsidTr="00E145D3">
        <w:trPr>
          <w:trHeight w:val="990"/>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8º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888888"/>
                <w:kern w:val="0"/>
                <w:sz w:val="20"/>
                <w:szCs w:val="20"/>
                <w:lang w:eastAsia="pt-BR"/>
              </w:rPr>
            </w:pPr>
            <w:r w:rsidRPr="00E145D3">
              <w:rPr>
                <w:rFonts w:ascii="Tahoma" w:eastAsia="Times New Roman" w:hAnsi="Tahoma" w:cs="Tahoma"/>
                <w:b/>
                <w:color w:val="FF8C00"/>
                <w:kern w:val="0"/>
                <w:sz w:val="36"/>
                <w:szCs w:val="36"/>
                <w:lang w:eastAsia="pt-BR"/>
              </w:rPr>
              <w:t>8,7% </w:t>
            </w:r>
            <w:r w:rsidRPr="00E145D3">
              <w:rPr>
                <w:rFonts w:ascii="Tahoma" w:eastAsia="Times New Roman" w:hAnsi="Tahoma" w:cs="Tahoma"/>
                <w:b/>
                <w:color w:val="auto"/>
                <w:kern w:val="0"/>
                <w:sz w:val="17"/>
                <w:szCs w:val="17"/>
                <w:lang w:eastAsia="pt-BR"/>
              </w:rPr>
              <w:t>3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91,3%</w:t>
            </w:r>
            <w:r w:rsidRPr="00E145D3">
              <w:rPr>
                <w:rFonts w:ascii="Tahoma" w:eastAsia="Times New Roman" w:hAnsi="Tahoma" w:cs="Tahoma"/>
                <w:b/>
                <w:color w:val="auto"/>
                <w:kern w:val="0"/>
                <w:sz w:val="17"/>
                <w:szCs w:val="17"/>
                <w:lang w:eastAsia="pt-BR"/>
              </w:rPr>
              <w:t>21 aprovações</w:t>
            </w:r>
          </w:p>
        </w:tc>
      </w:tr>
      <w:tr w:rsidR="002319B1" w:rsidRPr="002319B1" w:rsidTr="00E145D3">
        <w:trPr>
          <w:trHeight w:val="990"/>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9º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888888"/>
                <w:kern w:val="0"/>
                <w:sz w:val="20"/>
                <w:szCs w:val="20"/>
                <w:lang w:eastAsia="pt-BR"/>
              </w:rPr>
            </w:pPr>
            <w:r w:rsidRPr="00E145D3">
              <w:rPr>
                <w:rFonts w:ascii="Tahoma" w:eastAsia="Times New Roman" w:hAnsi="Tahoma" w:cs="Tahoma"/>
                <w:b/>
                <w:color w:val="auto"/>
                <w:kern w:val="0"/>
                <w:sz w:val="36"/>
                <w:szCs w:val="36"/>
                <w:lang w:eastAsia="pt-BR"/>
              </w:rPr>
              <w:t>4,8% </w:t>
            </w:r>
            <w:r w:rsidRPr="00E145D3">
              <w:rPr>
                <w:rFonts w:ascii="Tahoma" w:eastAsia="Times New Roman" w:hAnsi="Tahoma" w:cs="Tahoma"/>
                <w:b/>
                <w:color w:val="auto"/>
                <w:kern w:val="0"/>
                <w:sz w:val="17"/>
                <w:szCs w:val="17"/>
                <w:lang w:eastAsia="pt-BR"/>
              </w:rPr>
              <w:t>2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4,7% </w:t>
            </w:r>
            <w:r w:rsidRPr="00E145D3">
              <w:rPr>
                <w:rFonts w:ascii="Tahoma" w:eastAsia="Times New Roman" w:hAnsi="Tahoma" w:cs="Tahoma"/>
                <w:b/>
                <w:color w:val="auto"/>
                <w:kern w:val="0"/>
                <w:sz w:val="17"/>
                <w:szCs w:val="17"/>
                <w:lang w:eastAsia="pt-BR"/>
              </w:rPr>
              <w:t>1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2319B1" w:rsidRPr="00E145D3" w:rsidRDefault="002319B1" w:rsidP="002319B1">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90,5%</w:t>
            </w:r>
            <w:r w:rsidRPr="00E145D3">
              <w:rPr>
                <w:rFonts w:ascii="Tahoma" w:eastAsia="Times New Roman" w:hAnsi="Tahoma" w:cs="Tahoma"/>
                <w:b/>
                <w:color w:val="auto"/>
                <w:kern w:val="0"/>
                <w:sz w:val="17"/>
                <w:szCs w:val="17"/>
                <w:lang w:eastAsia="pt-BR"/>
              </w:rPr>
              <w:t>20 aprovações</w:t>
            </w:r>
          </w:p>
        </w:tc>
      </w:tr>
    </w:tbl>
    <w:p w:rsidR="002319B1" w:rsidRDefault="002319B1">
      <w:pPr>
        <w:suppressAutoHyphens w:val="0"/>
        <w:spacing w:after="0" w:line="240" w:lineRule="auto"/>
        <w:rPr>
          <w:rFonts w:ascii="Times New Roman" w:eastAsia="Times New Roman" w:hAnsi="Times New Roman" w:cs="Times New Roman"/>
          <w:color w:val="auto"/>
          <w:sz w:val="24"/>
          <w:szCs w:val="24"/>
          <w:lang w:eastAsia="pt-BR"/>
        </w:rPr>
      </w:pPr>
    </w:p>
    <w:p w:rsidR="002319B1" w:rsidRDefault="00784DA9" w:rsidP="00C20F2D">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noProof/>
          <w:color w:val="auto"/>
          <w:sz w:val="24"/>
          <w:szCs w:val="24"/>
          <w:lang w:eastAsia="pt-BR"/>
        </w:rPr>
        <w:drawing>
          <wp:inline distT="0" distB="0" distL="0" distR="0">
            <wp:extent cx="6010275" cy="3305175"/>
            <wp:effectExtent l="0" t="0" r="9525" b="9525"/>
            <wp:docPr id="3" name="Imagem 3" descr="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10275" cy="3305175"/>
                    </a:xfrm>
                    <a:prstGeom prst="rect">
                      <a:avLst/>
                    </a:prstGeom>
                    <a:noFill/>
                    <a:ln>
                      <a:noFill/>
                    </a:ln>
                  </pic:spPr>
                </pic:pic>
              </a:graphicData>
            </a:graphic>
          </wp:inline>
        </w:drawing>
      </w:r>
    </w:p>
    <w:p w:rsidR="00342CC8" w:rsidRDefault="00342CC8">
      <w:pPr>
        <w:shd w:val="clear" w:color="auto" w:fill="FFFFFF"/>
        <w:suppressAutoHyphens w:val="0"/>
        <w:spacing w:after="135" w:line="270" w:lineRule="atLeast"/>
        <w:rPr>
          <w:rFonts w:ascii="Times New Roman" w:eastAsia="Times New Roman" w:hAnsi="Times New Roman" w:cs="Times New Roman"/>
          <w:color w:val="auto"/>
          <w:sz w:val="24"/>
          <w:szCs w:val="24"/>
          <w:lang w:eastAsia="pt-BR"/>
        </w:rPr>
      </w:pPr>
      <w:r>
        <w:rPr>
          <w:rFonts w:ascii="Tahoma" w:eastAsia="Times New Roman" w:hAnsi="Tahoma" w:cs="Tahoma"/>
          <w:color w:val="333333"/>
          <w:sz w:val="20"/>
          <w:szCs w:val="20"/>
          <w:lang w:eastAsia="pt-BR"/>
        </w:rPr>
        <w:t xml:space="preserve">Fonte: Censo Escolar 2013, Inep. Organizado por </w:t>
      </w:r>
      <w:proofErr w:type="spellStart"/>
      <w:r>
        <w:rPr>
          <w:rFonts w:ascii="Tahoma" w:eastAsia="Times New Roman" w:hAnsi="Tahoma" w:cs="Tahoma"/>
          <w:color w:val="333333"/>
          <w:sz w:val="20"/>
          <w:szCs w:val="20"/>
          <w:lang w:eastAsia="pt-BR"/>
        </w:rPr>
        <w:t>Meritt</w:t>
      </w:r>
      <w:proofErr w:type="spellEnd"/>
      <w:r>
        <w:rPr>
          <w:rFonts w:ascii="Tahoma" w:eastAsia="Times New Roman" w:hAnsi="Tahoma" w:cs="Tahoma"/>
          <w:color w:val="333333"/>
          <w:sz w:val="20"/>
          <w:szCs w:val="20"/>
          <w:lang w:eastAsia="pt-BR"/>
        </w:rPr>
        <w:t>. Classificação não oficial.</w:t>
      </w: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342CC8" w:rsidRDefault="00342CC8">
      <w:pPr>
        <w:suppressAutoHyphens w:val="0"/>
        <w:spacing w:after="0" w:line="240" w:lineRule="auto"/>
        <w:rPr>
          <w:rFonts w:ascii="Times New Roman" w:eastAsia="Times New Roman" w:hAnsi="Times New Roman" w:cs="Times New Roman"/>
          <w:color w:val="auto"/>
          <w:sz w:val="24"/>
          <w:szCs w:val="24"/>
          <w:lang w:eastAsia="pt-BR"/>
        </w:rPr>
      </w:pPr>
    </w:p>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p w:rsidR="00F27682" w:rsidRDefault="00F27682" w:rsidP="00F27682">
      <w:pPr>
        <w:suppressAutoHyphens w:val="0"/>
        <w:spacing w:after="0" w:line="240" w:lineRule="auto"/>
        <w:rPr>
          <w:rFonts w:ascii="Times New Roman" w:eastAsia="Times New Roman" w:hAnsi="Times New Roman" w:cs="Times New Roman"/>
          <w:color w:val="auto"/>
          <w:sz w:val="24"/>
          <w:szCs w:val="24"/>
          <w:lang w:eastAsia="pt-BR"/>
        </w:rPr>
      </w:pPr>
    </w:p>
    <w:p w:rsidR="00F27682" w:rsidRDefault="00F27682" w:rsidP="00F27682">
      <w:pPr>
        <w:suppressAutoHyphens w:val="0"/>
        <w:spacing w:after="0" w:line="240" w:lineRule="auto"/>
        <w:rPr>
          <w:rFonts w:ascii="Times New Roman" w:eastAsia="Times New Roman" w:hAnsi="Times New Roman" w:cs="Times New Roman"/>
          <w:color w:val="auto"/>
          <w:sz w:val="24"/>
          <w:szCs w:val="24"/>
          <w:lang w:eastAsia="pt-BR"/>
        </w:rPr>
      </w:pPr>
    </w:p>
    <w:p w:rsidR="00F27682" w:rsidRDefault="00F27682" w:rsidP="00F27682">
      <w:pPr>
        <w:shd w:val="clear" w:color="auto" w:fill="FFC000"/>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lastRenderedPageBreak/>
        <w:t>DISTORÇÃO IDADE ANOS ENS. FUNDAMENTAL – CAMPOS BORGES/2013</w:t>
      </w:r>
    </w:p>
    <w:p w:rsidR="00F27682" w:rsidRDefault="00F27682" w:rsidP="00F27682">
      <w:pPr>
        <w:shd w:val="clear" w:color="auto" w:fill="FFC000"/>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REDE MUNICIPAL</w:t>
      </w:r>
    </w:p>
    <w:p w:rsidR="00F27682" w:rsidRDefault="00F27682" w:rsidP="00F27682">
      <w:pPr>
        <w:shd w:val="clear" w:color="auto" w:fill="FFC000"/>
        <w:spacing w:after="0" w:line="100" w:lineRule="atLeast"/>
        <w:jc w:val="center"/>
        <w:rPr>
          <w:rFonts w:ascii="Times New Roman" w:eastAsia="Times New Roman" w:hAnsi="Times New Roman" w:cs="Times New Roman"/>
          <w:b/>
          <w:sz w:val="24"/>
          <w:szCs w:val="24"/>
          <w:lang w:eastAsia="pt-BR"/>
        </w:rPr>
      </w:pPr>
    </w:p>
    <w:p w:rsidR="00F27682" w:rsidRDefault="00F27682" w:rsidP="00F27682">
      <w:pPr>
        <w:spacing w:after="0" w:line="100" w:lineRule="atLeast"/>
        <w:jc w:val="center"/>
        <w:rPr>
          <w:rFonts w:ascii="Times New Roman" w:eastAsia="Times New Roman" w:hAnsi="Times New Roman" w:cs="Times New Roman"/>
          <w:b/>
          <w:sz w:val="24"/>
          <w:szCs w:val="24"/>
          <w:lang w:eastAsia="pt-BR"/>
        </w:rPr>
      </w:pPr>
    </w:p>
    <w:p w:rsidR="00F27682" w:rsidRDefault="00F27682" w:rsidP="00F27682">
      <w:pPr>
        <w:pBdr>
          <w:bottom w:val="single" w:sz="6" w:space="5" w:color="C0C0C0"/>
        </w:pBdr>
        <w:shd w:val="clear" w:color="auto" w:fill="DEEAF6"/>
        <w:suppressAutoHyphens w:val="0"/>
        <w:spacing w:after="0" w:line="240" w:lineRule="auto"/>
        <w:ind w:left="-227" w:right="-227"/>
        <w:jc w:val="center"/>
      </w:pPr>
      <w:r>
        <w:rPr>
          <w:rFonts w:ascii="Tahoma" w:eastAsia="Times New Roman" w:hAnsi="Tahoma" w:cs="Tahoma"/>
          <w:b/>
          <w:bCs/>
          <w:caps/>
          <w:color w:val="auto"/>
          <w:sz w:val="24"/>
          <w:szCs w:val="24"/>
          <w:lang w:eastAsia="pt-BR"/>
        </w:rPr>
        <w:t>ANOS INICIAIS (1º AO 5º ANO)</w:t>
      </w:r>
      <w:r>
        <w:rPr>
          <w:rFonts w:ascii="Tahoma" w:eastAsia="Times New Roman" w:hAnsi="Tahoma" w:cs="Tahoma"/>
          <w:b/>
          <w:caps/>
          <w:color w:val="auto"/>
          <w:sz w:val="24"/>
          <w:szCs w:val="24"/>
          <w:lang w:eastAsia="pt-BR"/>
        </w:rPr>
        <w:t xml:space="preserve"> - </w:t>
      </w:r>
      <w:r>
        <w:rPr>
          <w:rFonts w:ascii="Tahoma" w:eastAsia="Times New Roman" w:hAnsi="Tahoma" w:cs="Tahoma"/>
          <w:b/>
          <w:color w:val="auto"/>
          <w:sz w:val="24"/>
          <w:szCs w:val="24"/>
          <w:lang w:eastAsia="pt-BR"/>
        </w:rPr>
        <w:t xml:space="preserve">TOTAL: </w:t>
      </w:r>
      <w:r>
        <w:rPr>
          <w:rFonts w:ascii="Tahoma" w:eastAsia="Times New Roman" w:hAnsi="Tahoma" w:cs="Tahoma"/>
          <w:b/>
          <w:color w:val="ED7D31"/>
          <w:sz w:val="24"/>
          <w:szCs w:val="24"/>
          <w:lang w:eastAsia="pt-BR"/>
        </w:rPr>
        <w:t>10</w:t>
      </w:r>
      <w:r w:rsidRPr="00F27682">
        <w:rPr>
          <w:rFonts w:ascii="Tahoma" w:eastAsia="Times New Roman" w:hAnsi="Tahoma" w:cs="Tahoma"/>
          <w:b/>
          <w:color w:val="ED7D31"/>
          <w:sz w:val="24"/>
          <w:szCs w:val="24"/>
          <w:lang w:eastAsia="pt-BR"/>
        </w:rPr>
        <w:t>%</w:t>
      </w:r>
    </w:p>
    <w:p w:rsidR="00F27682" w:rsidRPr="00BE5569" w:rsidRDefault="001359F2" w:rsidP="00F27682">
      <w:pPr>
        <w:shd w:val="clear" w:color="auto" w:fill="E7E6E6"/>
        <w:suppressAutoHyphens w:val="0"/>
        <w:spacing w:before="280" w:after="280" w:line="270" w:lineRule="atLeast"/>
        <w:ind w:left="-225" w:right="-225"/>
      </w:pPr>
      <w:hyperlink r:id="rId22" w:history="1">
        <w:r w:rsidR="00F27682" w:rsidRPr="00BE5569">
          <w:rPr>
            <w:rStyle w:val="Hyperlink"/>
            <w:rFonts w:ascii="Tahoma" w:eastAsia="Times New Roman" w:hAnsi="Tahoma" w:cs="Tahoma"/>
            <w:b/>
            <w:bCs/>
            <w:sz w:val="24"/>
            <w:szCs w:val="24"/>
            <w:u w:val="none"/>
            <w:lang w:eastAsia="pt-BR"/>
          </w:rPr>
          <w:t>1º ano</w:t>
        </w:r>
        <w:r w:rsidR="00F27682" w:rsidRPr="00BE5569">
          <w:rPr>
            <w:rStyle w:val="Hyperlink"/>
            <w:rFonts w:ascii="Times New Roman" w:eastAsia="Times New Roman" w:hAnsi="Times New Roman" w:cs="Times New Roman"/>
            <w:b/>
            <w:bCs/>
            <w:sz w:val="24"/>
            <w:szCs w:val="24"/>
            <w:u w:val="none"/>
            <w:lang w:eastAsia="pt-BR"/>
          </w:rPr>
          <w:t xml:space="preserve">: </w:t>
        </w:r>
        <w:r w:rsidR="00F27682" w:rsidRPr="00BE5569">
          <w:rPr>
            <w:rStyle w:val="Hyperlink"/>
            <w:rFonts w:ascii="Tahoma" w:eastAsia="Times New Roman" w:hAnsi="Tahoma" w:cs="Tahoma"/>
            <w:b/>
            <w:bCs/>
            <w:sz w:val="24"/>
            <w:szCs w:val="24"/>
            <w:u w:val="none"/>
            <w:lang w:eastAsia="pt-BR"/>
          </w:rPr>
          <w:t>0</w:t>
        </w:r>
        <w:r w:rsidR="00F27682" w:rsidRPr="00BE5569">
          <w:rPr>
            <w:rStyle w:val="Hyperlink"/>
            <w:rFonts w:ascii="Tahoma" w:eastAsia="Times New Roman" w:hAnsi="Tahoma" w:cs="Tahoma"/>
            <w:b/>
            <w:sz w:val="24"/>
            <w:szCs w:val="24"/>
            <w:u w:val="none"/>
            <w:lang w:eastAsia="pt-BR"/>
          </w:rPr>
          <w:t>% </w:t>
        </w:r>
      </w:hyperlink>
    </w:p>
    <w:p w:rsidR="00F27682" w:rsidRPr="00BE5569" w:rsidRDefault="001359F2" w:rsidP="00F27682">
      <w:pPr>
        <w:shd w:val="clear" w:color="auto" w:fill="E7E6E6"/>
        <w:suppressAutoHyphens w:val="0"/>
        <w:spacing w:before="280" w:after="280" w:line="270" w:lineRule="atLeast"/>
        <w:ind w:left="-225" w:right="-225"/>
      </w:pPr>
      <w:hyperlink r:id="rId23" w:history="1">
        <w:r w:rsidR="00F27682" w:rsidRPr="00BE5569">
          <w:rPr>
            <w:rStyle w:val="Hyperlink"/>
            <w:rFonts w:ascii="Tahoma" w:eastAsia="Times New Roman" w:hAnsi="Tahoma" w:cs="Tahoma"/>
            <w:b/>
            <w:bCs/>
            <w:sz w:val="24"/>
            <w:szCs w:val="24"/>
            <w:u w:val="none"/>
            <w:lang w:eastAsia="pt-BR"/>
          </w:rPr>
          <w:t>2º ano</w:t>
        </w:r>
        <w:r w:rsidR="00F27682" w:rsidRPr="00BE5569">
          <w:rPr>
            <w:rStyle w:val="Hyperlink"/>
            <w:rFonts w:ascii="Times New Roman" w:eastAsia="Times New Roman" w:hAnsi="Times New Roman" w:cs="Times New Roman"/>
            <w:b/>
            <w:bCs/>
            <w:sz w:val="24"/>
            <w:szCs w:val="24"/>
            <w:u w:val="none"/>
            <w:lang w:eastAsia="pt-BR"/>
          </w:rPr>
          <w:t xml:space="preserve">: </w:t>
        </w:r>
        <w:r w:rsidR="00F27682" w:rsidRPr="00BE5569">
          <w:rPr>
            <w:rStyle w:val="Hyperlink"/>
            <w:rFonts w:ascii="Tahoma" w:eastAsia="Times New Roman" w:hAnsi="Tahoma" w:cs="Tahoma"/>
            <w:b/>
            <w:sz w:val="24"/>
            <w:szCs w:val="24"/>
            <w:u w:val="none"/>
            <w:lang w:eastAsia="pt-BR"/>
          </w:rPr>
          <w:t>0% </w:t>
        </w:r>
      </w:hyperlink>
    </w:p>
    <w:p w:rsidR="00F27682" w:rsidRPr="00BE5569" w:rsidRDefault="001359F2" w:rsidP="00F27682">
      <w:pPr>
        <w:shd w:val="clear" w:color="auto" w:fill="E7E6E6"/>
        <w:suppressAutoHyphens w:val="0"/>
        <w:spacing w:before="280" w:after="280" w:line="270" w:lineRule="atLeast"/>
        <w:ind w:left="-225" w:right="-225"/>
      </w:pPr>
      <w:hyperlink r:id="rId24" w:history="1">
        <w:r w:rsidR="00F27682" w:rsidRPr="00BE5569">
          <w:rPr>
            <w:rStyle w:val="Hyperlink"/>
            <w:rFonts w:ascii="Tahoma" w:eastAsia="Times New Roman" w:hAnsi="Tahoma" w:cs="Tahoma"/>
            <w:b/>
            <w:bCs/>
            <w:sz w:val="24"/>
            <w:szCs w:val="24"/>
            <w:u w:val="none"/>
            <w:lang w:eastAsia="pt-BR"/>
          </w:rPr>
          <w:t>3º ano</w:t>
        </w:r>
        <w:r w:rsidR="00F27682" w:rsidRPr="00BE5569">
          <w:rPr>
            <w:rStyle w:val="Hyperlink"/>
            <w:rFonts w:ascii="Times New Roman" w:eastAsia="Times New Roman" w:hAnsi="Times New Roman" w:cs="Times New Roman"/>
            <w:b/>
            <w:bCs/>
            <w:sz w:val="24"/>
            <w:szCs w:val="24"/>
            <w:u w:val="none"/>
            <w:lang w:eastAsia="pt-BR"/>
          </w:rPr>
          <w:t xml:space="preserve">: </w:t>
        </w:r>
      </w:hyperlink>
      <w:r w:rsidR="00F27682">
        <w:rPr>
          <w:rFonts w:ascii="Tahoma" w:eastAsia="Times New Roman" w:hAnsi="Tahoma" w:cs="Tahoma"/>
          <w:b/>
          <w:color w:val="ED7D31"/>
          <w:sz w:val="24"/>
          <w:szCs w:val="24"/>
          <w:lang w:eastAsia="pt-BR"/>
        </w:rPr>
        <w:t>10</w:t>
      </w:r>
      <w:r w:rsidR="00F27682" w:rsidRPr="00F27682">
        <w:rPr>
          <w:rFonts w:ascii="Tahoma" w:eastAsia="Times New Roman" w:hAnsi="Tahoma" w:cs="Tahoma"/>
          <w:b/>
          <w:color w:val="ED7D31"/>
          <w:sz w:val="24"/>
          <w:szCs w:val="24"/>
          <w:lang w:eastAsia="pt-BR"/>
        </w:rPr>
        <w:t>%</w:t>
      </w:r>
    </w:p>
    <w:p w:rsidR="00F27682" w:rsidRPr="00E145D3" w:rsidRDefault="001359F2" w:rsidP="00F27682">
      <w:pPr>
        <w:shd w:val="clear" w:color="auto" w:fill="E7E6E6"/>
        <w:suppressAutoHyphens w:val="0"/>
        <w:spacing w:before="280" w:after="280" w:line="270" w:lineRule="atLeast"/>
        <w:ind w:left="-225" w:right="-225"/>
        <w:rPr>
          <w:color w:val="FF0000"/>
        </w:rPr>
      </w:pPr>
      <w:hyperlink r:id="rId25" w:history="1">
        <w:r w:rsidR="00F27682" w:rsidRPr="00BE5569">
          <w:rPr>
            <w:rStyle w:val="Hyperlink"/>
            <w:rFonts w:ascii="Tahoma" w:eastAsia="Times New Roman" w:hAnsi="Tahoma" w:cs="Tahoma"/>
            <w:b/>
            <w:bCs/>
            <w:sz w:val="24"/>
            <w:szCs w:val="24"/>
            <w:u w:val="none"/>
            <w:lang w:eastAsia="pt-BR"/>
          </w:rPr>
          <w:t>4º ano</w:t>
        </w:r>
        <w:r w:rsidR="00F27682" w:rsidRPr="00BE5569">
          <w:rPr>
            <w:rStyle w:val="Hyperlink"/>
            <w:rFonts w:ascii="Times New Roman" w:eastAsia="Times New Roman" w:hAnsi="Times New Roman" w:cs="Times New Roman"/>
            <w:b/>
            <w:bCs/>
            <w:sz w:val="24"/>
            <w:szCs w:val="24"/>
            <w:u w:val="none"/>
            <w:lang w:eastAsia="pt-BR"/>
          </w:rPr>
          <w:t xml:space="preserve">: </w:t>
        </w:r>
      </w:hyperlink>
      <w:r w:rsidR="00F27682" w:rsidRPr="00E145D3">
        <w:rPr>
          <w:rFonts w:ascii="Tahoma" w:eastAsia="Times New Roman" w:hAnsi="Tahoma" w:cs="Tahoma"/>
          <w:b/>
          <w:color w:val="FF0000"/>
          <w:sz w:val="24"/>
          <w:szCs w:val="24"/>
          <w:lang w:eastAsia="pt-BR"/>
        </w:rPr>
        <w:t>31%</w:t>
      </w:r>
    </w:p>
    <w:p w:rsidR="00F27682" w:rsidRDefault="001359F2" w:rsidP="00F27682">
      <w:pPr>
        <w:shd w:val="clear" w:color="auto" w:fill="E7E6E6"/>
        <w:suppressAutoHyphens w:val="0"/>
        <w:spacing w:before="280" w:after="280" w:line="270" w:lineRule="atLeast"/>
        <w:ind w:left="-225" w:right="-225"/>
        <w:rPr>
          <w:rFonts w:ascii="Times New Roman" w:eastAsia="Times New Roman" w:hAnsi="Times New Roman" w:cs="Times New Roman"/>
          <w:b/>
          <w:sz w:val="24"/>
          <w:szCs w:val="24"/>
          <w:lang w:eastAsia="pt-BR"/>
        </w:rPr>
      </w:pPr>
      <w:hyperlink r:id="rId26" w:history="1">
        <w:r w:rsidR="00F27682" w:rsidRPr="00BE5569">
          <w:rPr>
            <w:rStyle w:val="Hyperlink"/>
            <w:rFonts w:ascii="Tahoma" w:eastAsia="Times New Roman" w:hAnsi="Tahoma" w:cs="Tahoma"/>
            <w:b/>
            <w:bCs/>
            <w:sz w:val="24"/>
            <w:szCs w:val="24"/>
            <w:u w:val="none"/>
            <w:lang w:eastAsia="pt-BR"/>
          </w:rPr>
          <w:t>5º ano</w:t>
        </w:r>
        <w:r w:rsidR="00F27682" w:rsidRPr="00BE5569">
          <w:rPr>
            <w:rStyle w:val="Hyperlink"/>
            <w:rFonts w:ascii="Times New Roman" w:eastAsia="Times New Roman" w:hAnsi="Times New Roman" w:cs="Times New Roman"/>
            <w:b/>
            <w:bCs/>
            <w:sz w:val="24"/>
            <w:szCs w:val="24"/>
            <w:u w:val="none"/>
            <w:lang w:eastAsia="pt-BR"/>
          </w:rPr>
          <w:t>:</w:t>
        </w:r>
        <w:r w:rsidR="00F27682" w:rsidRPr="00E145D3">
          <w:rPr>
            <w:rStyle w:val="Hyperlink"/>
            <w:rFonts w:ascii="Tahoma" w:eastAsia="Times New Roman" w:hAnsi="Tahoma" w:cs="Tahoma"/>
            <w:b/>
            <w:color w:val="FF0000"/>
            <w:sz w:val="24"/>
            <w:szCs w:val="24"/>
            <w:u w:val="none"/>
            <w:lang w:eastAsia="pt-BR"/>
          </w:rPr>
          <w:t>19%</w:t>
        </w:r>
        <w:r w:rsidR="00F27682" w:rsidRPr="00BE5569">
          <w:rPr>
            <w:rStyle w:val="Hyperlink"/>
            <w:rFonts w:ascii="Tahoma" w:eastAsia="Times New Roman" w:hAnsi="Tahoma" w:cs="Tahoma"/>
            <w:b/>
            <w:color w:val="FFC000"/>
            <w:sz w:val="24"/>
            <w:szCs w:val="24"/>
            <w:u w:val="none"/>
            <w:lang w:eastAsia="pt-BR"/>
          </w:rPr>
          <w:t> </w:t>
        </w:r>
      </w:hyperlink>
    </w:p>
    <w:p w:rsidR="00F27682" w:rsidRDefault="00F27682" w:rsidP="00F27682">
      <w:pPr>
        <w:spacing w:after="0" w:line="100" w:lineRule="atLeast"/>
        <w:jc w:val="center"/>
        <w:rPr>
          <w:rFonts w:ascii="Times New Roman" w:eastAsia="Times New Roman" w:hAnsi="Times New Roman" w:cs="Times New Roman"/>
          <w:b/>
          <w:sz w:val="24"/>
          <w:szCs w:val="24"/>
          <w:lang w:eastAsia="pt-BR"/>
        </w:rPr>
      </w:pPr>
    </w:p>
    <w:p w:rsidR="00F27682" w:rsidRDefault="00F27682" w:rsidP="00F27682">
      <w:pPr>
        <w:spacing w:after="0" w:line="100" w:lineRule="atLeast"/>
        <w:jc w:val="center"/>
        <w:rPr>
          <w:rFonts w:ascii="Times New Roman" w:eastAsia="Times New Roman" w:hAnsi="Times New Roman" w:cs="Times New Roman"/>
          <w:b/>
          <w:sz w:val="24"/>
          <w:szCs w:val="24"/>
          <w:lang w:eastAsia="pt-BR"/>
        </w:rPr>
      </w:pPr>
    </w:p>
    <w:p w:rsidR="00F27682" w:rsidRDefault="00F27682" w:rsidP="00F27682">
      <w:pPr>
        <w:spacing w:after="0" w:line="100" w:lineRule="atLeast"/>
        <w:jc w:val="center"/>
        <w:rPr>
          <w:rFonts w:ascii="Times New Roman" w:eastAsia="Times New Roman" w:hAnsi="Times New Roman" w:cs="Times New Roman"/>
          <w:b/>
          <w:sz w:val="24"/>
          <w:szCs w:val="24"/>
          <w:lang w:eastAsia="pt-BR"/>
        </w:rPr>
      </w:pPr>
    </w:p>
    <w:p w:rsidR="00F27682" w:rsidRPr="00061ECC" w:rsidRDefault="00F27682" w:rsidP="00F27682">
      <w:pPr>
        <w:pBdr>
          <w:bottom w:val="single" w:sz="6" w:space="5" w:color="C0C0C0"/>
        </w:pBdr>
        <w:shd w:val="clear" w:color="auto" w:fill="DEEAF6"/>
        <w:suppressAutoHyphens w:val="0"/>
        <w:spacing w:after="0" w:line="240" w:lineRule="auto"/>
        <w:ind w:left="-227" w:right="-227"/>
        <w:jc w:val="center"/>
        <w:rPr>
          <w:color w:val="E36C0A"/>
        </w:rPr>
      </w:pPr>
      <w:r>
        <w:rPr>
          <w:rFonts w:ascii="Tahoma" w:eastAsia="Times New Roman" w:hAnsi="Tahoma" w:cs="Tahoma"/>
          <w:b/>
          <w:bCs/>
          <w:caps/>
          <w:color w:val="auto"/>
          <w:sz w:val="24"/>
          <w:szCs w:val="24"/>
          <w:lang w:eastAsia="pt-BR"/>
        </w:rPr>
        <w:t xml:space="preserve">ANOS FINAIS (6º AO 9º ANO) – </w:t>
      </w:r>
      <w:r w:rsidRPr="00F27682">
        <w:rPr>
          <w:rFonts w:ascii="Tahoma" w:eastAsia="Times New Roman" w:hAnsi="Tahoma" w:cs="Tahoma"/>
          <w:b/>
          <w:bCs/>
          <w:caps/>
          <w:color w:val="000000"/>
          <w:sz w:val="24"/>
          <w:szCs w:val="24"/>
          <w:lang w:eastAsia="pt-BR"/>
        </w:rPr>
        <w:t>total:</w:t>
      </w:r>
      <w:r w:rsidR="003E4BFC">
        <w:rPr>
          <w:rFonts w:ascii="Tahoma" w:eastAsia="Times New Roman" w:hAnsi="Tahoma" w:cs="Tahoma"/>
          <w:b/>
          <w:bCs/>
          <w:caps/>
          <w:color w:val="FF0000"/>
          <w:sz w:val="24"/>
          <w:szCs w:val="24"/>
          <w:lang w:eastAsia="pt-BR"/>
        </w:rPr>
        <w:t xml:space="preserve"> 21</w:t>
      </w:r>
      <w:r w:rsidRPr="00B206F6">
        <w:rPr>
          <w:rFonts w:ascii="Tahoma" w:eastAsia="Times New Roman" w:hAnsi="Tahoma" w:cs="Tahoma"/>
          <w:b/>
          <w:bCs/>
          <w:caps/>
          <w:color w:val="FF0000"/>
          <w:sz w:val="24"/>
          <w:szCs w:val="24"/>
          <w:lang w:eastAsia="pt-BR"/>
        </w:rPr>
        <w:t>%</w:t>
      </w:r>
    </w:p>
    <w:p w:rsidR="00F27682" w:rsidRPr="00BE5569" w:rsidRDefault="001359F2" w:rsidP="00F27682">
      <w:pPr>
        <w:shd w:val="clear" w:color="auto" w:fill="E7E6E6"/>
        <w:suppressAutoHyphens w:val="0"/>
        <w:spacing w:before="280" w:after="280" w:line="270" w:lineRule="atLeast"/>
        <w:ind w:left="-225" w:right="-225"/>
      </w:pPr>
      <w:hyperlink r:id="rId27" w:history="1">
        <w:r w:rsidR="00F27682" w:rsidRPr="00BE5569">
          <w:rPr>
            <w:rStyle w:val="Hyperlink"/>
            <w:rFonts w:ascii="Tahoma" w:eastAsia="Times New Roman" w:hAnsi="Tahoma" w:cs="Tahoma"/>
            <w:b/>
            <w:bCs/>
            <w:sz w:val="24"/>
            <w:szCs w:val="24"/>
            <w:u w:val="none"/>
            <w:lang w:eastAsia="pt-BR"/>
          </w:rPr>
          <w:t xml:space="preserve">6º ano: </w:t>
        </w:r>
        <w:r w:rsidR="003E4BFC">
          <w:rPr>
            <w:rStyle w:val="Hyperlink"/>
            <w:rFonts w:ascii="Tahoma" w:eastAsia="Times New Roman" w:hAnsi="Tahoma" w:cs="Tahoma"/>
            <w:b/>
            <w:bCs/>
            <w:color w:val="ED7D31"/>
            <w:sz w:val="24"/>
            <w:szCs w:val="24"/>
            <w:u w:val="none"/>
            <w:lang w:eastAsia="pt-BR"/>
          </w:rPr>
          <w:t>7</w:t>
        </w:r>
        <w:r w:rsidR="00F27682" w:rsidRPr="00F27682">
          <w:rPr>
            <w:rStyle w:val="Hyperlink"/>
            <w:rFonts w:ascii="Tahoma" w:eastAsia="Times New Roman" w:hAnsi="Tahoma" w:cs="Tahoma"/>
            <w:b/>
            <w:color w:val="ED7D31"/>
            <w:sz w:val="24"/>
            <w:szCs w:val="24"/>
            <w:u w:val="none"/>
            <w:lang w:eastAsia="pt-BR"/>
          </w:rPr>
          <w:t>%</w:t>
        </w:r>
        <w:r w:rsidR="00F27682" w:rsidRPr="004D42AA">
          <w:rPr>
            <w:rStyle w:val="Hyperlink"/>
            <w:rFonts w:ascii="Tahoma" w:eastAsia="Times New Roman" w:hAnsi="Tahoma" w:cs="Tahoma"/>
            <w:b/>
            <w:color w:val="FFC000"/>
            <w:sz w:val="24"/>
            <w:szCs w:val="24"/>
            <w:u w:val="none"/>
            <w:lang w:eastAsia="pt-BR"/>
          </w:rPr>
          <w:t> </w:t>
        </w:r>
      </w:hyperlink>
    </w:p>
    <w:p w:rsidR="00F27682" w:rsidRPr="00BE5569" w:rsidRDefault="001359F2" w:rsidP="00F27682">
      <w:pPr>
        <w:shd w:val="clear" w:color="auto" w:fill="E7E6E6"/>
        <w:suppressAutoHyphens w:val="0"/>
        <w:spacing w:before="280" w:after="280" w:line="270" w:lineRule="atLeast"/>
        <w:ind w:left="-225" w:right="-225"/>
      </w:pPr>
      <w:hyperlink r:id="rId28" w:history="1">
        <w:r w:rsidR="00F27682" w:rsidRPr="00BE5569">
          <w:rPr>
            <w:rStyle w:val="Hyperlink"/>
            <w:rFonts w:ascii="Tahoma" w:eastAsia="Times New Roman" w:hAnsi="Tahoma" w:cs="Tahoma"/>
            <w:b/>
            <w:bCs/>
            <w:sz w:val="24"/>
            <w:szCs w:val="24"/>
            <w:u w:val="none"/>
            <w:lang w:eastAsia="pt-BR"/>
          </w:rPr>
          <w:t xml:space="preserve">7º ano: </w:t>
        </w:r>
        <w:r w:rsidR="003E4BFC">
          <w:rPr>
            <w:rStyle w:val="Hyperlink"/>
            <w:rFonts w:ascii="Tahoma" w:eastAsia="Times New Roman" w:hAnsi="Tahoma" w:cs="Tahoma"/>
            <w:b/>
            <w:color w:val="FF0000"/>
            <w:sz w:val="24"/>
            <w:szCs w:val="24"/>
            <w:u w:val="none"/>
            <w:lang w:eastAsia="pt-BR"/>
          </w:rPr>
          <w:t>40</w:t>
        </w:r>
        <w:r w:rsidR="00F27682" w:rsidRPr="004D42AA">
          <w:rPr>
            <w:rStyle w:val="Hyperlink"/>
            <w:rFonts w:ascii="Tahoma" w:eastAsia="Times New Roman" w:hAnsi="Tahoma" w:cs="Tahoma"/>
            <w:b/>
            <w:color w:val="FF0000"/>
            <w:sz w:val="24"/>
            <w:szCs w:val="24"/>
            <w:u w:val="none"/>
            <w:lang w:eastAsia="pt-BR"/>
          </w:rPr>
          <w:t>%</w:t>
        </w:r>
        <w:r w:rsidR="00F27682" w:rsidRPr="00BE5569">
          <w:rPr>
            <w:rStyle w:val="Hyperlink"/>
            <w:rFonts w:ascii="Tahoma" w:eastAsia="Times New Roman" w:hAnsi="Tahoma" w:cs="Tahoma"/>
            <w:b/>
            <w:sz w:val="24"/>
            <w:szCs w:val="24"/>
            <w:u w:val="none"/>
            <w:lang w:eastAsia="pt-BR"/>
          </w:rPr>
          <w:t> </w:t>
        </w:r>
      </w:hyperlink>
    </w:p>
    <w:p w:rsidR="00F27682" w:rsidRDefault="001359F2" w:rsidP="00F27682">
      <w:pPr>
        <w:shd w:val="clear" w:color="auto" w:fill="E7E6E6"/>
        <w:suppressAutoHyphens w:val="0"/>
        <w:spacing w:before="280" w:after="280" w:line="270" w:lineRule="atLeast"/>
        <w:ind w:left="-225" w:right="-225"/>
        <w:rPr>
          <w:rStyle w:val="Hyperlink"/>
          <w:rFonts w:ascii="Tahoma" w:eastAsia="Times New Roman" w:hAnsi="Tahoma" w:cs="Tahoma"/>
          <w:b/>
          <w:sz w:val="24"/>
          <w:szCs w:val="24"/>
          <w:u w:val="none"/>
          <w:lang w:eastAsia="pt-BR"/>
        </w:rPr>
      </w:pPr>
      <w:hyperlink r:id="rId29" w:history="1">
        <w:r w:rsidR="00F27682">
          <w:rPr>
            <w:rStyle w:val="Hyperlink"/>
            <w:rFonts w:ascii="Tahoma" w:eastAsia="Times New Roman" w:hAnsi="Tahoma" w:cs="Tahoma"/>
            <w:b/>
            <w:bCs/>
            <w:sz w:val="24"/>
            <w:szCs w:val="24"/>
            <w:u w:val="none"/>
            <w:lang w:eastAsia="pt-BR"/>
          </w:rPr>
          <w:t xml:space="preserve">8º ano: </w:t>
        </w:r>
        <w:r w:rsidR="003E4BFC">
          <w:rPr>
            <w:rStyle w:val="Hyperlink"/>
            <w:rFonts w:ascii="Tahoma" w:eastAsia="Times New Roman" w:hAnsi="Tahoma" w:cs="Tahoma"/>
            <w:b/>
            <w:bCs/>
            <w:color w:val="FF0000"/>
            <w:sz w:val="24"/>
            <w:szCs w:val="24"/>
            <w:u w:val="none"/>
            <w:lang w:eastAsia="pt-BR"/>
          </w:rPr>
          <w:t>26</w:t>
        </w:r>
        <w:r w:rsidR="00F27682" w:rsidRPr="00B206F6">
          <w:rPr>
            <w:rStyle w:val="Hyperlink"/>
            <w:rFonts w:ascii="Tahoma" w:eastAsia="Times New Roman" w:hAnsi="Tahoma" w:cs="Tahoma"/>
            <w:b/>
            <w:color w:val="FF0000"/>
            <w:sz w:val="24"/>
            <w:szCs w:val="24"/>
            <w:u w:val="none"/>
            <w:lang w:eastAsia="pt-BR"/>
          </w:rPr>
          <w:t>% </w:t>
        </w:r>
      </w:hyperlink>
    </w:p>
    <w:p w:rsidR="003E4BFC" w:rsidRPr="00BE5569" w:rsidRDefault="003E4BFC" w:rsidP="00F27682">
      <w:pPr>
        <w:shd w:val="clear" w:color="auto" w:fill="E7E6E6"/>
        <w:suppressAutoHyphens w:val="0"/>
        <w:spacing w:before="280" w:after="280" w:line="270" w:lineRule="atLeast"/>
        <w:ind w:left="-225" w:right="-225"/>
      </w:pPr>
      <w:r>
        <w:rPr>
          <w:rStyle w:val="Hyperlink"/>
          <w:rFonts w:ascii="Tahoma" w:eastAsia="Times New Roman" w:hAnsi="Tahoma" w:cs="Tahoma"/>
          <w:b/>
          <w:sz w:val="24"/>
          <w:szCs w:val="24"/>
          <w:u w:val="none"/>
          <w:lang w:eastAsia="pt-BR"/>
        </w:rPr>
        <w:t xml:space="preserve">9º ano: </w:t>
      </w:r>
      <w:r w:rsidRPr="003E4BFC">
        <w:rPr>
          <w:rStyle w:val="Hyperlink"/>
          <w:rFonts w:ascii="Tahoma" w:eastAsia="Times New Roman" w:hAnsi="Tahoma" w:cs="Tahoma"/>
          <w:b/>
          <w:color w:val="FF0000"/>
          <w:sz w:val="24"/>
          <w:szCs w:val="24"/>
          <w:u w:val="none"/>
          <w:lang w:eastAsia="pt-BR"/>
        </w:rPr>
        <w:t>24%</w:t>
      </w:r>
    </w:p>
    <w:p w:rsidR="00F27682" w:rsidRPr="004D42AA" w:rsidRDefault="00F27682" w:rsidP="00F27682">
      <w:pPr>
        <w:shd w:val="clear" w:color="auto" w:fill="FFFFFF"/>
        <w:suppressAutoHyphens w:val="0"/>
        <w:spacing w:after="0" w:line="240" w:lineRule="auto"/>
        <w:rPr>
          <w:rFonts w:ascii="Times New Roman" w:eastAsia="Times New Roman" w:hAnsi="Times New Roman" w:cs="Times New Roman"/>
          <w:vanish/>
          <w:color w:val="auto"/>
          <w:sz w:val="18"/>
          <w:szCs w:val="18"/>
          <w:lang w:eastAsia="pt-BR"/>
        </w:rPr>
      </w:pPr>
      <w:r w:rsidRPr="004D42AA">
        <w:rPr>
          <w:rFonts w:ascii="Tahoma" w:hAnsi="Tahoma" w:cs="Tahoma"/>
          <w:color w:val="333333"/>
          <w:sz w:val="18"/>
          <w:szCs w:val="18"/>
          <w:shd w:val="clear" w:color="auto" w:fill="FFFFFF"/>
        </w:rPr>
        <w:t xml:space="preserve">Fonte: Censo Escolar 2013, Inep. Organizado por </w:t>
      </w:r>
      <w:proofErr w:type="spellStart"/>
      <w:r w:rsidRPr="004D42AA">
        <w:rPr>
          <w:rFonts w:ascii="Tahoma" w:hAnsi="Tahoma" w:cs="Tahoma"/>
          <w:color w:val="333333"/>
          <w:sz w:val="18"/>
          <w:szCs w:val="18"/>
          <w:shd w:val="clear" w:color="auto" w:fill="FFFFFF"/>
        </w:rPr>
        <w:t>Meritt</w:t>
      </w:r>
      <w:proofErr w:type="spellEnd"/>
      <w:r w:rsidRPr="004D42AA">
        <w:rPr>
          <w:rFonts w:ascii="Tahoma" w:hAnsi="Tahoma" w:cs="Tahoma"/>
          <w:color w:val="333333"/>
          <w:sz w:val="18"/>
          <w:szCs w:val="18"/>
          <w:shd w:val="clear" w:color="auto" w:fill="FFFFFF"/>
        </w:rPr>
        <w:t>. Classificação não oficial</w:t>
      </w:r>
    </w:p>
    <w:p w:rsidR="00F27682" w:rsidRPr="004D42AA" w:rsidRDefault="00F27682" w:rsidP="00F27682">
      <w:pPr>
        <w:suppressAutoHyphens w:val="0"/>
        <w:spacing w:after="0" w:line="240" w:lineRule="auto"/>
        <w:rPr>
          <w:rFonts w:ascii="Times New Roman" w:eastAsia="Times New Roman" w:hAnsi="Times New Roman" w:cs="Times New Roman"/>
          <w:vanish/>
          <w:color w:val="auto"/>
          <w:sz w:val="18"/>
          <w:szCs w:val="18"/>
          <w:lang w:eastAsia="pt-BR"/>
        </w:rPr>
      </w:pPr>
    </w:p>
    <w:p w:rsidR="00F27682" w:rsidRPr="004D42AA" w:rsidRDefault="00F27682" w:rsidP="00F27682">
      <w:pPr>
        <w:pStyle w:val="Ttulo2"/>
        <w:shd w:val="clear" w:color="auto" w:fill="FFFFFF"/>
        <w:spacing w:before="135" w:after="135" w:line="450" w:lineRule="atLeast"/>
        <w:rPr>
          <w:color w:val="auto"/>
          <w:sz w:val="18"/>
          <w:szCs w:val="18"/>
          <w:lang w:eastAsia="pt-BR"/>
        </w:rPr>
      </w:pPr>
    </w:p>
    <w:p w:rsidR="00F27682" w:rsidRDefault="00F27682" w:rsidP="00F27682">
      <w:pPr>
        <w:pStyle w:val="Ttulo2"/>
        <w:shd w:val="clear" w:color="auto" w:fill="FFFFFF"/>
        <w:spacing w:before="135" w:after="135" w:line="450" w:lineRule="atLeast"/>
        <w:rPr>
          <w:rFonts w:ascii="Tahoma" w:eastAsia="Tahoma" w:hAnsi="Tahoma" w:cs="Tahoma"/>
          <w:b w:val="0"/>
          <w:bCs w:val="0"/>
          <w:color w:val="auto"/>
          <w:sz w:val="24"/>
          <w:lang w:eastAsia="pt-BR"/>
        </w:rPr>
      </w:pPr>
    </w:p>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p w:rsidR="00C20F2D" w:rsidRDefault="00C20F2D" w:rsidP="00C20F2D">
      <w:pPr>
        <w:shd w:val="clear" w:color="auto" w:fill="FFC000"/>
        <w:tabs>
          <w:tab w:val="left" w:pos="1955"/>
        </w:tabs>
        <w:suppressAutoHyphens w:val="0"/>
        <w:spacing w:after="0" w:line="240" w:lineRule="auto"/>
        <w:jc w:val="center"/>
        <w:rPr>
          <w:rFonts w:ascii="Tahoma" w:eastAsia="Times New Roman" w:hAnsi="Tahoma" w:cs="Tahoma"/>
          <w:color w:val="000000"/>
          <w:sz w:val="28"/>
          <w:szCs w:val="28"/>
          <w:lang w:eastAsia="pt-BR"/>
        </w:rPr>
      </w:pPr>
      <w:r>
        <w:rPr>
          <w:rFonts w:ascii="Tahoma" w:eastAsia="Times New Roman" w:hAnsi="Tahoma" w:cs="Tahoma"/>
          <w:b/>
          <w:color w:val="auto"/>
          <w:sz w:val="30"/>
          <w:szCs w:val="30"/>
          <w:lang w:eastAsia="pt-BR"/>
        </w:rPr>
        <w:t>Ta</w:t>
      </w:r>
      <w:r w:rsidR="00BB35D6">
        <w:rPr>
          <w:rFonts w:ascii="Tahoma" w:eastAsia="Times New Roman" w:hAnsi="Tahoma" w:cs="Tahoma"/>
          <w:b/>
          <w:color w:val="auto"/>
          <w:sz w:val="30"/>
          <w:szCs w:val="30"/>
          <w:lang w:eastAsia="pt-BR"/>
        </w:rPr>
        <w:t>xas de Rendimento Rede Estadual</w:t>
      </w:r>
      <w:r>
        <w:rPr>
          <w:rFonts w:ascii="Tahoma" w:eastAsia="Times New Roman" w:hAnsi="Tahoma" w:cs="Tahoma"/>
          <w:b/>
          <w:color w:val="auto"/>
          <w:sz w:val="30"/>
          <w:szCs w:val="30"/>
          <w:lang w:eastAsia="pt-BR"/>
        </w:rPr>
        <w:t xml:space="preserve"> – Campos Borges (2013)</w:t>
      </w:r>
    </w:p>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tbl>
      <w:tblPr>
        <w:tblW w:w="10185" w:type="dxa"/>
        <w:shd w:val="clear" w:color="auto" w:fill="FFFFFF"/>
        <w:tblCellMar>
          <w:top w:w="15" w:type="dxa"/>
          <w:left w:w="15" w:type="dxa"/>
          <w:bottom w:w="15" w:type="dxa"/>
          <w:right w:w="15" w:type="dxa"/>
        </w:tblCellMar>
        <w:tblLook w:val="04A0" w:firstRow="1" w:lastRow="0" w:firstColumn="1" w:lastColumn="0" w:noHBand="0" w:noVBand="1"/>
      </w:tblPr>
      <w:tblGrid>
        <w:gridCol w:w="2427"/>
        <w:gridCol w:w="2550"/>
        <w:gridCol w:w="2684"/>
        <w:gridCol w:w="2524"/>
      </w:tblGrid>
      <w:tr w:rsidR="00C20F2D" w:rsidRPr="00C20F2D" w:rsidTr="00E145D3">
        <w:trPr>
          <w:trHeight w:val="810"/>
        </w:trPr>
        <w:tc>
          <w:tcPr>
            <w:tcW w:w="2427" w:type="dxa"/>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C20F2D" w:rsidRPr="00E145D3" w:rsidRDefault="00C20F2D" w:rsidP="00C20F2D">
            <w:pPr>
              <w:suppressAutoHyphens w:val="0"/>
              <w:spacing w:before="150" w:after="270" w:line="360" w:lineRule="atLeast"/>
              <w:rPr>
                <w:rFonts w:ascii="Tahoma" w:eastAsia="Times New Roman" w:hAnsi="Tahoma" w:cs="Tahoma"/>
                <w:b/>
                <w:color w:val="000000"/>
                <w:kern w:val="0"/>
                <w:sz w:val="32"/>
                <w:szCs w:val="32"/>
                <w:lang w:eastAsia="pt-BR"/>
              </w:rPr>
            </w:pPr>
            <w:r w:rsidRPr="00E145D3">
              <w:rPr>
                <w:rFonts w:ascii="Tahoma" w:eastAsia="Times New Roman" w:hAnsi="Tahoma" w:cs="Tahoma"/>
                <w:b/>
                <w:color w:val="000000"/>
                <w:kern w:val="0"/>
                <w:sz w:val="32"/>
                <w:szCs w:val="32"/>
                <w:lang w:eastAsia="pt-BR"/>
              </w:rPr>
              <w:t>Etapa Escolar</w:t>
            </w:r>
          </w:p>
        </w:tc>
        <w:tc>
          <w:tcPr>
            <w:tcW w:w="2474" w:type="dxa"/>
            <w:tcBorders>
              <w:top w:val="nil"/>
              <w:bottom w:val="single" w:sz="6" w:space="0" w:color="000000"/>
            </w:tcBorders>
            <w:shd w:val="clear" w:color="auto" w:fill="DEEAF6" w:themeFill="accent1" w:themeFillTint="33"/>
            <w:tcMar>
              <w:top w:w="450" w:type="dxa"/>
              <w:left w:w="120" w:type="dxa"/>
              <w:bottom w:w="120" w:type="dxa"/>
              <w:right w:w="120" w:type="dxa"/>
            </w:tcMar>
            <w:hideMark/>
          </w:tcPr>
          <w:p w:rsidR="00C20F2D" w:rsidRPr="00E145D3" w:rsidRDefault="00C20F2D" w:rsidP="00C20F2D">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Reprovação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C20F2D" w:rsidRPr="00E145D3" w:rsidRDefault="00C20F2D" w:rsidP="00C20F2D">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Abandono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C20F2D" w:rsidRPr="00E145D3" w:rsidRDefault="00C20F2D" w:rsidP="00C20F2D">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Aprovação</w:t>
            </w:r>
          </w:p>
        </w:tc>
      </w:tr>
      <w:tr w:rsidR="00C20F2D" w:rsidRPr="00C20F2D" w:rsidTr="00E145D3">
        <w:trPr>
          <w:trHeight w:val="1161"/>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before="150"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Anos Iniciais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0,8% </w:t>
            </w:r>
            <w:r w:rsidRPr="00E145D3">
              <w:rPr>
                <w:rFonts w:ascii="Tahoma" w:eastAsia="Times New Roman" w:hAnsi="Tahoma" w:cs="Tahoma"/>
                <w:b/>
                <w:color w:val="auto"/>
                <w:kern w:val="0"/>
                <w:sz w:val="17"/>
                <w:szCs w:val="17"/>
                <w:lang w:eastAsia="pt-BR"/>
              </w:rPr>
              <w:t>1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99,2%</w:t>
            </w:r>
            <w:r w:rsidRPr="00E145D3">
              <w:rPr>
                <w:rFonts w:ascii="Tahoma" w:eastAsia="Times New Roman" w:hAnsi="Tahoma" w:cs="Tahoma"/>
                <w:b/>
                <w:color w:val="auto"/>
                <w:kern w:val="0"/>
                <w:sz w:val="17"/>
                <w:szCs w:val="17"/>
                <w:lang w:eastAsia="pt-BR"/>
              </w:rPr>
              <w:t>117 aprovações</w:t>
            </w:r>
          </w:p>
        </w:tc>
      </w:tr>
      <w:tr w:rsidR="00C20F2D" w:rsidRPr="00C20F2D" w:rsidTr="00E145D3">
        <w:trPr>
          <w:trHeight w:val="1009"/>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720" w:lineRule="atLeast"/>
              <w:rPr>
                <w:rFonts w:ascii="Tahoma" w:eastAsia="Times New Roman" w:hAnsi="Tahoma" w:cs="Tahoma"/>
                <w:b/>
                <w:bCs/>
                <w:color w:val="888888"/>
                <w:kern w:val="0"/>
                <w:sz w:val="20"/>
                <w:szCs w:val="20"/>
                <w:lang w:eastAsia="pt-BR"/>
              </w:rPr>
            </w:pPr>
            <w:r w:rsidRPr="00E145D3">
              <w:rPr>
                <w:rFonts w:ascii="Tahoma" w:eastAsia="Times New Roman" w:hAnsi="Tahoma" w:cs="Tahoma"/>
                <w:b/>
                <w:bCs/>
                <w:color w:val="auto"/>
                <w:kern w:val="0"/>
                <w:sz w:val="20"/>
                <w:szCs w:val="20"/>
                <w:lang w:eastAsia="pt-BR"/>
              </w:rPr>
              <w:lastRenderedPageBreak/>
              <w:t>Anos Finais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888888"/>
                <w:kern w:val="0"/>
                <w:sz w:val="20"/>
                <w:szCs w:val="20"/>
                <w:lang w:eastAsia="pt-BR"/>
              </w:rPr>
            </w:pPr>
            <w:r w:rsidRPr="00E145D3">
              <w:rPr>
                <w:rFonts w:ascii="Tahoma" w:eastAsia="Times New Roman" w:hAnsi="Tahoma" w:cs="Tahoma"/>
                <w:b/>
                <w:color w:val="FF8C00"/>
                <w:kern w:val="0"/>
                <w:sz w:val="36"/>
                <w:szCs w:val="36"/>
                <w:lang w:eastAsia="pt-BR"/>
              </w:rPr>
              <w:t>7,9% </w:t>
            </w:r>
            <w:r w:rsidRPr="00E145D3">
              <w:rPr>
                <w:rFonts w:ascii="Tahoma" w:eastAsia="Times New Roman" w:hAnsi="Tahoma" w:cs="Tahoma"/>
                <w:b/>
                <w:color w:val="auto"/>
                <w:kern w:val="0"/>
                <w:sz w:val="17"/>
                <w:szCs w:val="17"/>
                <w:lang w:eastAsia="pt-BR"/>
              </w:rPr>
              <w:t>8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1,1% </w:t>
            </w:r>
            <w:r w:rsidRPr="00E145D3">
              <w:rPr>
                <w:rFonts w:ascii="Tahoma" w:eastAsia="Times New Roman" w:hAnsi="Tahoma" w:cs="Tahoma"/>
                <w:b/>
                <w:color w:val="auto"/>
                <w:kern w:val="0"/>
                <w:sz w:val="17"/>
                <w:szCs w:val="17"/>
                <w:lang w:eastAsia="pt-BR"/>
              </w:rPr>
              <w:t>2 abandonos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91,0%</w:t>
            </w:r>
            <w:r w:rsidRPr="00E145D3">
              <w:rPr>
                <w:rFonts w:ascii="Tahoma" w:eastAsia="Times New Roman" w:hAnsi="Tahoma" w:cs="Tahoma"/>
                <w:b/>
                <w:color w:val="auto"/>
                <w:kern w:val="0"/>
                <w:sz w:val="17"/>
                <w:szCs w:val="17"/>
                <w:lang w:eastAsia="pt-BR"/>
              </w:rPr>
              <w:t>86 aprovações</w:t>
            </w:r>
          </w:p>
        </w:tc>
      </w:tr>
    </w:tbl>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tbl>
      <w:tblPr>
        <w:tblW w:w="10171" w:type="dxa"/>
        <w:shd w:val="clear" w:color="auto" w:fill="FFFFFF"/>
        <w:tblCellMar>
          <w:top w:w="15" w:type="dxa"/>
          <w:left w:w="15" w:type="dxa"/>
          <w:bottom w:w="15" w:type="dxa"/>
          <w:right w:w="15" w:type="dxa"/>
        </w:tblCellMar>
        <w:tblLook w:val="04A0" w:firstRow="1" w:lastRow="0" w:firstColumn="1" w:lastColumn="0" w:noHBand="0" w:noVBand="1"/>
      </w:tblPr>
      <w:tblGrid>
        <w:gridCol w:w="2247"/>
        <w:gridCol w:w="2779"/>
        <w:gridCol w:w="2598"/>
        <w:gridCol w:w="2547"/>
      </w:tblGrid>
      <w:tr w:rsidR="00C20F2D" w:rsidRPr="00C20F2D" w:rsidTr="00E145D3">
        <w:trPr>
          <w:trHeight w:val="972"/>
        </w:trPr>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C20F2D" w:rsidRPr="00E145D3" w:rsidRDefault="00C20F2D" w:rsidP="00C20F2D">
            <w:pPr>
              <w:suppressAutoHyphens w:val="0"/>
              <w:spacing w:before="150" w:after="270" w:line="360" w:lineRule="atLeast"/>
              <w:rPr>
                <w:rFonts w:ascii="Tahoma" w:eastAsia="Times New Roman" w:hAnsi="Tahoma" w:cs="Tahoma"/>
                <w:b/>
                <w:color w:val="000000"/>
                <w:kern w:val="0"/>
                <w:sz w:val="32"/>
                <w:szCs w:val="32"/>
                <w:lang w:eastAsia="pt-BR"/>
              </w:rPr>
            </w:pPr>
            <w:r w:rsidRPr="00E145D3">
              <w:rPr>
                <w:rFonts w:ascii="Tahoma" w:eastAsia="Times New Roman" w:hAnsi="Tahoma" w:cs="Tahoma"/>
                <w:b/>
                <w:color w:val="000000"/>
                <w:kern w:val="0"/>
                <w:sz w:val="32"/>
                <w:szCs w:val="32"/>
                <w:lang w:eastAsia="pt-BR"/>
              </w:rPr>
              <w:t>Anos Iniciais</w:t>
            </w:r>
          </w:p>
        </w:tc>
        <w:tc>
          <w:tcPr>
            <w:tcW w:w="0" w:type="auto"/>
            <w:tcBorders>
              <w:top w:val="nil"/>
              <w:bottom w:val="single" w:sz="6" w:space="0" w:color="000000"/>
            </w:tcBorders>
            <w:shd w:val="clear" w:color="auto" w:fill="DEEAF6" w:themeFill="accent1" w:themeFillTint="33"/>
            <w:tcMar>
              <w:top w:w="450" w:type="dxa"/>
              <w:left w:w="120" w:type="dxa"/>
              <w:bottom w:w="120" w:type="dxa"/>
              <w:right w:w="120" w:type="dxa"/>
            </w:tcMar>
            <w:hideMark/>
          </w:tcPr>
          <w:p w:rsidR="00C20F2D" w:rsidRPr="00E145D3" w:rsidRDefault="00C20F2D" w:rsidP="00C20F2D">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Reprovação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C20F2D" w:rsidRPr="00E145D3" w:rsidRDefault="00C20F2D" w:rsidP="00C20F2D">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Abandono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C20F2D" w:rsidRPr="00E145D3" w:rsidRDefault="00C20F2D" w:rsidP="00C20F2D">
            <w:pPr>
              <w:suppressAutoHyphens w:val="0"/>
              <w:spacing w:before="150" w:after="270" w:line="270" w:lineRule="atLeast"/>
              <w:rPr>
                <w:rFonts w:ascii="Tahoma" w:eastAsia="Times New Roman" w:hAnsi="Tahoma" w:cs="Tahoma"/>
                <w:b/>
                <w:color w:val="000000"/>
                <w:kern w:val="0"/>
                <w:sz w:val="20"/>
                <w:szCs w:val="20"/>
                <w:lang w:eastAsia="pt-BR"/>
              </w:rPr>
            </w:pPr>
            <w:r w:rsidRPr="00E145D3">
              <w:rPr>
                <w:rFonts w:ascii="Tahoma" w:eastAsia="Times New Roman" w:hAnsi="Tahoma" w:cs="Tahoma"/>
                <w:b/>
                <w:color w:val="000000"/>
                <w:kern w:val="0"/>
                <w:sz w:val="20"/>
                <w:szCs w:val="20"/>
                <w:lang w:eastAsia="pt-BR"/>
              </w:rPr>
              <w:t>Aprovação</w:t>
            </w:r>
          </w:p>
        </w:tc>
      </w:tr>
      <w:tr w:rsidR="00C20F2D" w:rsidRPr="00C20F2D" w:rsidTr="00E145D3">
        <w:trPr>
          <w:trHeight w:val="1134"/>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before="150"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1º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nenhuma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100,0%</w:t>
            </w:r>
            <w:r w:rsidRPr="00E145D3">
              <w:rPr>
                <w:rFonts w:ascii="Tahoma" w:eastAsia="Times New Roman" w:hAnsi="Tahoma" w:cs="Tahoma"/>
                <w:b/>
                <w:color w:val="auto"/>
                <w:kern w:val="0"/>
                <w:sz w:val="17"/>
                <w:szCs w:val="17"/>
                <w:lang w:eastAsia="pt-BR"/>
              </w:rPr>
              <w:t>21 aprovações</w:t>
            </w:r>
          </w:p>
        </w:tc>
      </w:tr>
      <w:tr w:rsidR="00C20F2D" w:rsidRPr="00C20F2D" w:rsidTr="00E145D3">
        <w:trPr>
          <w:trHeight w:val="985"/>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2º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nenhuma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100,0%</w:t>
            </w:r>
            <w:r w:rsidRPr="00E145D3">
              <w:rPr>
                <w:rFonts w:ascii="Tahoma" w:eastAsia="Times New Roman" w:hAnsi="Tahoma" w:cs="Tahoma"/>
                <w:b/>
                <w:color w:val="auto"/>
                <w:kern w:val="0"/>
                <w:sz w:val="17"/>
                <w:szCs w:val="17"/>
                <w:lang w:eastAsia="pt-BR"/>
              </w:rPr>
              <w:t>22 aprovações</w:t>
            </w:r>
          </w:p>
        </w:tc>
      </w:tr>
      <w:tr w:rsidR="00C20F2D" w:rsidRPr="00C20F2D" w:rsidTr="00E145D3">
        <w:trPr>
          <w:trHeight w:val="985"/>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3º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nenhuma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100,0%</w:t>
            </w:r>
            <w:r w:rsidRPr="00E145D3">
              <w:rPr>
                <w:rFonts w:ascii="Tahoma" w:eastAsia="Times New Roman" w:hAnsi="Tahoma" w:cs="Tahoma"/>
                <w:b/>
                <w:color w:val="auto"/>
                <w:kern w:val="0"/>
                <w:sz w:val="17"/>
                <w:szCs w:val="17"/>
                <w:lang w:eastAsia="pt-BR"/>
              </w:rPr>
              <w:t>20 aprovações</w:t>
            </w:r>
          </w:p>
        </w:tc>
      </w:tr>
      <w:tr w:rsidR="00C20F2D" w:rsidRPr="00C20F2D" w:rsidTr="00E145D3">
        <w:trPr>
          <w:trHeight w:val="985"/>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4º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nenhuma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100,0%</w:t>
            </w:r>
            <w:r w:rsidRPr="00E145D3">
              <w:rPr>
                <w:rFonts w:ascii="Tahoma" w:eastAsia="Times New Roman" w:hAnsi="Tahoma" w:cs="Tahoma"/>
                <w:b/>
                <w:color w:val="auto"/>
                <w:kern w:val="0"/>
                <w:sz w:val="17"/>
                <w:szCs w:val="17"/>
                <w:lang w:eastAsia="pt-BR"/>
              </w:rPr>
              <w:t>29 aprovações</w:t>
            </w:r>
          </w:p>
        </w:tc>
      </w:tr>
      <w:tr w:rsidR="00C20F2D" w:rsidRPr="00C20F2D" w:rsidTr="00E145D3">
        <w:trPr>
          <w:trHeight w:val="985"/>
        </w:trPr>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720" w:lineRule="atLeast"/>
              <w:rPr>
                <w:rFonts w:ascii="Tahoma" w:eastAsia="Times New Roman" w:hAnsi="Tahoma" w:cs="Tahoma"/>
                <w:b/>
                <w:bCs/>
                <w:color w:val="auto"/>
                <w:kern w:val="0"/>
                <w:sz w:val="20"/>
                <w:szCs w:val="20"/>
                <w:lang w:eastAsia="pt-BR"/>
              </w:rPr>
            </w:pPr>
            <w:r w:rsidRPr="00E145D3">
              <w:rPr>
                <w:rFonts w:ascii="Tahoma" w:eastAsia="Times New Roman" w:hAnsi="Tahoma" w:cs="Tahoma"/>
                <w:b/>
                <w:bCs/>
                <w:color w:val="auto"/>
                <w:kern w:val="0"/>
                <w:sz w:val="20"/>
                <w:szCs w:val="20"/>
                <w:lang w:eastAsia="pt-BR"/>
              </w:rPr>
              <w:t>5º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3,8% </w:t>
            </w:r>
            <w:r w:rsidRPr="00E145D3">
              <w:rPr>
                <w:rFonts w:ascii="Tahoma" w:eastAsia="Times New Roman" w:hAnsi="Tahoma" w:cs="Tahoma"/>
                <w:b/>
                <w:color w:val="auto"/>
                <w:kern w:val="0"/>
                <w:sz w:val="17"/>
                <w:szCs w:val="17"/>
                <w:lang w:eastAsia="pt-BR"/>
              </w:rPr>
              <w:t>1 reprovação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0,0% </w:t>
            </w:r>
            <w:r w:rsidRPr="00E145D3">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E145D3"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E145D3">
              <w:rPr>
                <w:rFonts w:ascii="Tahoma" w:eastAsia="Times New Roman" w:hAnsi="Tahoma" w:cs="Tahoma"/>
                <w:b/>
                <w:color w:val="auto"/>
                <w:kern w:val="0"/>
                <w:sz w:val="36"/>
                <w:szCs w:val="36"/>
                <w:lang w:eastAsia="pt-BR"/>
              </w:rPr>
              <w:t>96,2%</w:t>
            </w:r>
            <w:r w:rsidRPr="00E145D3">
              <w:rPr>
                <w:rFonts w:ascii="Tahoma" w:eastAsia="Times New Roman" w:hAnsi="Tahoma" w:cs="Tahoma"/>
                <w:b/>
                <w:color w:val="auto"/>
                <w:kern w:val="0"/>
                <w:sz w:val="17"/>
                <w:szCs w:val="17"/>
                <w:lang w:eastAsia="pt-BR"/>
              </w:rPr>
              <w:t>25 aprovações</w:t>
            </w:r>
          </w:p>
        </w:tc>
      </w:tr>
      <w:tr w:rsidR="00C20F2D" w:rsidRPr="00C20F2D" w:rsidTr="006C1091">
        <w:tc>
          <w:tcPr>
            <w:tcW w:w="2247" w:type="dxa"/>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C20F2D" w:rsidRPr="006C1091" w:rsidRDefault="00C20F2D" w:rsidP="00C20F2D">
            <w:pPr>
              <w:suppressAutoHyphens w:val="0"/>
              <w:spacing w:before="150" w:after="270" w:line="360" w:lineRule="atLeast"/>
              <w:rPr>
                <w:rFonts w:ascii="Tahoma" w:eastAsia="Times New Roman" w:hAnsi="Tahoma" w:cs="Tahoma"/>
                <w:b/>
                <w:color w:val="000000"/>
                <w:kern w:val="0"/>
                <w:sz w:val="32"/>
                <w:szCs w:val="32"/>
                <w:lang w:eastAsia="pt-BR"/>
              </w:rPr>
            </w:pPr>
            <w:r w:rsidRPr="006C1091">
              <w:rPr>
                <w:rFonts w:ascii="Tahoma" w:eastAsia="Times New Roman" w:hAnsi="Tahoma" w:cs="Tahoma"/>
                <w:b/>
                <w:color w:val="000000"/>
                <w:kern w:val="0"/>
                <w:sz w:val="32"/>
                <w:szCs w:val="32"/>
                <w:lang w:eastAsia="pt-BR"/>
              </w:rPr>
              <w:t>Anos Finais</w:t>
            </w:r>
          </w:p>
        </w:tc>
        <w:tc>
          <w:tcPr>
            <w:tcW w:w="2063" w:type="dxa"/>
            <w:tcBorders>
              <w:top w:val="nil"/>
              <w:bottom w:val="single" w:sz="6" w:space="0" w:color="000000"/>
            </w:tcBorders>
            <w:shd w:val="clear" w:color="auto" w:fill="DEEAF6" w:themeFill="accent1" w:themeFillTint="33"/>
            <w:tcMar>
              <w:top w:w="450" w:type="dxa"/>
              <w:left w:w="120" w:type="dxa"/>
              <w:bottom w:w="120" w:type="dxa"/>
              <w:right w:w="120" w:type="dxa"/>
            </w:tcMar>
            <w:hideMark/>
          </w:tcPr>
          <w:p w:rsidR="00C20F2D" w:rsidRPr="006C1091" w:rsidRDefault="00C20F2D" w:rsidP="00C20F2D">
            <w:pPr>
              <w:suppressAutoHyphens w:val="0"/>
              <w:spacing w:before="150" w:after="270" w:line="270" w:lineRule="atLeast"/>
              <w:rPr>
                <w:rFonts w:ascii="Tahoma" w:eastAsia="Times New Roman" w:hAnsi="Tahoma" w:cs="Tahoma"/>
                <w:b/>
                <w:color w:val="000000"/>
                <w:kern w:val="0"/>
                <w:sz w:val="20"/>
                <w:szCs w:val="20"/>
                <w:lang w:eastAsia="pt-BR"/>
              </w:rPr>
            </w:pPr>
            <w:r w:rsidRPr="006C1091">
              <w:rPr>
                <w:rFonts w:ascii="Tahoma" w:eastAsia="Times New Roman" w:hAnsi="Tahoma" w:cs="Tahoma"/>
                <w:b/>
                <w:color w:val="000000"/>
                <w:kern w:val="0"/>
                <w:sz w:val="20"/>
                <w:szCs w:val="20"/>
                <w:lang w:eastAsia="pt-BR"/>
              </w:rPr>
              <w:t>Reprovação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C20F2D" w:rsidRPr="006C1091" w:rsidRDefault="00C20F2D" w:rsidP="00C20F2D">
            <w:pPr>
              <w:suppressAutoHyphens w:val="0"/>
              <w:spacing w:before="150" w:after="270" w:line="270" w:lineRule="atLeast"/>
              <w:rPr>
                <w:rFonts w:ascii="Tahoma" w:eastAsia="Times New Roman" w:hAnsi="Tahoma" w:cs="Tahoma"/>
                <w:b/>
                <w:color w:val="000000"/>
                <w:kern w:val="0"/>
                <w:sz w:val="20"/>
                <w:szCs w:val="20"/>
                <w:lang w:eastAsia="pt-BR"/>
              </w:rPr>
            </w:pPr>
            <w:r w:rsidRPr="006C1091">
              <w:rPr>
                <w:rFonts w:ascii="Tahoma" w:eastAsia="Times New Roman" w:hAnsi="Tahoma" w:cs="Tahoma"/>
                <w:b/>
                <w:color w:val="000000"/>
                <w:kern w:val="0"/>
                <w:sz w:val="20"/>
                <w:szCs w:val="20"/>
                <w:lang w:eastAsia="pt-BR"/>
              </w:rPr>
              <w:t>Abandono</w:t>
            </w:r>
          </w:p>
        </w:tc>
        <w:tc>
          <w:tcPr>
            <w:tcW w:w="0" w:type="auto"/>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C20F2D" w:rsidRPr="006C1091" w:rsidRDefault="00C20F2D" w:rsidP="00C20F2D">
            <w:pPr>
              <w:suppressAutoHyphens w:val="0"/>
              <w:spacing w:before="150" w:after="270" w:line="270" w:lineRule="atLeast"/>
              <w:rPr>
                <w:rFonts w:ascii="Tahoma" w:eastAsia="Times New Roman" w:hAnsi="Tahoma" w:cs="Tahoma"/>
                <w:b/>
                <w:color w:val="000000"/>
                <w:kern w:val="0"/>
                <w:sz w:val="20"/>
                <w:szCs w:val="20"/>
                <w:lang w:eastAsia="pt-BR"/>
              </w:rPr>
            </w:pPr>
            <w:r w:rsidRPr="006C1091">
              <w:rPr>
                <w:rFonts w:ascii="Tahoma" w:eastAsia="Times New Roman" w:hAnsi="Tahoma" w:cs="Tahoma"/>
                <w:b/>
                <w:color w:val="000000"/>
                <w:kern w:val="0"/>
                <w:sz w:val="20"/>
                <w:szCs w:val="20"/>
                <w:lang w:eastAsia="pt-BR"/>
              </w:rPr>
              <w:t>Aprovação</w:t>
            </w:r>
          </w:p>
        </w:tc>
      </w:tr>
      <w:tr w:rsidR="00C20F2D" w:rsidRPr="00C20F2D" w:rsidTr="006C1091">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before="150" w:after="270" w:line="720" w:lineRule="atLeast"/>
              <w:rPr>
                <w:rFonts w:ascii="Tahoma" w:eastAsia="Times New Roman" w:hAnsi="Tahoma" w:cs="Tahoma"/>
                <w:b/>
                <w:bCs/>
                <w:color w:val="auto"/>
                <w:kern w:val="0"/>
                <w:sz w:val="20"/>
                <w:szCs w:val="20"/>
                <w:lang w:eastAsia="pt-BR"/>
              </w:rPr>
            </w:pPr>
            <w:r w:rsidRPr="006C1091">
              <w:rPr>
                <w:rFonts w:ascii="Tahoma" w:eastAsia="Times New Roman" w:hAnsi="Tahoma" w:cs="Tahoma"/>
                <w:b/>
                <w:bCs/>
                <w:color w:val="auto"/>
                <w:kern w:val="0"/>
                <w:sz w:val="20"/>
                <w:szCs w:val="20"/>
                <w:lang w:eastAsia="pt-BR"/>
              </w:rPr>
              <w:t>6º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270" w:lineRule="atLeast"/>
              <w:rPr>
                <w:rFonts w:ascii="Tahoma" w:eastAsia="Times New Roman" w:hAnsi="Tahoma" w:cs="Tahoma"/>
                <w:b/>
                <w:color w:val="888888"/>
                <w:kern w:val="0"/>
                <w:sz w:val="20"/>
                <w:szCs w:val="20"/>
                <w:lang w:eastAsia="pt-BR"/>
              </w:rPr>
            </w:pPr>
            <w:r w:rsidRPr="006C1091">
              <w:rPr>
                <w:rFonts w:ascii="Tahoma" w:eastAsia="Times New Roman" w:hAnsi="Tahoma" w:cs="Tahoma"/>
                <w:b/>
                <w:color w:val="FF8C00"/>
                <w:kern w:val="0"/>
                <w:sz w:val="36"/>
                <w:szCs w:val="36"/>
                <w:lang w:eastAsia="pt-BR"/>
              </w:rPr>
              <w:t>10,0% </w:t>
            </w:r>
            <w:r w:rsidRPr="006C1091">
              <w:rPr>
                <w:rFonts w:ascii="Tahoma" w:eastAsia="Times New Roman" w:hAnsi="Tahoma" w:cs="Tahoma"/>
                <w:b/>
                <w:color w:val="auto"/>
                <w:kern w:val="0"/>
                <w:sz w:val="17"/>
                <w:szCs w:val="17"/>
                <w:lang w:eastAsia="pt-BR"/>
              </w:rPr>
              <w:t>3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6C1091">
              <w:rPr>
                <w:rFonts w:ascii="Tahoma" w:eastAsia="Times New Roman" w:hAnsi="Tahoma" w:cs="Tahoma"/>
                <w:b/>
                <w:color w:val="auto"/>
                <w:kern w:val="0"/>
                <w:sz w:val="36"/>
                <w:szCs w:val="36"/>
                <w:lang w:eastAsia="pt-BR"/>
              </w:rPr>
              <w:t>0,0% </w:t>
            </w:r>
            <w:r w:rsidRPr="006C1091">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6C1091">
              <w:rPr>
                <w:rFonts w:ascii="Tahoma" w:eastAsia="Times New Roman" w:hAnsi="Tahoma" w:cs="Tahoma"/>
                <w:b/>
                <w:color w:val="auto"/>
                <w:kern w:val="0"/>
                <w:sz w:val="36"/>
                <w:szCs w:val="36"/>
                <w:lang w:eastAsia="pt-BR"/>
              </w:rPr>
              <w:t>90,0%</w:t>
            </w:r>
            <w:r w:rsidRPr="006C1091">
              <w:rPr>
                <w:rFonts w:ascii="Tahoma" w:eastAsia="Times New Roman" w:hAnsi="Tahoma" w:cs="Tahoma"/>
                <w:b/>
                <w:color w:val="auto"/>
                <w:kern w:val="0"/>
                <w:sz w:val="17"/>
                <w:szCs w:val="17"/>
                <w:lang w:eastAsia="pt-BR"/>
              </w:rPr>
              <w:t>21 aprovações</w:t>
            </w:r>
          </w:p>
        </w:tc>
      </w:tr>
      <w:tr w:rsidR="00C20F2D" w:rsidRPr="00C20F2D" w:rsidTr="006C1091">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720" w:lineRule="atLeast"/>
              <w:rPr>
                <w:rFonts w:ascii="Tahoma" w:eastAsia="Times New Roman" w:hAnsi="Tahoma" w:cs="Tahoma"/>
                <w:b/>
                <w:bCs/>
                <w:color w:val="auto"/>
                <w:kern w:val="0"/>
                <w:sz w:val="20"/>
                <w:szCs w:val="20"/>
                <w:lang w:eastAsia="pt-BR"/>
              </w:rPr>
            </w:pPr>
            <w:r w:rsidRPr="006C1091">
              <w:rPr>
                <w:rFonts w:ascii="Tahoma" w:eastAsia="Times New Roman" w:hAnsi="Tahoma" w:cs="Tahoma"/>
                <w:b/>
                <w:bCs/>
                <w:color w:val="auto"/>
                <w:kern w:val="0"/>
                <w:sz w:val="20"/>
                <w:szCs w:val="20"/>
                <w:lang w:eastAsia="pt-BR"/>
              </w:rPr>
              <w:lastRenderedPageBreak/>
              <w:t>7º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270" w:lineRule="atLeast"/>
              <w:rPr>
                <w:rFonts w:ascii="Tahoma" w:eastAsia="Times New Roman" w:hAnsi="Tahoma" w:cs="Tahoma"/>
                <w:b/>
                <w:color w:val="888888"/>
                <w:kern w:val="0"/>
                <w:sz w:val="20"/>
                <w:szCs w:val="20"/>
                <w:lang w:eastAsia="pt-BR"/>
              </w:rPr>
            </w:pPr>
            <w:r w:rsidRPr="006C1091">
              <w:rPr>
                <w:rFonts w:ascii="Tahoma" w:eastAsia="Times New Roman" w:hAnsi="Tahoma" w:cs="Tahoma"/>
                <w:b/>
                <w:color w:val="FF0000"/>
                <w:kern w:val="0"/>
                <w:sz w:val="36"/>
                <w:szCs w:val="36"/>
                <w:lang w:eastAsia="pt-BR"/>
              </w:rPr>
              <w:t>15,4% </w:t>
            </w:r>
            <w:r w:rsidRPr="006C1091">
              <w:rPr>
                <w:rFonts w:ascii="Tahoma" w:eastAsia="Times New Roman" w:hAnsi="Tahoma" w:cs="Tahoma"/>
                <w:b/>
                <w:color w:val="auto"/>
                <w:kern w:val="0"/>
                <w:sz w:val="17"/>
                <w:szCs w:val="17"/>
                <w:lang w:eastAsia="pt-BR"/>
              </w:rPr>
              <w:t>3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270" w:lineRule="atLeast"/>
              <w:rPr>
                <w:rFonts w:ascii="Tahoma" w:eastAsia="Times New Roman" w:hAnsi="Tahoma" w:cs="Tahoma"/>
                <w:b/>
                <w:color w:val="888888"/>
                <w:kern w:val="0"/>
                <w:sz w:val="20"/>
                <w:szCs w:val="20"/>
                <w:lang w:eastAsia="pt-BR"/>
              </w:rPr>
            </w:pPr>
            <w:r w:rsidRPr="006C1091">
              <w:rPr>
                <w:rFonts w:ascii="Tahoma" w:eastAsia="Times New Roman" w:hAnsi="Tahoma" w:cs="Tahoma"/>
                <w:b/>
                <w:color w:val="FF8C00"/>
                <w:kern w:val="0"/>
                <w:sz w:val="36"/>
                <w:szCs w:val="36"/>
                <w:lang w:eastAsia="pt-BR"/>
              </w:rPr>
              <w:t>7,7% </w:t>
            </w:r>
            <w:r w:rsidRPr="006C1091">
              <w:rPr>
                <w:rFonts w:ascii="Tahoma" w:eastAsia="Times New Roman" w:hAnsi="Tahoma" w:cs="Tahoma"/>
                <w:b/>
                <w:color w:val="auto"/>
                <w:kern w:val="0"/>
                <w:sz w:val="17"/>
                <w:szCs w:val="17"/>
                <w:lang w:eastAsia="pt-BR"/>
              </w:rPr>
              <w:t>2 abandonos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270" w:lineRule="atLeast"/>
              <w:rPr>
                <w:rFonts w:ascii="Tahoma" w:eastAsia="Times New Roman" w:hAnsi="Tahoma" w:cs="Tahoma"/>
                <w:b/>
                <w:color w:val="888888"/>
                <w:kern w:val="0"/>
                <w:sz w:val="20"/>
                <w:szCs w:val="20"/>
                <w:lang w:eastAsia="pt-BR"/>
              </w:rPr>
            </w:pPr>
            <w:r w:rsidRPr="006C1091">
              <w:rPr>
                <w:rFonts w:ascii="Tahoma" w:eastAsia="Times New Roman" w:hAnsi="Tahoma" w:cs="Tahoma"/>
                <w:b/>
                <w:color w:val="auto"/>
                <w:kern w:val="0"/>
                <w:sz w:val="36"/>
                <w:szCs w:val="36"/>
                <w:lang w:eastAsia="pt-BR"/>
              </w:rPr>
              <w:t>76,9%</w:t>
            </w:r>
            <w:r w:rsidRPr="006C1091">
              <w:rPr>
                <w:rFonts w:ascii="Tahoma" w:eastAsia="Times New Roman" w:hAnsi="Tahoma" w:cs="Tahoma"/>
                <w:b/>
                <w:color w:val="auto"/>
                <w:kern w:val="0"/>
                <w:sz w:val="17"/>
                <w:szCs w:val="17"/>
                <w:lang w:eastAsia="pt-BR"/>
              </w:rPr>
              <w:t>10 aprovações</w:t>
            </w:r>
          </w:p>
        </w:tc>
      </w:tr>
      <w:tr w:rsidR="00C20F2D" w:rsidRPr="00C20F2D" w:rsidTr="006C1091">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720" w:lineRule="atLeast"/>
              <w:rPr>
                <w:rFonts w:ascii="Tahoma" w:eastAsia="Times New Roman" w:hAnsi="Tahoma" w:cs="Tahoma"/>
                <w:b/>
                <w:bCs/>
                <w:color w:val="auto"/>
                <w:kern w:val="0"/>
                <w:sz w:val="20"/>
                <w:szCs w:val="20"/>
                <w:lang w:eastAsia="pt-BR"/>
              </w:rPr>
            </w:pPr>
            <w:r w:rsidRPr="006C1091">
              <w:rPr>
                <w:rFonts w:ascii="Tahoma" w:eastAsia="Times New Roman" w:hAnsi="Tahoma" w:cs="Tahoma"/>
                <w:b/>
                <w:bCs/>
                <w:color w:val="auto"/>
                <w:kern w:val="0"/>
                <w:sz w:val="20"/>
                <w:szCs w:val="20"/>
                <w:lang w:eastAsia="pt-BR"/>
              </w:rPr>
              <w:t>8º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270" w:lineRule="atLeast"/>
              <w:rPr>
                <w:rFonts w:ascii="Tahoma" w:eastAsia="Times New Roman" w:hAnsi="Tahoma" w:cs="Tahoma"/>
                <w:b/>
                <w:color w:val="888888"/>
                <w:kern w:val="0"/>
                <w:sz w:val="20"/>
                <w:szCs w:val="20"/>
                <w:lang w:eastAsia="pt-BR"/>
              </w:rPr>
            </w:pPr>
            <w:r w:rsidRPr="006C1091">
              <w:rPr>
                <w:rFonts w:ascii="Tahoma" w:eastAsia="Times New Roman" w:hAnsi="Tahoma" w:cs="Tahoma"/>
                <w:b/>
                <w:color w:val="FF8C00"/>
                <w:kern w:val="0"/>
                <w:sz w:val="36"/>
                <w:szCs w:val="36"/>
                <w:lang w:eastAsia="pt-BR"/>
              </w:rPr>
              <w:t>6,1% </w:t>
            </w:r>
            <w:r w:rsidRPr="006C1091">
              <w:rPr>
                <w:rFonts w:ascii="Tahoma" w:eastAsia="Times New Roman" w:hAnsi="Tahoma" w:cs="Tahoma"/>
                <w:b/>
                <w:color w:val="auto"/>
                <w:kern w:val="0"/>
                <w:sz w:val="17"/>
                <w:szCs w:val="17"/>
                <w:lang w:eastAsia="pt-BR"/>
              </w:rPr>
              <w:t>3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6C1091">
              <w:rPr>
                <w:rFonts w:ascii="Tahoma" w:eastAsia="Times New Roman" w:hAnsi="Tahoma" w:cs="Tahoma"/>
                <w:b/>
                <w:color w:val="auto"/>
                <w:kern w:val="0"/>
                <w:sz w:val="36"/>
                <w:szCs w:val="36"/>
                <w:lang w:eastAsia="pt-BR"/>
              </w:rPr>
              <w:t>0,0% </w:t>
            </w:r>
            <w:r w:rsidRPr="006C1091">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6C1091">
              <w:rPr>
                <w:rFonts w:ascii="Tahoma" w:eastAsia="Times New Roman" w:hAnsi="Tahoma" w:cs="Tahoma"/>
                <w:b/>
                <w:color w:val="auto"/>
                <w:kern w:val="0"/>
                <w:sz w:val="36"/>
                <w:szCs w:val="36"/>
                <w:lang w:eastAsia="pt-BR"/>
              </w:rPr>
              <w:t>93,9%</w:t>
            </w:r>
            <w:r w:rsidRPr="006C1091">
              <w:rPr>
                <w:rFonts w:ascii="Tahoma" w:eastAsia="Times New Roman" w:hAnsi="Tahoma" w:cs="Tahoma"/>
                <w:b/>
                <w:color w:val="auto"/>
                <w:kern w:val="0"/>
                <w:sz w:val="17"/>
                <w:szCs w:val="17"/>
                <w:lang w:eastAsia="pt-BR"/>
              </w:rPr>
              <w:t>33 aprovações</w:t>
            </w:r>
          </w:p>
        </w:tc>
      </w:tr>
      <w:tr w:rsidR="00C20F2D" w:rsidRPr="00C20F2D" w:rsidTr="006C1091">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720" w:lineRule="atLeast"/>
              <w:rPr>
                <w:rFonts w:ascii="Tahoma" w:eastAsia="Times New Roman" w:hAnsi="Tahoma" w:cs="Tahoma"/>
                <w:b/>
                <w:bCs/>
                <w:color w:val="auto"/>
                <w:kern w:val="0"/>
                <w:sz w:val="20"/>
                <w:szCs w:val="20"/>
                <w:lang w:eastAsia="pt-BR"/>
              </w:rPr>
            </w:pPr>
            <w:r w:rsidRPr="006C1091">
              <w:rPr>
                <w:rFonts w:ascii="Tahoma" w:eastAsia="Times New Roman" w:hAnsi="Tahoma" w:cs="Tahoma"/>
                <w:b/>
                <w:bCs/>
                <w:color w:val="auto"/>
                <w:kern w:val="0"/>
                <w:sz w:val="20"/>
                <w:szCs w:val="20"/>
                <w:lang w:eastAsia="pt-BR"/>
              </w:rPr>
              <w:t>9º ano EF</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6C1091">
              <w:rPr>
                <w:rFonts w:ascii="Tahoma" w:eastAsia="Times New Roman" w:hAnsi="Tahoma" w:cs="Tahoma"/>
                <w:b/>
                <w:color w:val="auto"/>
                <w:kern w:val="0"/>
                <w:sz w:val="36"/>
                <w:szCs w:val="36"/>
                <w:lang w:eastAsia="pt-BR"/>
              </w:rPr>
              <w:t>4,5% </w:t>
            </w:r>
            <w:r w:rsidRPr="006C1091">
              <w:rPr>
                <w:rFonts w:ascii="Tahoma" w:eastAsia="Times New Roman" w:hAnsi="Tahoma" w:cs="Tahoma"/>
                <w:b/>
                <w:color w:val="auto"/>
                <w:kern w:val="0"/>
                <w:sz w:val="17"/>
                <w:szCs w:val="17"/>
                <w:lang w:eastAsia="pt-BR"/>
              </w:rPr>
              <w:t>2 reprovações</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6C1091">
              <w:rPr>
                <w:rFonts w:ascii="Tahoma" w:eastAsia="Times New Roman" w:hAnsi="Tahoma" w:cs="Tahoma"/>
                <w:b/>
                <w:color w:val="auto"/>
                <w:kern w:val="0"/>
                <w:sz w:val="36"/>
                <w:szCs w:val="36"/>
                <w:lang w:eastAsia="pt-BR"/>
              </w:rPr>
              <w:t>0,0% </w:t>
            </w:r>
            <w:r w:rsidRPr="006C1091">
              <w:rPr>
                <w:rFonts w:ascii="Tahoma" w:eastAsia="Times New Roman" w:hAnsi="Tahoma" w:cs="Tahoma"/>
                <w:b/>
                <w:color w:val="auto"/>
                <w:kern w:val="0"/>
                <w:sz w:val="17"/>
                <w:szCs w:val="17"/>
                <w:lang w:eastAsia="pt-BR"/>
              </w:rPr>
              <w:t>nenhum abandono</w:t>
            </w:r>
          </w:p>
        </w:tc>
        <w:tc>
          <w:tcPr>
            <w:tcW w:w="0" w:type="auto"/>
            <w:tcBorders>
              <w:top w:val="single" w:sz="6" w:space="0" w:color="DDDDDD"/>
            </w:tcBorders>
            <w:shd w:val="clear" w:color="auto" w:fill="E7E6E6" w:themeFill="background2"/>
            <w:tcMar>
              <w:top w:w="120" w:type="dxa"/>
              <w:left w:w="120" w:type="dxa"/>
              <w:bottom w:w="120" w:type="dxa"/>
              <w:right w:w="120" w:type="dxa"/>
            </w:tcMar>
            <w:hideMark/>
          </w:tcPr>
          <w:p w:rsidR="00C20F2D" w:rsidRPr="006C1091" w:rsidRDefault="00C20F2D" w:rsidP="00C20F2D">
            <w:pPr>
              <w:suppressAutoHyphens w:val="0"/>
              <w:spacing w:after="270" w:line="270" w:lineRule="atLeast"/>
              <w:rPr>
                <w:rFonts w:ascii="Tahoma" w:eastAsia="Times New Roman" w:hAnsi="Tahoma" w:cs="Tahoma"/>
                <w:b/>
                <w:color w:val="auto"/>
                <w:kern w:val="0"/>
                <w:sz w:val="20"/>
                <w:szCs w:val="20"/>
                <w:lang w:eastAsia="pt-BR"/>
              </w:rPr>
            </w:pPr>
            <w:r w:rsidRPr="006C1091">
              <w:rPr>
                <w:rFonts w:ascii="Tahoma" w:eastAsia="Times New Roman" w:hAnsi="Tahoma" w:cs="Tahoma"/>
                <w:b/>
                <w:color w:val="auto"/>
                <w:kern w:val="0"/>
                <w:sz w:val="36"/>
                <w:szCs w:val="36"/>
                <w:lang w:eastAsia="pt-BR"/>
              </w:rPr>
              <w:t>95,5%</w:t>
            </w:r>
            <w:r w:rsidRPr="006C1091">
              <w:rPr>
                <w:rFonts w:ascii="Tahoma" w:eastAsia="Times New Roman" w:hAnsi="Tahoma" w:cs="Tahoma"/>
                <w:b/>
                <w:color w:val="auto"/>
                <w:kern w:val="0"/>
                <w:sz w:val="17"/>
                <w:szCs w:val="17"/>
                <w:lang w:eastAsia="pt-BR"/>
              </w:rPr>
              <w:t>22 aprovações</w:t>
            </w:r>
          </w:p>
        </w:tc>
      </w:tr>
    </w:tbl>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p w:rsidR="00C20F2D" w:rsidRDefault="00784DA9" w:rsidP="00C20F2D">
      <w:pPr>
        <w:suppressAutoHyphens w:val="0"/>
        <w:spacing w:after="0" w:line="240" w:lineRule="auto"/>
        <w:jc w:val="center"/>
        <w:rPr>
          <w:rFonts w:ascii="Times New Roman" w:eastAsia="Times New Roman" w:hAnsi="Times New Roman" w:cs="Times New Roman"/>
          <w:color w:val="auto"/>
          <w:sz w:val="24"/>
          <w:szCs w:val="24"/>
          <w:lang w:eastAsia="pt-BR"/>
        </w:rPr>
      </w:pPr>
      <w:r>
        <w:rPr>
          <w:rFonts w:ascii="Times New Roman" w:eastAsia="Times New Roman" w:hAnsi="Times New Roman" w:cs="Times New Roman"/>
          <w:noProof/>
          <w:color w:val="auto"/>
          <w:sz w:val="24"/>
          <w:szCs w:val="24"/>
          <w:lang w:eastAsia="pt-BR"/>
        </w:rPr>
        <w:drawing>
          <wp:inline distT="0" distB="0" distL="0" distR="0">
            <wp:extent cx="5838825" cy="3314700"/>
            <wp:effectExtent l="0" t="0" r="9525" b="0"/>
            <wp:docPr id="4" name="Imagem 4" descr="char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38825" cy="3314700"/>
                    </a:xfrm>
                    <a:prstGeom prst="rect">
                      <a:avLst/>
                    </a:prstGeom>
                    <a:noFill/>
                    <a:ln>
                      <a:noFill/>
                    </a:ln>
                  </pic:spPr>
                </pic:pic>
              </a:graphicData>
            </a:graphic>
          </wp:inline>
        </w:drawing>
      </w:r>
    </w:p>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p w:rsidR="003E4BFC" w:rsidRDefault="003E4BFC" w:rsidP="003E4BFC">
      <w:pPr>
        <w:suppressAutoHyphens w:val="0"/>
        <w:spacing w:after="0" w:line="240" w:lineRule="auto"/>
        <w:rPr>
          <w:rFonts w:ascii="Times New Roman" w:eastAsia="Times New Roman" w:hAnsi="Times New Roman" w:cs="Times New Roman"/>
          <w:color w:val="auto"/>
          <w:sz w:val="24"/>
          <w:szCs w:val="24"/>
          <w:lang w:eastAsia="pt-BR"/>
        </w:rPr>
      </w:pPr>
    </w:p>
    <w:p w:rsidR="003E4BFC" w:rsidRDefault="003E4BFC" w:rsidP="003E4BFC">
      <w:pPr>
        <w:suppressAutoHyphens w:val="0"/>
        <w:spacing w:after="0" w:line="240" w:lineRule="auto"/>
        <w:rPr>
          <w:rFonts w:ascii="Times New Roman" w:eastAsia="Times New Roman" w:hAnsi="Times New Roman" w:cs="Times New Roman"/>
          <w:color w:val="auto"/>
          <w:sz w:val="24"/>
          <w:szCs w:val="24"/>
          <w:lang w:eastAsia="pt-BR"/>
        </w:rPr>
      </w:pPr>
    </w:p>
    <w:p w:rsidR="003E4BFC" w:rsidRDefault="003E4BFC" w:rsidP="003E4BFC">
      <w:pPr>
        <w:shd w:val="clear" w:color="auto" w:fill="FFC000"/>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DISTORÇÃO IDADE ANOS ENS. FUNDAMENTAL – CAMPOS BORGES/2013</w:t>
      </w:r>
    </w:p>
    <w:p w:rsidR="003E4BFC" w:rsidRDefault="003E4BFC" w:rsidP="003E4BFC">
      <w:pPr>
        <w:shd w:val="clear" w:color="auto" w:fill="FFC000"/>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REDE ESTADUAL</w:t>
      </w:r>
    </w:p>
    <w:p w:rsidR="003E4BFC" w:rsidRDefault="003E4BFC" w:rsidP="003E4BFC">
      <w:pPr>
        <w:shd w:val="clear" w:color="auto" w:fill="FFC000"/>
        <w:spacing w:after="0" w:line="100" w:lineRule="atLeast"/>
        <w:jc w:val="center"/>
        <w:rPr>
          <w:rFonts w:ascii="Times New Roman" w:eastAsia="Times New Roman" w:hAnsi="Times New Roman" w:cs="Times New Roman"/>
          <w:b/>
          <w:sz w:val="24"/>
          <w:szCs w:val="24"/>
          <w:lang w:eastAsia="pt-BR"/>
        </w:rPr>
      </w:pPr>
    </w:p>
    <w:p w:rsidR="003E4BFC" w:rsidRDefault="003E4BFC" w:rsidP="003E4BFC">
      <w:pPr>
        <w:spacing w:after="0" w:line="100" w:lineRule="atLeast"/>
        <w:jc w:val="center"/>
        <w:rPr>
          <w:rFonts w:ascii="Times New Roman" w:eastAsia="Times New Roman" w:hAnsi="Times New Roman" w:cs="Times New Roman"/>
          <w:b/>
          <w:sz w:val="24"/>
          <w:szCs w:val="24"/>
          <w:lang w:eastAsia="pt-BR"/>
        </w:rPr>
      </w:pPr>
    </w:p>
    <w:p w:rsidR="003E4BFC" w:rsidRDefault="003E4BFC" w:rsidP="003E4BFC">
      <w:pPr>
        <w:pBdr>
          <w:bottom w:val="single" w:sz="6" w:space="5" w:color="C0C0C0"/>
        </w:pBdr>
        <w:shd w:val="clear" w:color="auto" w:fill="DEEAF6"/>
        <w:suppressAutoHyphens w:val="0"/>
        <w:spacing w:after="0" w:line="240" w:lineRule="auto"/>
        <w:ind w:left="-227" w:right="-227"/>
        <w:jc w:val="center"/>
      </w:pPr>
      <w:r>
        <w:rPr>
          <w:rFonts w:ascii="Tahoma" w:eastAsia="Times New Roman" w:hAnsi="Tahoma" w:cs="Tahoma"/>
          <w:b/>
          <w:bCs/>
          <w:caps/>
          <w:color w:val="auto"/>
          <w:sz w:val="24"/>
          <w:szCs w:val="24"/>
          <w:lang w:eastAsia="pt-BR"/>
        </w:rPr>
        <w:t>ANOS INICIAIS (1º AO 5º ANO)</w:t>
      </w:r>
      <w:r>
        <w:rPr>
          <w:rFonts w:ascii="Tahoma" w:eastAsia="Times New Roman" w:hAnsi="Tahoma" w:cs="Tahoma"/>
          <w:b/>
          <w:caps/>
          <w:color w:val="auto"/>
          <w:sz w:val="24"/>
          <w:szCs w:val="24"/>
          <w:lang w:eastAsia="pt-BR"/>
        </w:rPr>
        <w:t xml:space="preserve"> - </w:t>
      </w:r>
      <w:r>
        <w:rPr>
          <w:rFonts w:ascii="Tahoma" w:eastAsia="Times New Roman" w:hAnsi="Tahoma" w:cs="Tahoma"/>
          <w:b/>
          <w:color w:val="auto"/>
          <w:sz w:val="24"/>
          <w:szCs w:val="24"/>
          <w:lang w:eastAsia="pt-BR"/>
        </w:rPr>
        <w:t xml:space="preserve">TOTAL: </w:t>
      </w:r>
      <w:r>
        <w:rPr>
          <w:rFonts w:ascii="Tahoma" w:eastAsia="Times New Roman" w:hAnsi="Tahoma" w:cs="Tahoma"/>
          <w:b/>
          <w:color w:val="ED7D31"/>
          <w:sz w:val="24"/>
          <w:szCs w:val="24"/>
          <w:lang w:eastAsia="pt-BR"/>
        </w:rPr>
        <w:t>2</w:t>
      </w:r>
      <w:r w:rsidRPr="003E4BFC">
        <w:rPr>
          <w:rFonts w:ascii="Tahoma" w:eastAsia="Times New Roman" w:hAnsi="Tahoma" w:cs="Tahoma"/>
          <w:b/>
          <w:color w:val="ED7D31"/>
          <w:sz w:val="24"/>
          <w:szCs w:val="24"/>
          <w:lang w:eastAsia="pt-BR"/>
        </w:rPr>
        <w:t>%</w:t>
      </w:r>
    </w:p>
    <w:p w:rsidR="003E4BFC" w:rsidRPr="00BE5569" w:rsidRDefault="001359F2" w:rsidP="003E4BFC">
      <w:pPr>
        <w:shd w:val="clear" w:color="auto" w:fill="E7E6E6"/>
        <w:suppressAutoHyphens w:val="0"/>
        <w:spacing w:before="280" w:after="280" w:line="270" w:lineRule="atLeast"/>
        <w:ind w:left="-225" w:right="-225"/>
      </w:pPr>
      <w:hyperlink r:id="rId31" w:history="1">
        <w:r w:rsidR="003E4BFC" w:rsidRPr="00BE5569">
          <w:rPr>
            <w:rStyle w:val="Hyperlink"/>
            <w:rFonts w:ascii="Tahoma" w:eastAsia="Times New Roman" w:hAnsi="Tahoma" w:cs="Tahoma"/>
            <w:b/>
            <w:bCs/>
            <w:sz w:val="24"/>
            <w:szCs w:val="24"/>
            <w:u w:val="none"/>
            <w:lang w:eastAsia="pt-BR"/>
          </w:rPr>
          <w:t>1º ano</w:t>
        </w:r>
        <w:r w:rsidR="003E4BFC" w:rsidRPr="00BE5569">
          <w:rPr>
            <w:rStyle w:val="Hyperlink"/>
            <w:rFonts w:ascii="Times New Roman" w:eastAsia="Times New Roman" w:hAnsi="Times New Roman" w:cs="Times New Roman"/>
            <w:b/>
            <w:bCs/>
            <w:sz w:val="24"/>
            <w:szCs w:val="24"/>
            <w:u w:val="none"/>
            <w:lang w:eastAsia="pt-BR"/>
          </w:rPr>
          <w:t xml:space="preserve">: </w:t>
        </w:r>
        <w:r w:rsidR="003E4BFC" w:rsidRPr="00BE5569">
          <w:rPr>
            <w:rStyle w:val="Hyperlink"/>
            <w:rFonts w:ascii="Tahoma" w:eastAsia="Times New Roman" w:hAnsi="Tahoma" w:cs="Tahoma"/>
            <w:b/>
            <w:bCs/>
            <w:sz w:val="24"/>
            <w:szCs w:val="24"/>
            <w:u w:val="none"/>
            <w:lang w:eastAsia="pt-BR"/>
          </w:rPr>
          <w:t>0</w:t>
        </w:r>
        <w:r w:rsidR="003E4BFC" w:rsidRPr="00BE5569">
          <w:rPr>
            <w:rStyle w:val="Hyperlink"/>
            <w:rFonts w:ascii="Tahoma" w:eastAsia="Times New Roman" w:hAnsi="Tahoma" w:cs="Tahoma"/>
            <w:b/>
            <w:sz w:val="24"/>
            <w:szCs w:val="24"/>
            <w:u w:val="none"/>
            <w:lang w:eastAsia="pt-BR"/>
          </w:rPr>
          <w:t>% </w:t>
        </w:r>
      </w:hyperlink>
    </w:p>
    <w:p w:rsidR="003E4BFC" w:rsidRPr="00BE5569" w:rsidRDefault="001359F2" w:rsidP="003E4BFC">
      <w:pPr>
        <w:shd w:val="clear" w:color="auto" w:fill="E7E6E6"/>
        <w:suppressAutoHyphens w:val="0"/>
        <w:spacing w:before="280" w:after="280" w:line="270" w:lineRule="atLeast"/>
        <w:ind w:left="-225" w:right="-225"/>
      </w:pPr>
      <w:hyperlink r:id="rId32" w:history="1">
        <w:r w:rsidR="003E4BFC" w:rsidRPr="00BE5569">
          <w:rPr>
            <w:rStyle w:val="Hyperlink"/>
            <w:rFonts w:ascii="Tahoma" w:eastAsia="Times New Roman" w:hAnsi="Tahoma" w:cs="Tahoma"/>
            <w:b/>
            <w:bCs/>
            <w:sz w:val="24"/>
            <w:szCs w:val="24"/>
            <w:u w:val="none"/>
            <w:lang w:eastAsia="pt-BR"/>
          </w:rPr>
          <w:t>2º ano</w:t>
        </w:r>
        <w:r w:rsidR="003E4BFC" w:rsidRPr="00BE5569">
          <w:rPr>
            <w:rStyle w:val="Hyperlink"/>
            <w:rFonts w:ascii="Times New Roman" w:eastAsia="Times New Roman" w:hAnsi="Times New Roman" w:cs="Times New Roman"/>
            <w:b/>
            <w:bCs/>
            <w:sz w:val="24"/>
            <w:szCs w:val="24"/>
            <w:u w:val="none"/>
            <w:lang w:eastAsia="pt-BR"/>
          </w:rPr>
          <w:t xml:space="preserve">: </w:t>
        </w:r>
        <w:r w:rsidR="003E4BFC" w:rsidRPr="00BE5569">
          <w:rPr>
            <w:rStyle w:val="Hyperlink"/>
            <w:rFonts w:ascii="Tahoma" w:eastAsia="Times New Roman" w:hAnsi="Tahoma" w:cs="Tahoma"/>
            <w:b/>
            <w:sz w:val="24"/>
            <w:szCs w:val="24"/>
            <w:u w:val="none"/>
            <w:lang w:eastAsia="pt-BR"/>
          </w:rPr>
          <w:t>0% </w:t>
        </w:r>
      </w:hyperlink>
    </w:p>
    <w:p w:rsidR="003E4BFC" w:rsidRPr="00BE5569" w:rsidRDefault="001359F2" w:rsidP="003E4BFC">
      <w:pPr>
        <w:shd w:val="clear" w:color="auto" w:fill="E7E6E6"/>
        <w:suppressAutoHyphens w:val="0"/>
        <w:spacing w:before="280" w:after="280" w:line="270" w:lineRule="atLeast"/>
        <w:ind w:left="-225" w:right="-225"/>
      </w:pPr>
      <w:hyperlink r:id="rId33" w:history="1">
        <w:r w:rsidR="003E4BFC" w:rsidRPr="00BE5569">
          <w:rPr>
            <w:rStyle w:val="Hyperlink"/>
            <w:rFonts w:ascii="Tahoma" w:eastAsia="Times New Roman" w:hAnsi="Tahoma" w:cs="Tahoma"/>
            <w:b/>
            <w:bCs/>
            <w:sz w:val="24"/>
            <w:szCs w:val="24"/>
            <w:u w:val="none"/>
            <w:lang w:eastAsia="pt-BR"/>
          </w:rPr>
          <w:t>3º ano</w:t>
        </w:r>
        <w:r w:rsidR="003E4BFC" w:rsidRPr="00BE5569">
          <w:rPr>
            <w:rStyle w:val="Hyperlink"/>
            <w:rFonts w:ascii="Times New Roman" w:eastAsia="Times New Roman" w:hAnsi="Times New Roman" w:cs="Times New Roman"/>
            <w:b/>
            <w:bCs/>
            <w:sz w:val="24"/>
            <w:szCs w:val="24"/>
            <w:u w:val="none"/>
            <w:lang w:eastAsia="pt-BR"/>
          </w:rPr>
          <w:t xml:space="preserve">: </w:t>
        </w:r>
      </w:hyperlink>
      <w:r w:rsidR="003E4BFC" w:rsidRPr="003E4BFC">
        <w:rPr>
          <w:rFonts w:ascii="Tahoma" w:eastAsia="Times New Roman" w:hAnsi="Tahoma" w:cs="Tahoma"/>
          <w:b/>
          <w:color w:val="002060"/>
          <w:sz w:val="24"/>
          <w:szCs w:val="24"/>
          <w:lang w:eastAsia="pt-BR"/>
        </w:rPr>
        <w:t>0%</w:t>
      </w:r>
    </w:p>
    <w:p w:rsidR="003E4BFC" w:rsidRDefault="001359F2" w:rsidP="003E4BFC">
      <w:pPr>
        <w:shd w:val="clear" w:color="auto" w:fill="E7E6E6"/>
        <w:suppressAutoHyphens w:val="0"/>
        <w:spacing w:before="280" w:after="280" w:line="270" w:lineRule="atLeast"/>
        <w:ind w:left="-225" w:right="-225"/>
      </w:pPr>
      <w:hyperlink r:id="rId34" w:history="1">
        <w:r w:rsidR="003E4BFC" w:rsidRPr="00BE5569">
          <w:rPr>
            <w:rStyle w:val="Hyperlink"/>
            <w:rFonts w:ascii="Tahoma" w:eastAsia="Times New Roman" w:hAnsi="Tahoma" w:cs="Tahoma"/>
            <w:b/>
            <w:bCs/>
            <w:sz w:val="24"/>
            <w:szCs w:val="24"/>
            <w:u w:val="none"/>
            <w:lang w:eastAsia="pt-BR"/>
          </w:rPr>
          <w:t>4º ano</w:t>
        </w:r>
        <w:r w:rsidR="003E4BFC" w:rsidRPr="00BE5569">
          <w:rPr>
            <w:rStyle w:val="Hyperlink"/>
            <w:rFonts w:ascii="Times New Roman" w:eastAsia="Times New Roman" w:hAnsi="Times New Roman" w:cs="Times New Roman"/>
            <w:b/>
            <w:bCs/>
            <w:sz w:val="24"/>
            <w:szCs w:val="24"/>
            <w:u w:val="none"/>
            <w:lang w:eastAsia="pt-BR"/>
          </w:rPr>
          <w:t xml:space="preserve">: </w:t>
        </w:r>
      </w:hyperlink>
      <w:r w:rsidR="003E4BFC" w:rsidRPr="003E4BFC">
        <w:rPr>
          <w:rFonts w:ascii="Tahoma" w:eastAsia="Times New Roman" w:hAnsi="Tahoma" w:cs="Tahoma"/>
          <w:b/>
          <w:color w:val="002060"/>
          <w:sz w:val="24"/>
          <w:szCs w:val="24"/>
          <w:lang w:eastAsia="pt-BR"/>
        </w:rPr>
        <w:t>3%</w:t>
      </w:r>
    </w:p>
    <w:p w:rsidR="003E4BFC" w:rsidRDefault="001359F2" w:rsidP="003E4BFC">
      <w:pPr>
        <w:shd w:val="clear" w:color="auto" w:fill="E7E6E6"/>
        <w:suppressAutoHyphens w:val="0"/>
        <w:spacing w:before="280" w:after="280" w:line="270" w:lineRule="atLeast"/>
        <w:ind w:left="-225" w:right="-225"/>
        <w:rPr>
          <w:rFonts w:ascii="Times New Roman" w:eastAsia="Times New Roman" w:hAnsi="Times New Roman" w:cs="Times New Roman"/>
          <w:b/>
          <w:sz w:val="24"/>
          <w:szCs w:val="24"/>
          <w:lang w:eastAsia="pt-BR"/>
        </w:rPr>
      </w:pPr>
      <w:hyperlink r:id="rId35" w:history="1">
        <w:r w:rsidR="003E4BFC" w:rsidRPr="00BE5569">
          <w:rPr>
            <w:rStyle w:val="Hyperlink"/>
            <w:rFonts w:ascii="Tahoma" w:eastAsia="Times New Roman" w:hAnsi="Tahoma" w:cs="Tahoma"/>
            <w:b/>
            <w:bCs/>
            <w:sz w:val="24"/>
            <w:szCs w:val="24"/>
            <w:u w:val="none"/>
            <w:lang w:eastAsia="pt-BR"/>
          </w:rPr>
          <w:t>5º ano</w:t>
        </w:r>
        <w:r w:rsidR="003E4BFC" w:rsidRPr="00BE5569">
          <w:rPr>
            <w:rStyle w:val="Hyperlink"/>
            <w:rFonts w:ascii="Times New Roman" w:eastAsia="Times New Roman" w:hAnsi="Times New Roman" w:cs="Times New Roman"/>
            <w:b/>
            <w:bCs/>
            <w:sz w:val="24"/>
            <w:szCs w:val="24"/>
            <w:u w:val="none"/>
            <w:lang w:eastAsia="pt-BR"/>
          </w:rPr>
          <w:t>:</w:t>
        </w:r>
        <w:r w:rsidR="003E4BFC" w:rsidRPr="003E4BFC">
          <w:rPr>
            <w:rStyle w:val="Hyperlink"/>
            <w:rFonts w:ascii="Tahoma" w:eastAsia="Times New Roman" w:hAnsi="Tahoma" w:cs="Tahoma"/>
            <w:b/>
            <w:color w:val="002060"/>
            <w:sz w:val="24"/>
            <w:szCs w:val="24"/>
            <w:u w:val="none"/>
            <w:lang w:eastAsia="pt-BR"/>
          </w:rPr>
          <w:t>4% </w:t>
        </w:r>
      </w:hyperlink>
    </w:p>
    <w:p w:rsidR="003E4BFC" w:rsidRDefault="003E4BFC" w:rsidP="003E4BFC">
      <w:pPr>
        <w:spacing w:after="0" w:line="100" w:lineRule="atLeast"/>
        <w:jc w:val="center"/>
        <w:rPr>
          <w:rFonts w:ascii="Times New Roman" w:eastAsia="Times New Roman" w:hAnsi="Times New Roman" w:cs="Times New Roman"/>
          <w:b/>
          <w:sz w:val="24"/>
          <w:szCs w:val="24"/>
          <w:lang w:eastAsia="pt-BR"/>
        </w:rPr>
      </w:pPr>
    </w:p>
    <w:p w:rsidR="003E4BFC" w:rsidRDefault="003E4BFC" w:rsidP="003E4BFC">
      <w:pPr>
        <w:spacing w:after="0" w:line="100" w:lineRule="atLeast"/>
        <w:jc w:val="center"/>
        <w:rPr>
          <w:rFonts w:ascii="Times New Roman" w:eastAsia="Times New Roman" w:hAnsi="Times New Roman" w:cs="Times New Roman"/>
          <w:b/>
          <w:sz w:val="24"/>
          <w:szCs w:val="24"/>
          <w:lang w:eastAsia="pt-BR"/>
        </w:rPr>
      </w:pPr>
    </w:p>
    <w:p w:rsidR="003E4BFC" w:rsidRDefault="003E4BFC" w:rsidP="003E4BFC">
      <w:pPr>
        <w:spacing w:after="0" w:line="100" w:lineRule="atLeast"/>
        <w:jc w:val="center"/>
        <w:rPr>
          <w:rFonts w:ascii="Times New Roman" w:eastAsia="Times New Roman" w:hAnsi="Times New Roman" w:cs="Times New Roman"/>
          <w:b/>
          <w:sz w:val="24"/>
          <w:szCs w:val="24"/>
          <w:lang w:eastAsia="pt-BR"/>
        </w:rPr>
      </w:pPr>
    </w:p>
    <w:p w:rsidR="003E4BFC" w:rsidRPr="00061ECC" w:rsidRDefault="003E4BFC" w:rsidP="003E4BFC">
      <w:pPr>
        <w:pBdr>
          <w:bottom w:val="single" w:sz="6" w:space="5" w:color="C0C0C0"/>
        </w:pBdr>
        <w:shd w:val="clear" w:color="auto" w:fill="DEEAF6"/>
        <w:suppressAutoHyphens w:val="0"/>
        <w:spacing w:after="0" w:line="240" w:lineRule="auto"/>
        <w:ind w:left="-227" w:right="-227"/>
        <w:jc w:val="center"/>
        <w:rPr>
          <w:color w:val="E36C0A"/>
        </w:rPr>
      </w:pPr>
      <w:r>
        <w:rPr>
          <w:rFonts w:ascii="Tahoma" w:eastAsia="Times New Roman" w:hAnsi="Tahoma" w:cs="Tahoma"/>
          <w:b/>
          <w:bCs/>
          <w:caps/>
          <w:color w:val="auto"/>
          <w:sz w:val="24"/>
          <w:szCs w:val="24"/>
          <w:lang w:eastAsia="pt-BR"/>
        </w:rPr>
        <w:t xml:space="preserve">ANOS FINAIS (6º AO 9º ANO) – </w:t>
      </w:r>
      <w:r w:rsidRPr="003E4BFC">
        <w:rPr>
          <w:rFonts w:ascii="Tahoma" w:eastAsia="Times New Roman" w:hAnsi="Tahoma" w:cs="Tahoma"/>
          <w:b/>
          <w:bCs/>
          <w:caps/>
          <w:color w:val="000000"/>
          <w:sz w:val="24"/>
          <w:szCs w:val="24"/>
          <w:lang w:eastAsia="pt-BR"/>
        </w:rPr>
        <w:t>total:</w:t>
      </w:r>
      <w:r>
        <w:rPr>
          <w:rFonts w:ascii="Tahoma" w:eastAsia="Times New Roman" w:hAnsi="Tahoma" w:cs="Tahoma"/>
          <w:b/>
          <w:bCs/>
          <w:caps/>
          <w:color w:val="FF0000"/>
          <w:sz w:val="24"/>
          <w:szCs w:val="24"/>
          <w:lang w:eastAsia="pt-BR"/>
        </w:rPr>
        <w:t xml:space="preserve"> 15</w:t>
      </w:r>
      <w:r w:rsidRPr="00B206F6">
        <w:rPr>
          <w:rFonts w:ascii="Tahoma" w:eastAsia="Times New Roman" w:hAnsi="Tahoma" w:cs="Tahoma"/>
          <w:b/>
          <w:bCs/>
          <w:caps/>
          <w:color w:val="FF0000"/>
          <w:sz w:val="24"/>
          <w:szCs w:val="24"/>
          <w:lang w:eastAsia="pt-BR"/>
        </w:rPr>
        <w:t>%</w:t>
      </w:r>
    </w:p>
    <w:p w:rsidR="003E4BFC" w:rsidRPr="00BE5569" w:rsidRDefault="001359F2" w:rsidP="003E4BFC">
      <w:pPr>
        <w:shd w:val="clear" w:color="auto" w:fill="E7E6E6"/>
        <w:suppressAutoHyphens w:val="0"/>
        <w:spacing w:before="280" w:after="280" w:line="270" w:lineRule="atLeast"/>
        <w:ind w:left="-225" w:right="-225"/>
      </w:pPr>
      <w:hyperlink r:id="rId36" w:history="1">
        <w:r w:rsidR="003E4BFC" w:rsidRPr="00BE5569">
          <w:rPr>
            <w:rStyle w:val="Hyperlink"/>
            <w:rFonts w:ascii="Tahoma" w:eastAsia="Times New Roman" w:hAnsi="Tahoma" w:cs="Tahoma"/>
            <w:b/>
            <w:bCs/>
            <w:sz w:val="24"/>
            <w:szCs w:val="24"/>
            <w:u w:val="none"/>
            <w:lang w:eastAsia="pt-BR"/>
          </w:rPr>
          <w:t xml:space="preserve">6º ano: </w:t>
        </w:r>
        <w:r w:rsidR="003E4BFC" w:rsidRPr="006C1091">
          <w:rPr>
            <w:rStyle w:val="Hyperlink"/>
            <w:rFonts w:ascii="Tahoma" w:eastAsia="Times New Roman" w:hAnsi="Tahoma" w:cs="Tahoma"/>
            <w:b/>
            <w:bCs/>
            <w:color w:val="FF0000"/>
            <w:sz w:val="24"/>
            <w:szCs w:val="24"/>
            <w:u w:val="none"/>
            <w:lang w:eastAsia="pt-BR"/>
          </w:rPr>
          <w:t>17</w:t>
        </w:r>
        <w:r w:rsidR="003E4BFC" w:rsidRPr="006C1091">
          <w:rPr>
            <w:rStyle w:val="Hyperlink"/>
            <w:rFonts w:ascii="Tahoma" w:eastAsia="Times New Roman" w:hAnsi="Tahoma" w:cs="Tahoma"/>
            <w:b/>
            <w:color w:val="FF0000"/>
            <w:sz w:val="24"/>
            <w:szCs w:val="24"/>
            <w:u w:val="none"/>
            <w:lang w:eastAsia="pt-BR"/>
          </w:rPr>
          <w:t>% </w:t>
        </w:r>
      </w:hyperlink>
    </w:p>
    <w:p w:rsidR="003E4BFC" w:rsidRPr="00BE5569" w:rsidRDefault="001359F2" w:rsidP="003E4BFC">
      <w:pPr>
        <w:shd w:val="clear" w:color="auto" w:fill="E7E6E6"/>
        <w:suppressAutoHyphens w:val="0"/>
        <w:spacing w:before="280" w:after="280" w:line="270" w:lineRule="atLeast"/>
        <w:ind w:left="-225" w:right="-225"/>
      </w:pPr>
      <w:hyperlink r:id="rId37" w:history="1">
        <w:r w:rsidR="003E4BFC" w:rsidRPr="00BE5569">
          <w:rPr>
            <w:rStyle w:val="Hyperlink"/>
            <w:rFonts w:ascii="Tahoma" w:eastAsia="Times New Roman" w:hAnsi="Tahoma" w:cs="Tahoma"/>
            <w:b/>
            <w:bCs/>
            <w:sz w:val="24"/>
            <w:szCs w:val="24"/>
            <w:u w:val="none"/>
            <w:lang w:eastAsia="pt-BR"/>
          </w:rPr>
          <w:t xml:space="preserve">7º ano: </w:t>
        </w:r>
        <w:r w:rsidR="003E4BFC">
          <w:rPr>
            <w:rStyle w:val="Hyperlink"/>
            <w:rFonts w:ascii="Tahoma" w:eastAsia="Times New Roman" w:hAnsi="Tahoma" w:cs="Tahoma"/>
            <w:b/>
            <w:color w:val="FF0000"/>
            <w:sz w:val="24"/>
            <w:szCs w:val="24"/>
            <w:u w:val="none"/>
            <w:lang w:eastAsia="pt-BR"/>
          </w:rPr>
          <w:t>31</w:t>
        </w:r>
        <w:r w:rsidR="003E4BFC" w:rsidRPr="004D42AA">
          <w:rPr>
            <w:rStyle w:val="Hyperlink"/>
            <w:rFonts w:ascii="Tahoma" w:eastAsia="Times New Roman" w:hAnsi="Tahoma" w:cs="Tahoma"/>
            <w:b/>
            <w:color w:val="FF0000"/>
            <w:sz w:val="24"/>
            <w:szCs w:val="24"/>
            <w:u w:val="none"/>
            <w:lang w:eastAsia="pt-BR"/>
          </w:rPr>
          <w:t>%</w:t>
        </w:r>
        <w:r w:rsidR="003E4BFC" w:rsidRPr="00BE5569">
          <w:rPr>
            <w:rStyle w:val="Hyperlink"/>
            <w:rFonts w:ascii="Tahoma" w:eastAsia="Times New Roman" w:hAnsi="Tahoma" w:cs="Tahoma"/>
            <w:b/>
            <w:sz w:val="24"/>
            <w:szCs w:val="24"/>
            <w:u w:val="none"/>
            <w:lang w:eastAsia="pt-BR"/>
          </w:rPr>
          <w:t> </w:t>
        </w:r>
      </w:hyperlink>
    </w:p>
    <w:p w:rsidR="003E4BFC" w:rsidRDefault="001359F2" w:rsidP="003E4BFC">
      <w:pPr>
        <w:shd w:val="clear" w:color="auto" w:fill="E7E6E6"/>
        <w:suppressAutoHyphens w:val="0"/>
        <w:spacing w:before="280" w:after="280" w:line="270" w:lineRule="atLeast"/>
        <w:ind w:left="-225" w:right="-225"/>
        <w:rPr>
          <w:rStyle w:val="Hyperlink"/>
          <w:rFonts w:ascii="Tahoma" w:eastAsia="Times New Roman" w:hAnsi="Tahoma" w:cs="Tahoma"/>
          <w:b/>
          <w:sz w:val="24"/>
          <w:szCs w:val="24"/>
          <w:u w:val="none"/>
          <w:lang w:eastAsia="pt-BR"/>
        </w:rPr>
      </w:pPr>
      <w:hyperlink r:id="rId38" w:history="1">
        <w:r w:rsidR="003E4BFC">
          <w:rPr>
            <w:rStyle w:val="Hyperlink"/>
            <w:rFonts w:ascii="Tahoma" w:eastAsia="Times New Roman" w:hAnsi="Tahoma" w:cs="Tahoma"/>
            <w:b/>
            <w:bCs/>
            <w:sz w:val="24"/>
            <w:szCs w:val="24"/>
            <w:u w:val="none"/>
            <w:lang w:eastAsia="pt-BR"/>
          </w:rPr>
          <w:t xml:space="preserve">8º ano: </w:t>
        </w:r>
        <w:r w:rsidR="003E4BFC" w:rsidRPr="00F71EAE">
          <w:rPr>
            <w:rStyle w:val="Hyperlink"/>
            <w:rFonts w:ascii="Tahoma" w:eastAsia="Times New Roman" w:hAnsi="Tahoma" w:cs="Tahoma"/>
            <w:b/>
            <w:bCs/>
            <w:color w:val="ED7D31"/>
            <w:sz w:val="24"/>
            <w:szCs w:val="24"/>
            <w:u w:val="none"/>
            <w:lang w:eastAsia="pt-BR"/>
          </w:rPr>
          <w:t>14</w:t>
        </w:r>
        <w:r w:rsidR="003E4BFC" w:rsidRPr="00F71EAE">
          <w:rPr>
            <w:rStyle w:val="Hyperlink"/>
            <w:rFonts w:ascii="Tahoma" w:eastAsia="Times New Roman" w:hAnsi="Tahoma" w:cs="Tahoma"/>
            <w:b/>
            <w:color w:val="ED7D31"/>
            <w:sz w:val="24"/>
            <w:szCs w:val="24"/>
            <w:u w:val="none"/>
            <w:lang w:eastAsia="pt-BR"/>
          </w:rPr>
          <w:t>%</w:t>
        </w:r>
        <w:r w:rsidR="003E4BFC" w:rsidRPr="00B206F6">
          <w:rPr>
            <w:rStyle w:val="Hyperlink"/>
            <w:rFonts w:ascii="Tahoma" w:eastAsia="Times New Roman" w:hAnsi="Tahoma" w:cs="Tahoma"/>
            <w:b/>
            <w:color w:val="FF0000"/>
            <w:sz w:val="24"/>
            <w:szCs w:val="24"/>
            <w:u w:val="none"/>
            <w:lang w:eastAsia="pt-BR"/>
          </w:rPr>
          <w:t> </w:t>
        </w:r>
      </w:hyperlink>
    </w:p>
    <w:p w:rsidR="003E4BFC" w:rsidRDefault="003E4BFC" w:rsidP="003E4BFC">
      <w:pPr>
        <w:shd w:val="clear" w:color="auto" w:fill="E7E6E6"/>
        <w:suppressAutoHyphens w:val="0"/>
        <w:spacing w:before="280" w:after="280" w:line="270" w:lineRule="atLeast"/>
        <w:ind w:left="-225" w:right="-225"/>
        <w:rPr>
          <w:rStyle w:val="Hyperlink"/>
          <w:rFonts w:ascii="Tahoma" w:eastAsia="Times New Roman" w:hAnsi="Tahoma" w:cs="Tahoma"/>
          <w:b/>
          <w:sz w:val="24"/>
          <w:szCs w:val="24"/>
          <w:u w:val="none"/>
          <w:lang w:eastAsia="pt-BR"/>
        </w:rPr>
      </w:pPr>
      <w:r>
        <w:rPr>
          <w:rStyle w:val="Hyperlink"/>
          <w:rFonts w:ascii="Tahoma" w:eastAsia="Times New Roman" w:hAnsi="Tahoma" w:cs="Tahoma"/>
          <w:b/>
          <w:sz w:val="24"/>
          <w:szCs w:val="24"/>
          <w:u w:val="none"/>
          <w:lang w:eastAsia="pt-BR"/>
        </w:rPr>
        <w:t>9º ano: 4%</w:t>
      </w:r>
    </w:p>
    <w:p w:rsidR="003E4BFC" w:rsidRPr="00BE5569" w:rsidRDefault="003E4BFC" w:rsidP="003E4BFC">
      <w:pPr>
        <w:shd w:val="clear" w:color="auto" w:fill="E7E6E6"/>
        <w:suppressAutoHyphens w:val="0"/>
        <w:spacing w:before="280" w:after="280" w:line="270" w:lineRule="atLeast"/>
        <w:ind w:left="-225" w:right="-225"/>
      </w:pPr>
    </w:p>
    <w:p w:rsidR="003E4BFC" w:rsidRPr="004D42AA" w:rsidRDefault="003E4BFC" w:rsidP="003E4BFC">
      <w:pPr>
        <w:shd w:val="clear" w:color="auto" w:fill="FFFFFF"/>
        <w:suppressAutoHyphens w:val="0"/>
        <w:spacing w:after="0" w:line="240" w:lineRule="auto"/>
        <w:rPr>
          <w:rFonts w:ascii="Times New Roman" w:eastAsia="Times New Roman" w:hAnsi="Times New Roman" w:cs="Times New Roman"/>
          <w:vanish/>
          <w:color w:val="auto"/>
          <w:sz w:val="18"/>
          <w:szCs w:val="18"/>
          <w:lang w:eastAsia="pt-BR"/>
        </w:rPr>
      </w:pPr>
      <w:r w:rsidRPr="004D42AA">
        <w:rPr>
          <w:rFonts w:ascii="Tahoma" w:hAnsi="Tahoma" w:cs="Tahoma"/>
          <w:color w:val="333333"/>
          <w:sz w:val="18"/>
          <w:szCs w:val="18"/>
          <w:shd w:val="clear" w:color="auto" w:fill="FFFFFF"/>
        </w:rPr>
        <w:t xml:space="preserve">Fonte: Censo Escolar 2013, Inep. Organizado por </w:t>
      </w:r>
      <w:proofErr w:type="spellStart"/>
      <w:r w:rsidRPr="004D42AA">
        <w:rPr>
          <w:rFonts w:ascii="Tahoma" w:hAnsi="Tahoma" w:cs="Tahoma"/>
          <w:color w:val="333333"/>
          <w:sz w:val="18"/>
          <w:szCs w:val="18"/>
          <w:shd w:val="clear" w:color="auto" w:fill="FFFFFF"/>
        </w:rPr>
        <w:t>Meritt</w:t>
      </w:r>
      <w:proofErr w:type="spellEnd"/>
      <w:r w:rsidRPr="004D42AA">
        <w:rPr>
          <w:rFonts w:ascii="Tahoma" w:hAnsi="Tahoma" w:cs="Tahoma"/>
          <w:color w:val="333333"/>
          <w:sz w:val="18"/>
          <w:szCs w:val="18"/>
          <w:shd w:val="clear" w:color="auto" w:fill="FFFFFF"/>
        </w:rPr>
        <w:t>. Classificação não oficial</w:t>
      </w:r>
    </w:p>
    <w:p w:rsidR="003E4BFC" w:rsidRPr="004D42AA" w:rsidRDefault="003E4BFC" w:rsidP="003E4BFC">
      <w:pPr>
        <w:suppressAutoHyphens w:val="0"/>
        <w:spacing w:after="0" w:line="240" w:lineRule="auto"/>
        <w:rPr>
          <w:rFonts w:ascii="Times New Roman" w:eastAsia="Times New Roman" w:hAnsi="Times New Roman" w:cs="Times New Roman"/>
          <w:vanish/>
          <w:color w:val="auto"/>
          <w:sz w:val="18"/>
          <w:szCs w:val="18"/>
          <w:lang w:eastAsia="pt-BR"/>
        </w:rPr>
      </w:pPr>
    </w:p>
    <w:p w:rsidR="003E4BFC" w:rsidRPr="004D42AA" w:rsidRDefault="003E4BFC" w:rsidP="003E4BFC">
      <w:pPr>
        <w:pStyle w:val="Ttulo2"/>
        <w:shd w:val="clear" w:color="auto" w:fill="FFFFFF"/>
        <w:spacing w:before="135" w:after="135" w:line="450" w:lineRule="atLeast"/>
        <w:rPr>
          <w:color w:val="auto"/>
          <w:sz w:val="18"/>
          <w:szCs w:val="18"/>
          <w:lang w:eastAsia="pt-BR"/>
        </w:rPr>
      </w:pPr>
    </w:p>
    <w:p w:rsidR="003E4BFC" w:rsidRDefault="003E4BFC" w:rsidP="003E4BFC">
      <w:pPr>
        <w:pStyle w:val="Ttulo2"/>
        <w:shd w:val="clear" w:color="auto" w:fill="FFFFFF"/>
        <w:spacing w:before="135" w:after="135" w:line="450" w:lineRule="atLeast"/>
        <w:rPr>
          <w:rFonts w:ascii="Tahoma" w:eastAsia="Tahoma" w:hAnsi="Tahoma" w:cs="Tahoma"/>
          <w:b w:val="0"/>
          <w:bCs w:val="0"/>
          <w:color w:val="auto"/>
          <w:sz w:val="24"/>
          <w:lang w:eastAsia="pt-BR"/>
        </w:rPr>
      </w:pPr>
    </w:p>
    <w:p w:rsidR="00C20F2D" w:rsidRDefault="00C20F2D">
      <w:pPr>
        <w:suppressAutoHyphens w:val="0"/>
        <w:spacing w:after="0" w:line="240" w:lineRule="auto"/>
        <w:rPr>
          <w:rFonts w:ascii="Times New Roman" w:eastAsia="Times New Roman" w:hAnsi="Times New Roman" w:cs="Times New Roman"/>
          <w:color w:val="auto"/>
          <w:sz w:val="24"/>
          <w:szCs w:val="24"/>
          <w:lang w:eastAsia="pt-BR"/>
        </w:rPr>
      </w:pPr>
    </w:p>
    <w:p w:rsidR="004D42AA" w:rsidRPr="006C1091" w:rsidRDefault="004D42AA" w:rsidP="006C1091">
      <w:pPr>
        <w:pStyle w:val="Ttulo2"/>
        <w:shd w:val="clear" w:color="auto" w:fill="E7E6E6" w:themeFill="background2"/>
        <w:spacing w:before="135" w:after="135" w:line="450" w:lineRule="atLeast"/>
        <w:jc w:val="center"/>
        <w:rPr>
          <w:rFonts w:asciiTheme="minorHAnsi" w:hAnsiTheme="minorHAnsi" w:cs="Tahoma"/>
          <w:color w:val="auto"/>
          <w:sz w:val="28"/>
          <w:szCs w:val="28"/>
        </w:rPr>
      </w:pPr>
      <w:r w:rsidRPr="006C1091">
        <w:rPr>
          <w:rFonts w:asciiTheme="minorHAnsi" w:hAnsiTheme="minorHAnsi" w:cs="Tahoma"/>
          <w:color w:val="auto"/>
          <w:sz w:val="28"/>
          <w:szCs w:val="28"/>
        </w:rPr>
        <w:t>Distorção idade-série nas escolas de Campos Borges em</w:t>
      </w:r>
      <w:r w:rsidRPr="006C1091">
        <w:rPr>
          <w:rStyle w:val="apple-converted-space"/>
          <w:rFonts w:asciiTheme="minorHAnsi" w:hAnsiTheme="minorHAnsi" w:cs="Tahoma"/>
          <w:color w:val="auto"/>
          <w:sz w:val="28"/>
          <w:szCs w:val="28"/>
        </w:rPr>
        <w:t> </w:t>
      </w:r>
      <w:r w:rsidRPr="006C1091">
        <w:rPr>
          <w:rFonts w:asciiTheme="minorHAnsi" w:hAnsiTheme="minorHAnsi" w:cs="Tahoma"/>
          <w:color w:val="auto"/>
          <w:sz w:val="28"/>
          <w:szCs w:val="28"/>
        </w:rPr>
        <w:t>2013</w:t>
      </w:r>
    </w:p>
    <w:tbl>
      <w:tblPr>
        <w:tblW w:w="10236"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597"/>
        <w:gridCol w:w="4639"/>
      </w:tblGrid>
      <w:tr w:rsidR="004D42AA" w:rsidTr="00061ECC">
        <w:trPr>
          <w:trHeight w:val="505"/>
          <w:tblCellSpacing w:w="15" w:type="dxa"/>
        </w:trPr>
        <w:tc>
          <w:tcPr>
            <w:tcW w:w="0" w:type="auto"/>
            <w:tcBorders>
              <w:top w:val="nil"/>
              <w:left w:val="single" w:sz="6" w:space="0" w:color="DDDDDD"/>
            </w:tcBorders>
            <w:shd w:val="clear" w:color="auto" w:fill="E5DFEC"/>
            <w:tcMar>
              <w:top w:w="120" w:type="dxa"/>
              <w:left w:w="120" w:type="dxa"/>
              <w:bottom w:w="120" w:type="dxa"/>
              <w:right w:w="120" w:type="dxa"/>
            </w:tcMar>
            <w:hideMark/>
          </w:tcPr>
          <w:p w:rsidR="004D42AA" w:rsidRPr="004D42AA" w:rsidRDefault="004D42AA" w:rsidP="004D42AA">
            <w:pPr>
              <w:spacing w:after="270" w:line="270" w:lineRule="atLeast"/>
              <w:jc w:val="center"/>
              <w:rPr>
                <w:b/>
                <w:bCs/>
                <w:sz w:val="24"/>
                <w:szCs w:val="24"/>
              </w:rPr>
            </w:pPr>
            <w:r w:rsidRPr="004D42AA">
              <w:rPr>
                <w:b/>
                <w:bCs/>
                <w:sz w:val="24"/>
                <w:szCs w:val="24"/>
              </w:rPr>
              <w:t>Nome da Escola</w:t>
            </w:r>
          </w:p>
        </w:tc>
        <w:tc>
          <w:tcPr>
            <w:tcW w:w="0" w:type="auto"/>
            <w:tcBorders>
              <w:top w:val="nil"/>
              <w:left w:val="single" w:sz="6" w:space="0" w:color="DDDDDD"/>
            </w:tcBorders>
            <w:shd w:val="clear" w:color="auto" w:fill="E5DFEC"/>
            <w:tcMar>
              <w:top w:w="120" w:type="dxa"/>
              <w:left w:w="120" w:type="dxa"/>
              <w:bottom w:w="120" w:type="dxa"/>
              <w:right w:w="120" w:type="dxa"/>
            </w:tcMar>
            <w:hideMark/>
          </w:tcPr>
          <w:p w:rsidR="004D42AA" w:rsidRPr="004D42AA" w:rsidRDefault="004D42AA" w:rsidP="004D42AA">
            <w:pPr>
              <w:spacing w:after="270" w:line="270" w:lineRule="atLeast"/>
              <w:jc w:val="center"/>
              <w:rPr>
                <w:b/>
                <w:bCs/>
                <w:sz w:val="24"/>
                <w:szCs w:val="24"/>
              </w:rPr>
            </w:pPr>
            <w:r w:rsidRPr="004D42AA">
              <w:rPr>
                <w:b/>
                <w:bCs/>
                <w:sz w:val="24"/>
                <w:szCs w:val="24"/>
              </w:rPr>
              <w:t>Distorção Idade-Série</w:t>
            </w:r>
          </w:p>
        </w:tc>
      </w:tr>
      <w:tr w:rsidR="004D42AA" w:rsidTr="004D42AA">
        <w:trPr>
          <w:trHeight w:val="534"/>
          <w:tblCellSpacing w:w="15" w:type="dxa"/>
        </w:trPr>
        <w:tc>
          <w:tcPr>
            <w:tcW w:w="0" w:type="auto"/>
            <w:tcBorders>
              <w:top w:val="single" w:sz="6" w:space="0" w:color="DDDDDD"/>
              <w:left w:val="single" w:sz="6" w:space="0" w:color="DDDDDD"/>
            </w:tcBorders>
            <w:shd w:val="clear" w:color="auto" w:fill="F5F5F5"/>
            <w:tcMar>
              <w:top w:w="120" w:type="dxa"/>
              <w:left w:w="120" w:type="dxa"/>
              <w:bottom w:w="120" w:type="dxa"/>
              <w:right w:w="120" w:type="dxa"/>
            </w:tcMar>
            <w:hideMark/>
          </w:tcPr>
          <w:p w:rsidR="004D42AA" w:rsidRPr="006C1091" w:rsidRDefault="001359F2">
            <w:pPr>
              <w:spacing w:after="270" w:line="270" w:lineRule="atLeast"/>
              <w:rPr>
                <w:b/>
                <w:sz w:val="24"/>
                <w:szCs w:val="24"/>
              </w:rPr>
            </w:pPr>
            <w:hyperlink r:id="rId39" w:history="1">
              <w:r w:rsidR="004D42AA" w:rsidRPr="006C1091">
                <w:rPr>
                  <w:rStyle w:val="Hyperlink"/>
                  <w:b/>
                  <w:color w:val="7BAA31"/>
                  <w:sz w:val="24"/>
                  <w:szCs w:val="24"/>
                </w:rPr>
                <w:t>ED BAS JOAO FERRARI (EE)</w:t>
              </w:r>
            </w:hyperlink>
          </w:p>
        </w:tc>
        <w:tc>
          <w:tcPr>
            <w:tcW w:w="0" w:type="auto"/>
            <w:tcBorders>
              <w:top w:val="single" w:sz="6" w:space="0" w:color="DDDDDD"/>
              <w:left w:val="single" w:sz="6" w:space="0" w:color="DDDDDD"/>
            </w:tcBorders>
            <w:shd w:val="clear" w:color="auto" w:fill="F5F5F5"/>
            <w:tcMar>
              <w:top w:w="120" w:type="dxa"/>
              <w:left w:w="120" w:type="dxa"/>
              <w:bottom w:w="120" w:type="dxa"/>
              <w:right w:w="120" w:type="dxa"/>
            </w:tcMar>
            <w:hideMark/>
          </w:tcPr>
          <w:p w:rsidR="004D42AA" w:rsidRPr="006C1091" w:rsidRDefault="00F27682">
            <w:pPr>
              <w:spacing w:after="270" w:line="270" w:lineRule="atLeast"/>
              <w:jc w:val="center"/>
              <w:rPr>
                <w:b/>
                <w:sz w:val="24"/>
                <w:szCs w:val="24"/>
              </w:rPr>
            </w:pPr>
            <w:r w:rsidRPr="006C1091">
              <w:rPr>
                <w:b/>
                <w:sz w:val="24"/>
                <w:szCs w:val="24"/>
              </w:rPr>
              <w:t>2</w:t>
            </w:r>
            <w:r w:rsidR="004D42AA" w:rsidRPr="006C1091">
              <w:rPr>
                <w:b/>
                <w:sz w:val="24"/>
                <w:szCs w:val="24"/>
              </w:rPr>
              <w:t>%</w:t>
            </w:r>
          </w:p>
        </w:tc>
      </w:tr>
      <w:tr w:rsidR="004D42AA" w:rsidTr="004D42AA">
        <w:trPr>
          <w:trHeight w:val="534"/>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4D42AA" w:rsidRPr="006C1091" w:rsidRDefault="001359F2">
            <w:pPr>
              <w:spacing w:after="270" w:line="270" w:lineRule="atLeast"/>
              <w:rPr>
                <w:b/>
                <w:sz w:val="24"/>
                <w:szCs w:val="24"/>
              </w:rPr>
            </w:pPr>
            <w:hyperlink r:id="rId40" w:history="1">
              <w:r w:rsidR="004D42AA" w:rsidRPr="006C1091">
                <w:rPr>
                  <w:rStyle w:val="Hyperlink"/>
                  <w:b/>
                  <w:color w:val="7BAA31"/>
                  <w:sz w:val="24"/>
                  <w:szCs w:val="24"/>
                </w:rPr>
                <w:t>MENINO DEUS (EMEF)</w:t>
              </w:r>
            </w:hyperlink>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4D42AA" w:rsidRPr="006C1091" w:rsidRDefault="00F27682">
            <w:pPr>
              <w:spacing w:after="270" w:line="270" w:lineRule="atLeast"/>
              <w:jc w:val="center"/>
              <w:rPr>
                <w:b/>
                <w:sz w:val="24"/>
                <w:szCs w:val="24"/>
              </w:rPr>
            </w:pPr>
            <w:r w:rsidRPr="006C1091">
              <w:rPr>
                <w:b/>
                <w:sz w:val="24"/>
                <w:szCs w:val="24"/>
              </w:rPr>
              <w:t>10</w:t>
            </w:r>
            <w:r w:rsidR="004D42AA" w:rsidRPr="006C1091">
              <w:rPr>
                <w:b/>
                <w:sz w:val="24"/>
                <w:szCs w:val="24"/>
              </w:rPr>
              <w:t>%</w:t>
            </w:r>
          </w:p>
        </w:tc>
      </w:tr>
    </w:tbl>
    <w:p w:rsidR="004D42AA" w:rsidRDefault="004D42AA" w:rsidP="004D42AA">
      <w:pPr>
        <w:rPr>
          <w:lang w:eastAsia="pt-BR"/>
        </w:rPr>
      </w:pPr>
    </w:p>
    <w:p w:rsidR="004D42AA" w:rsidRPr="004D42AA" w:rsidRDefault="004D42AA" w:rsidP="004D42AA">
      <w:pPr>
        <w:rPr>
          <w:lang w:eastAsia="pt-BR"/>
        </w:rPr>
      </w:pPr>
    </w:p>
    <w:p w:rsidR="00342CC8" w:rsidRDefault="00342CC8">
      <w:pPr>
        <w:spacing w:after="0" w:line="100" w:lineRule="atLeast"/>
        <w:jc w:val="center"/>
        <w:rPr>
          <w:rFonts w:ascii="Times New Roman" w:eastAsia="Times New Roman" w:hAnsi="Times New Roman" w:cs="Times New Roman"/>
          <w:b/>
          <w:sz w:val="27"/>
          <w:szCs w:val="27"/>
          <w:lang w:eastAsia="pt-BR"/>
        </w:rPr>
      </w:pPr>
      <w:r>
        <w:rPr>
          <w:rFonts w:ascii="Times New Roman" w:eastAsia="Times New Roman" w:hAnsi="Times New Roman" w:cs="Times New Roman"/>
          <w:b/>
          <w:sz w:val="27"/>
          <w:szCs w:val="27"/>
          <w:lang w:eastAsia="pt-BR"/>
        </w:rPr>
        <w:t>DIAGNÓSTICO - CONCLUSÃO DO ENSINO FUNDAMENTAL NA IDADE CERTA</w:t>
      </w:r>
    </w:p>
    <w:p w:rsidR="00342CC8" w:rsidRDefault="00342CC8">
      <w:pPr>
        <w:spacing w:after="0" w:line="100" w:lineRule="atLeast"/>
        <w:jc w:val="center"/>
        <w:rPr>
          <w:rFonts w:ascii="Arial" w:eastAsia="Times New Roman" w:hAnsi="Arial" w:cs="Arial"/>
          <w:b/>
          <w:bCs/>
          <w:color w:val="333333"/>
          <w:sz w:val="24"/>
          <w:szCs w:val="24"/>
          <w:lang w:eastAsia="pt-BR"/>
        </w:rPr>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5DFEC"/>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2B - Percentual de pessoas de 16 anos com pelo menos o ensino fundamental concluído.</w:t>
            </w:r>
          </w:p>
        </w:tc>
      </w:tr>
      <w:tr w:rsidR="00342CC8">
        <w:tblPrEx>
          <w:tblCellMar>
            <w:top w:w="30" w:type="dxa"/>
            <w:left w:w="30" w:type="dxa"/>
            <w:bottom w:w="30" w:type="dxa"/>
            <w:right w:w="30" w:type="dxa"/>
          </w:tblCellMar>
        </w:tblPrEx>
        <w:tc>
          <w:tcPr>
            <w:tcW w:w="10307"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DAEEF3"/>
                  <w:vAlign w:val="center"/>
                </w:tcPr>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lastRenderedPageBreak/>
                    <w:t>Município</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95%</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66,7%</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95%</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69,8%</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95%</w:t>
                  </w:r>
                </w:p>
                <w:p w:rsidR="00342CC8" w:rsidRPr="006C1091" w:rsidRDefault="00342CC8" w:rsidP="008E05D2">
                  <w:pPr>
                    <w:suppressAutoHyphens w:val="0"/>
                    <w:spacing w:after="75" w:line="240" w:lineRule="auto"/>
                    <w:jc w:val="center"/>
                    <w:rPr>
                      <w:b/>
                    </w:rPr>
                  </w:pPr>
                  <w:r w:rsidRPr="006C1091">
                    <w:rPr>
                      <w:rFonts w:ascii="Lucida Sans Unicode" w:eastAsia="Times New Roman" w:hAnsi="Lucida Sans Unicode" w:cs="Lucida Sans Unicode"/>
                      <w:b/>
                      <w:color w:val="000000"/>
                      <w:sz w:val="30"/>
                      <w:szCs w:val="30"/>
                      <w:highlight w:val="yellow"/>
                      <w:lang w:eastAsia="pt-BR"/>
                    </w:rPr>
                    <w:t>80,0%</w:t>
                  </w:r>
                  <w:r w:rsidRPr="006C1091">
                    <w:rPr>
                      <w:rFonts w:ascii="Lucida Sans Unicode" w:eastAsia="Times New Roman" w:hAnsi="Lucida Sans Unicode" w:cs="Lucida Sans Unicode"/>
                      <w:b/>
                      <w:bCs/>
                      <w:color w:val="606060"/>
                      <w:sz w:val="17"/>
                      <w:szCs w:val="17"/>
                      <w:highlight w:val="yellow"/>
                      <w:lang w:eastAsia="pt-BR"/>
                    </w:rPr>
                    <w:br/>
                  </w:r>
                  <w:r w:rsidRPr="006C1091">
                    <w:rPr>
                      <w:rFonts w:ascii="Lucida Sans Unicode" w:eastAsia="Times New Roman" w:hAnsi="Lucida Sans Unicode" w:cs="Lucida Sans Unicode"/>
                      <w:b/>
                      <w:color w:val="000000"/>
                      <w:sz w:val="20"/>
                      <w:szCs w:val="20"/>
                      <w:highlight w:val="yellow"/>
                      <w:lang w:eastAsia="pt-BR"/>
                    </w:rPr>
                    <w:t xml:space="preserve">RS – </w:t>
                  </w:r>
                  <w:r w:rsidR="008E05D2" w:rsidRPr="006C1091">
                    <w:rPr>
                      <w:rFonts w:ascii="Lucida Sans Unicode" w:eastAsia="Times New Roman" w:hAnsi="Lucida Sans Unicode" w:cs="Lucida Sans Unicode"/>
                      <w:b/>
                      <w:color w:val="000000"/>
                      <w:sz w:val="20"/>
                      <w:szCs w:val="20"/>
                      <w:highlight w:val="yellow"/>
                      <w:lang w:eastAsia="pt-BR"/>
                    </w:rPr>
                    <w:t>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CECEC"/>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lastRenderedPageBreak/>
              <w:t xml:space="preserve">Fonte: Estado, Região e Brasil - IBGE/Pesquisa Nacional por Amostra de Domicílios (PNAD) </w:t>
            </w:r>
            <w:r w:rsidR="0081257F">
              <w:rPr>
                <w:rFonts w:ascii="Arial" w:eastAsia="Times New Roman" w:hAnsi="Arial" w:cs="Arial"/>
                <w:color w:val="000000"/>
                <w:sz w:val="16"/>
                <w:szCs w:val="16"/>
                <w:lang w:eastAsia="pt-BR"/>
              </w:rPr>
              <w:t>–</w:t>
            </w:r>
            <w:r>
              <w:rPr>
                <w:rFonts w:ascii="Arial" w:eastAsia="Times New Roman" w:hAnsi="Arial" w:cs="Arial"/>
                <w:color w:val="000000"/>
                <w:sz w:val="16"/>
                <w:szCs w:val="16"/>
                <w:lang w:eastAsia="pt-BR"/>
              </w:rPr>
              <w:t xml:space="preserve"> 2013</w:t>
            </w:r>
          </w:p>
        </w:tc>
      </w:tr>
      <w:tr w:rsidR="00342CC8">
        <w:tblPrEx>
          <w:tblCellMar>
            <w:top w:w="30" w:type="dxa"/>
            <w:left w:w="30" w:type="dxa"/>
            <w:bottom w:w="30" w:type="dxa"/>
            <w:right w:w="30" w:type="dxa"/>
          </w:tblCellMar>
        </w:tblPrEx>
        <w:tc>
          <w:tcPr>
            <w:tcW w:w="10307" w:type="dxa"/>
            <w:shd w:val="clear" w:color="auto" w:fill="ECECEC"/>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 xml:space="preserve">Fonte: Município e Mesorregião - IBGE/Censo Populacional </w:t>
            </w:r>
            <w:r w:rsidR="0081257F">
              <w:rPr>
                <w:rFonts w:ascii="Arial" w:eastAsia="Times New Roman" w:hAnsi="Arial" w:cs="Arial"/>
                <w:color w:val="000000"/>
                <w:sz w:val="16"/>
                <w:szCs w:val="16"/>
                <w:lang w:eastAsia="pt-BR"/>
              </w:rPr>
              <w:t>–</w:t>
            </w:r>
            <w:r>
              <w:rPr>
                <w:rFonts w:ascii="Arial" w:eastAsia="Times New Roman" w:hAnsi="Arial" w:cs="Arial"/>
                <w:color w:val="000000"/>
                <w:sz w:val="16"/>
                <w:szCs w:val="16"/>
                <w:lang w:eastAsia="pt-BR"/>
              </w:rPr>
              <w:t xml:space="preserve"> 2010</w:t>
            </w:r>
          </w:p>
        </w:tc>
      </w:tr>
    </w:tbl>
    <w:p w:rsidR="003E4BFC" w:rsidRDefault="003E4BFC">
      <w:pPr>
        <w:spacing w:after="0" w:line="100" w:lineRule="atLeast"/>
        <w:jc w:val="both"/>
        <w:rPr>
          <w:rFonts w:ascii="Times New Roman" w:hAnsi="Times New Roman" w:cs="Times New Roman"/>
          <w:b/>
          <w:sz w:val="24"/>
          <w:szCs w:val="24"/>
        </w:rPr>
      </w:pPr>
    </w:p>
    <w:p w:rsidR="003E4BFC" w:rsidRDefault="003E4BFC">
      <w:pPr>
        <w:spacing w:after="0" w:line="100" w:lineRule="atLeast"/>
        <w:jc w:val="both"/>
        <w:rPr>
          <w:rFonts w:ascii="Times New Roman" w:hAnsi="Times New Roman" w:cs="Times New Roman"/>
          <w:b/>
          <w:sz w:val="24"/>
          <w:szCs w:val="24"/>
        </w:rPr>
      </w:pPr>
    </w:p>
    <w:p w:rsidR="003E4BFC" w:rsidRDefault="003E4BFC">
      <w:pPr>
        <w:spacing w:after="0" w:line="100" w:lineRule="atLeast"/>
        <w:jc w:val="both"/>
        <w:rPr>
          <w:rFonts w:ascii="Times New Roman" w:hAnsi="Times New Roman" w:cs="Times New Roman"/>
          <w:b/>
          <w:sz w:val="24"/>
          <w:szCs w:val="24"/>
        </w:rPr>
      </w:pPr>
    </w:p>
    <w:p w:rsidR="00342CC8" w:rsidRDefault="00342CC8">
      <w:pPr>
        <w:spacing w:after="0" w:line="100" w:lineRule="atLeast"/>
        <w:jc w:val="both"/>
        <w:rPr>
          <w:b/>
        </w:rPr>
      </w:pPr>
      <w:r>
        <w:rPr>
          <w:rFonts w:ascii="Times New Roman" w:hAnsi="Times New Roman" w:cs="Times New Roman"/>
          <w:b/>
          <w:sz w:val="24"/>
          <w:szCs w:val="24"/>
        </w:rPr>
        <w:t>BRASIL</w:t>
      </w:r>
    </w:p>
    <w:tbl>
      <w:tblPr>
        <w:tblW w:w="0" w:type="auto"/>
        <w:tblLayout w:type="fixed"/>
        <w:tblLook w:val="0000" w:firstRow="0" w:lastRow="0" w:firstColumn="0" w:lastColumn="0" w:noHBand="0" w:noVBand="0"/>
      </w:tblPr>
      <w:tblGrid>
        <w:gridCol w:w="1740"/>
        <w:gridCol w:w="4747"/>
        <w:gridCol w:w="3402"/>
      </w:tblGrid>
      <w:tr w:rsidR="00342CC8" w:rsidTr="000149B2">
        <w:trPr>
          <w:trHeight w:val="293"/>
        </w:trPr>
        <w:tc>
          <w:tcPr>
            <w:tcW w:w="1740" w:type="dxa"/>
            <w:shd w:val="clear" w:color="auto" w:fill="92D050"/>
          </w:tcPr>
          <w:p w:rsidR="00342CC8" w:rsidRDefault="00342CC8">
            <w:pPr>
              <w:pStyle w:val="Default"/>
              <w:jc w:val="center"/>
              <w:rPr>
                <w:sz w:val="22"/>
                <w:szCs w:val="22"/>
              </w:rPr>
            </w:pPr>
            <w:r>
              <w:rPr>
                <w:b/>
              </w:rPr>
              <w:t>Como é BRASIL</w:t>
            </w:r>
          </w:p>
        </w:tc>
        <w:tc>
          <w:tcPr>
            <w:tcW w:w="4747" w:type="dxa"/>
            <w:shd w:val="clear" w:color="auto" w:fill="FFFF00"/>
          </w:tcPr>
          <w:p w:rsidR="00342CC8" w:rsidRDefault="00342CC8">
            <w:pPr>
              <w:pStyle w:val="Default"/>
              <w:jc w:val="center"/>
              <w:rPr>
                <w:sz w:val="16"/>
                <w:szCs w:val="16"/>
              </w:rPr>
            </w:pPr>
            <w:r>
              <w:rPr>
                <w:sz w:val="22"/>
                <w:szCs w:val="22"/>
              </w:rPr>
              <w:t xml:space="preserve">Concluem o Ens. Fundamental na idade certa </w:t>
            </w:r>
            <w:r>
              <w:rPr>
                <w:b/>
              </w:rPr>
              <w:t>(66,7%)</w:t>
            </w:r>
          </w:p>
        </w:tc>
        <w:tc>
          <w:tcPr>
            <w:tcW w:w="3402" w:type="dxa"/>
            <w:shd w:val="clear" w:color="auto" w:fill="8DB3E2"/>
          </w:tcPr>
          <w:p w:rsidR="00342CC8" w:rsidRDefault="00342CC8">
            <w:pPr>
              <w:pStyle w:val="Default"/>
              <w:jc w:val="center"/>
            </w:pPr>
            <w:r>
              <w:rPr>
                <w:sz w:val="16"/>
                <w:szCs w:val="16"/>
              </w:rPr>
              <w:t>Não concluem na idade certa ou simplesmente não concluem</w:t>
            </w:r>
          </w:p>
        </w:tc>
      </w:tr>
    </w:tbl>
    <w:p w:rsidR="00342CC8" w:rsidRDefault="00342CC8">
      <w:pPr>
        <w:spacing w:after="0" w:line="100" w:lineRule="atLeast"/>
        <w:rPr>
          <w:b/>
        </w:rPr>
      </w:pPr>
      <w:r>
        <w:rPr>
          <w:b/>
          <w:sz w:val="24"/>
          <w:szCs w:val="24"/>
        </w:rPr>
        <w:t>RIO GRANDE DO SUL</w:t>
      </w:r>
    </w:p>
    <w:tbl>
      <w:tblPr>
        <w:tblW w:w="0" w:type="auto"/>
        <w:tblLayout w:type="fixed"/>
        <w:tblLook w:val="0000" w:firstRow="0" w:lastRow="0" w:firstColumn="0" w:lastColumn="0" w:noHBand="0" w:noVBand="0"/>
      </w:tblPr>
      <w:tblGrid>
        <w:gridCol w:w="1740"/>
        <w:gridCol w:w="5031"/>
        <w:gridCol w:w="3118"/>
      </w:tblGrid>
      <w:tr w:rsidR="00342CC8" w:rsidTr="000149B2">
        <w:trPr>
          <w:trHeight w:val="293"/>
        </w:trPr>
        <w:tc>
          <w:tcPr>
            <w:tcW w:w="1740" w:type="dxa"/>
            <w:shd w:val="clear" w:color="auto" w:fill="92D050"/>
          </w:tcPr>
          <w:p w:rsidR="00342CC8" w:rsidRDefault="00342CC8">
            <w:pPr>
              <w:pStyle w:val="Default"/>
              <w:jc w:val="center"/>
              <w:rPr>
                <w:sz w:val="22"/>
                <w:szCs w:val="22"/>
              </w:rPr>
            </w:pPr>
            <w:r>
              <w:rPr>
                <w:b/>
              </w:rPr>
              <w:t>Como é RS</w:t>
            </w:r>
          </w:p>
        </w:tc>
        <w:tc>
          <w:tcPr>
            <w:tcW w:w="5031" w:type="dxa"/>
            <w:shd w:val="clear" w:color="auto" w:fill="FFFF00"/>
          </w:tcPr>
          <w:p w:rsidR="00342CC8" w:rsidRDefault="00342CC8">
            <w:pPr>
              <w:pStyle w:val="Default"/>
              <w:jc w:val="center"/>
              <w:rPr>
                <w:sz w:val="16"/>
                <w:szCs w:val="16"/>
              </w:rPr>
            </w:pPr>
            <w:r>
              <w:rPr>
                <w:sz w:val="22"/>
                <w:szCs w:val="22"/>
              </w:rPr>
              <w:t xml:space="preserve">Concluem o Ens. Fundamental na idade certa </w:t>
            </w:r>
            <w:r>
              <w:rPr>
                <w:b/>
              </w:rPr>
              <w:t>(69,8%)</w:t>
            </w:r>
          </w:p>
        </w:tc>
        <w:tc>
          <w:tcPr>
            <w:tcW w:w="3118" w:type="dxa"/>
            <w:shd w:val="clear" w:color="auto" w:fill="8DB3E2"/>
          </w:tcPr>
          <w:p w:rsidR="00342CC8" w:rsidRDefault="00342CC8">
            <w:pPr>
              <w:pStyle w:val="Default"/>
              <w:jc w:val="center"/>
            </w:pPr>
            <w:r>
              <w:rPr>
                <w:sz w:val="16"/>
                <w:szCs w:val="16"/>
              </w:rPr>
              <w:t>Não concluem na idade certa ou simplesmente não concluem</w:t>
            </w:r>
          </w:p>
        </w:tc>
      </w:tr>
    </w:tbl>
    <w:p w:rsidR="00342CC8" w:rsidRDefault="008E05D2">
      <w:pPr>
        <w:spacing w:after="0" w:line="100" w:lineRule="atLeast"/>
        <w:jc w:val="both"/>
        <w:rPr>
          <w:b/>
          <w:sz w:val="20"/>
          <w:szCs w:val="20"/>
        </w:rPr>
      </w:pPr>
      <w:r>
        <w:rPr>
          <w:rFonts w:eastAsia="Calibri"/>
          <w:b/>
          <w:sz w:val="24"/>
          <w:szCs w:val="24"/>
        </w:rPr>
        <w:t>CAMPOS BORGES</w:t>
      </w:r>
    </w:p>
    <w:tbl>
      <w:tblPr>
        <w:tblW w:w="0" w:type="auto"/>
        <w:tblLayout w:type="fixed"/>
        <w:tblLook w:val="0000" w:firstRow="0" w:lastRow="0" w:firstColumn="0" w:lastColumn="0" w:noHBand="0" w:noVBand="0"/>
      </w:tblPr>
      <w:tblGrid>
        <w:gridCol w:w="1809"/>
        <w:gridCol w:w="6237"/>
        <w:gridCol w:w="1843"/>
      </w:tblGrid>
      <w:tr w:rsidR="00342CC8" w:rsidTr="0081257F">
        <w:trPr>
          <w:trHeight w:val="293"/>
        </w:trPr>
        <w:tc>
          <w:tcPr>
            <w:tcW w:w="1809" w:type="dxa"/>
            <w:shd w:val="clear" w:color="auto" w:fill="92D050"/>
          </w:tcPr>
          <w:p w:rsidR="00342CC8" w:rsidRDefault="00342CC8" w:rsidP="008E05D2">
            <w:pPr>
              <w:pStyle w:val="Default"/>
              <w:rPr>
                <w:sz w:val="22"/>
                <w:szCs w:val="22"/>
              </w:rPr>
            </w:pPr>
            <w:r>
              <w:rPr>
                <w:b/>
                <w:sz w:val="20"/>
                <w:szCs w:val="20"/>
              </w:rPr>
              <w:t xml:space="preserve">Como é </w:t>
            </w:r>
            <w:r w:rsidR="008E05D2">
              <w:rPr>
                <w:b/>
                <w:sz w:val="20"/>
                <w:szCs w:val="20"/>
              </w:rPr>
              <w:t>C. Borges</w:t>
            </w:r>
          </w:p>
        </w:tc>
        <w:tc>
          <w:tcPr>
            <w:tcW w:w="6237" w:type="dxa"/>
            <w:shd w:val="clear" w:color="auto" w:fill="FFFF00"/>
          </w:tcPr>
          <w:p w:rsidR="00342CC8" w:rsidRDefault="00342CC8">
            <w:pPr>
              <w:pStyle w:val="Default"/>
              <w:jc w:val="center"/>
              <w:rPr>
                <w:sz w:val="16"/>
                <w:szCs w:val="16"/>
              </w:rPr>
            </w:pPr>
            <w:r>
              <w:rPr>
                <w:sz w:val="22"/>
                <w:szCs w:val="22"/>
              </w:rPr>
              <w:t xml:space="preserve">Concluem o </w:t>
            </w:r>
            <w:r w:rsidR="006C1091">
              <w:rPr>
                <w:sz w:val="22"/>
                <w:szCs w:val="22"/>
              </w:rPr>
              <w:t>Ens. Fundamental na idade certa</w:t>
            </w:r>
            <w:r>
              <w:rPr>
                <w:b/>
              </w:rPr>
              <w:t>(80,0%)</w:t>
            </w:r>
          </w:p>
        </w:tc>
        <w:tc>
          <w:tcPr>
            <w:tcW w:w="1843" w:type="dxa"/>
            <w:shd w:val="clear" w:color="auto" w:fill="8DB3E2"/>
          </w:tcPr>
          <w:p w:rsidR="00342CC8" w:rsidRDefault="00342CC8">
            <w:pPr>
              <w:pStyle w:val="Default"/>
              <w:jc w:val="center"/>
            </w:pPr>
            <w:r>
              <w:rPr>
                <w:sz w:val="16"/>
                <w:szCs w:val="16"/>
              </w:rPr>
              <w:t>Não concluem na idade certa ou simplesmente não concluem</w:t>
            </w:r>
          </w:p>
        </w:tc>
      </w:tr>
    </w:tbl>
    <w:p w:rsidR="00342CC8" w:rsidRDefault="00342CC8">
      <w:pPr>
        <w:spacing w:after="0" w:line="100" w:lineRule="atLeast"/>
      </w:pPr>
    </w:p>
    <w:p w:rsidR="00342CC8" w:rsidRDefault="00342CC8">
      <w:pPr>
        <w:spacing w:after="0" w:line="100" w:lineRule="atLeast"/>
        <w:rPr>
          <w:b/>
        </w:rPr>
      </w:pPr>
      <w:r>
        <w:rPr>
          <w:b/>
          <w:sz w:val="24"/>
          <w:szCs w:val="24"/>
        </w:rPr>
        <w:t>BRASIL – RI</w:t>
      </w:r>
      <w:r w:rsidR="006C1091">
        <w:rPr>
          <w:b/>
          <w:sz w:val="24"/>
          <w:szCs w:val="24"/>
        </w:rPr>
        <w:t xml:space="preserve">O GRANDE DO SUL </w:t>
      </w:r>
      <w:r>
        <w:rPr>
          <w:b/>
          <w:sz w:val="24"/>
          <w:szCs w:val="24"/>
        </w:rPr>
        <w:t xml:space="preserve">- </w:t>
      </w:r>
      <w:r w:rsidR="008E05D2">
        <w:rPr>
          <w:b/>
          <w:sz w:val="24"/>
          <w:szCs w:val="24"/>
        </w:rPr>
        <w:t>CAMPOS BORGES</w:t>
      </w:r>
      <w:r>
        <w:rPr>
          <w:b/>
          <w:sz w:val="24"/>
          <w:szCs w:val="24"/>
        </w:rPr>
        <w:t>/2024</w:t>
      </w:r>
    </w:p>
    <w:tbl>
      <w:tblPr>
        <w:tblW w:w="0" w:type="auto"/>
        <w:tblInd w:w="-34" w:type="dxa"/>
        <w:tblLayout w:type="fixed"/>
        <w:tblLook w:val="0000" w:firstRow="0" w:lastRow="0" w:firstColumn="0" w:lastColumn="0" w:noHBand="0" w:noVBand="0"/>
      </w:tblPr>
      <w:tblGrid>
        <w:gridCol w:w="1785"/>
        <w:gridCol w:w="7288"/>
        <w:gridCol w:w="827"/>
      </w:tblGrid>
      <w:tr w:rsidR="00342CC8" w:rsidTr="000149B2">
        <w:trPr>
          <w:trHeight w:val="616"/>
        </w:trPr>
        <w:tc>
          <w:tcPr>
            <w:tcW w:w="1785" w:type="dxa"/>
            <w:shd w:val="clear" w:color="auto" w:fill="92D050"/>
          </w:tcPr>
          <w:p w:rsidR="00342CC8" w:rsidRDefault="00342CC8">
            <w:pPr>
              <w:pStyle w:val="Default"/>
              <w:jc w:val="center"/>
              <w:rPr>
                <w:sz w:val="22"/>
                <w:szCs w:val="22"/>
              </w:rPr>
            </w:pPr>
            <w:r>
              <w:rPr>
                <w:b/>
              </w:rPr>
              <w:t>Como será</w:t>
            </w:r>
          </w:p>
        </w:tc>
        <w:tc>
          <w:tcPr>
            <w:tcW w:w="7288" w:type="dxa"/>
            <w:shd w:val="clear" w:color="auto" w:fill="FFFF00"/>
          </w:tcPr>
          <w:p w:rsidR="00342CC8" w:rsidRDefault="00342CC8">
            <w:pPr>
              <w:pStyle w:val="Default"/>
              <w:jc w:val="center"/>
              <w:rPr>
                <w:sz w:val="16"/>
                <w:szCs w:val="16"/>
              </w:rPr>
            </w:pPr>
            <w:r>
              <w:rPr>
                <w:sz w:val="22"/>
                <w:szCs w:val="22"/>
              </w:rPr>
              <w:t xml:space="preserve">Concluem o Ens. Fundamental na idade certa </w:t>
            </w:r>
            <w:r>
              <w:rPr>
                <w:b/>
              </w:rPr>
              <w:t>(95%)</w:t>
            </w:r>
          </w:p>
        </w:tc>
        <w:tc>
          <w:tcPr>
            <w:tcW w:w="827" w:type="dxa"/>
            <w:shd w:val="clear" w:color="auto" w:fill="8DB3E2"/>
          </w:tcPr>
          <w:p w:rsidR="00342CC8" w:rsidRDefault="00342CC8">
            <w:pPr>
              <w:pStyle w:val="Default"/>
              <w:jc w:val="center"/>
            </w:pPr>
            <w:r>
              <w:rPr>
                <w:sz w:val="16"/>
                <w:szCs w:val="16"/>
              </w:rPr>
              <w:t>Concluem com algum atraso</w:t>
            </w:r>
          </w:p>
        </w:tc>
      </w:tr>
    </w:tbl>
    <w:p w:rsidR="00342CC8" w:rsidRDefault="00342CC8">
      <w:pPr>
        <w:spacing w:after="0" w:line="100" w:lineRule="atLeast"/>
        <w:jc w:val="both"/>
        <w:rPr>
          <w:rFonts w:ascii="Times New Roman" w:hAnsi="Times New Roman" w:cs="Times New Roman"/>
          <w:sz w:val="24"/>
          <w:szCs w:val="24"/>
        </w:rPr>
      </w:pPr>
    </w:p>
    <w:p w:rsidR="004D42AA" w:rsidRDefault="004D42AA">
      <w:pPr>
        <w:spacing w:after="0" w:line="100" w:lineRule="atLeast"/>
        <w:jc w:val="both"/>
        <w:rPr>
          <w:rFonts w:ascii="Times New Roman" w:hAnsi="Times New Roman" w:cs="Times New Roman"/>
          <w:b/>
          <w:bCs/>
          <w:sz w:val="36"/>
          <w:szCs w:val="36"/>
        </w:rPr>
      </w:pPr>
    </w:p>
    <w:p w:rsidR="00DC7498" w:rsidRPr="00DC7498" w:rsidRDefault="00DC7498" w:rsidP="00DC7498">
      <w:pPr>
        <w:spacing w:after="0" w:line="100" w:lineRule="atLeast"/>
        <w:jc w:val="both"/>
        <w:rPr>
          <w:rFonts w:asciiTheme="minorHAnsi" w:hAnsiTheme="minorHAnsi" w:cs="Times New Roman"/>
          <w:b/>
          <w:bCs/>
          <w:sz w:val="28"/>
          <w:szCs w:val="28"/>
        </w:rPr>
      </w:pPr>
      <w:r w:rsidRPr="00DC7498">
        <w:rPr>
          <w:rFonts w:asciiTheme="minorHAnsi" w:hAnsiTheme="minorHAnsi" w:cs="Times New Roman"/>
          <w:b/>
          <w:bCs/>
          <w:sz w:val="28"/>
          <w:szCs w:val="28"/>
        </w:rPr>
        <w:t>Estratégias:</w:t>
      </w:r>
    </w:p>
    <w:p w:rsidR="00DC7498" w:rsidRDefault="00DC7498" w:rsidP="00DC7498">
      <w:pPr>
        <w:spacing w:after="0" w:line="100" w:lineRule="atLeast"/>
        <w:jc w:val="both"/>
        <w:rPr>
          <w:rFonts w:ascii="Times New Roman" w:hAnsi="Times New Roman" w:cs="Times New Roman"/>
          <w:b/>
          <w:bCs/>
          <w:sz w:val="24"/>
          <w:szCs w:val="24"/>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2.1) fortalecer o acompanhamento e o monitoramento do acesso, da permanência e do aproveitamento escolar dos beneficiários de programas de transferência de renda, bem como das situações de discriminação, preconceito e violência na escola, visando ao estabelecimento de condições adequadas para o sucesso escolar dos alunos, em colaboração com as famílias e com os órgãos públicos de assistência social, saúde e proteção à infância, adolescência e juventude;</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2.2) promover a busca ativa de crianças e adolescentes fora da escola, em parceria com órgãos públicos de assistência social, saúde e proteção à infância, adolescência e juventude;</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2.3) fortalecer a relação das escolas com instituições e movimentos culturais, a fim de garantir a oferta regular de atividades culturais para a livre fruição dos alunos dentro e fora dos espaços escolares, assegurando ainda que as escolas se tornem polos de criação e difusão cultural;</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lastRenderedPageBreak/>
        <w:t>2.4) disciplinar, no âmbito do sistema de ensino, a organização flexível do trabalho pedagógico, incluindo adequação do calendário escolar de acordo com a realidade local, a identidade cultural e as condições climáticas da região;</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2.5) fortalecer a participação dos pais ou responsáveis no acompanhamento das atividades escolares dos filhos por meio do estreitamento das relações entre as escolas e as famílias;</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2.6) ofertar o ensino fundamental, em especial dos anos iniciais, para as populações do campo, com demanda;</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2.7) garantir a oferta do ensino fundamental, para atender aos filhos de profissionais que se dedicam a atividades de caráter itinerante;</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2.8) oferecer atividades extracurriculares de incentivo aos estudantes e de estímulo a habilidades, inclusive mediante certames e concursos municipais, regionais, estaduais e nacionais;</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2.9) fortalecer atividades de desenvolvimento e estímulo a habilidades esportivas nas escolas, interligadas a um plano de disseminação do desporto educacional e de desenvolvimento esportivo municipal;</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2.10) oferecer atividades pedagógicas no contra turno para os alunos com dificuldade de aprendizagem.</w:t>
      </w:r>
    </w:p>
    <w:p w:rsidR="004D42AA" w:rsidRDefault="004D42AA">
      <w:pPr>
        <w:spacing w:after="0" w:line="100" w:lineRule="atLeast"/>
        <w:jc w:val="both"/>
        <w:rPr>
          <w:rFonts w:ascii="Times New Roman" w:hAnsi="Times New Roman" w:cs="Times New Roman"/>
          <w:b/>
          <w:bCs/>
          <w:sz w:val="36"/>
          <w:szCs w:val="36"/>
        </w:rPr>
      </w:pPr>
    </w:p>
    <w:p w:rsidR="004D42AA" w:rsidRDefault="004D42AA">
      <w:pPr>
        <w:spacing w:after="0" w:line="100" w:lineRule="atLeast"/>
        <w:jc w:val="both"/>
        <w:rPr>
          <w:rFonts w:ascii="Times New Roman" w:hAnsi="Times New Roman" w:cs="Times New Roman"/>
          <w:b/>
          <w:bCs/>
          <w:sz w:val="36"/>
          <w:szCs w:val="36"/>
        </w:rPr>
      </w:pPr>
    </w:p>
    <w:p w:rsidR="00342CC8" w:rsidRPr="00DC7498" w:rsidRDefault="00342CC8">
      <w:pPr>
        <w:spacing w:after="0" w:line="100" w:lineRule="atLeast"/>
        <w:jc w:val="both"/>
        <w:rPr>
          <w:rFonts w:asciiTheme="minorHAnsi" w:eastAsia="Times New Roman" w:hAnsiTheme="minorHAnsi" w:cs="Times New Roman"/>
          <w:b/>
          <w:sz w:val="28"/>
          <w:szCs w:val="28"/>
          <w:lang w:eastAsia="pt-BR"/>
        </w:rPr>
      </w:pPr>
      <w:r w:rsidRPr="00DC7498">
        <w:rPr>
          <w:rFonts w:asciiTheme="minorHAnsi" w:hAnsiTheme="minorHAnsi" w:cs="Times New Roman"/>
          <w:b/>
          <w:bCs/>
          <w:sz w:val="28"/>
          <w:szCs w:val="28"/>
        </w:rPr>
        <w:t xml:space="preserve">META 3: </w:t>
      </w:r>
      <w:r w:rsidRPr="00DC7498">
        <w:rPr>
          <w:rFonts w:asciiTheme="minorHAnsi" w:hAnsiTheme="minorHAnsi" w:cs="Times New Roman"/>
          <w:b/>
          <w:sz w:val="28"/>
          <w:szCs w:val="28"/>
        </w:rPr>
        <w:t>universalizar, até 2016, o atendimento escolar para toda a população de 15 (quinze) a 17 (dezessete) anos e elevar, até o final do período de vigência deste PME, a taxa líquida de matrículas no ensino médio para 85% (oitenta e cinco por cento).</w:t>
      </w:r>
    </w:p>
    <w:p w:rsidR="00342CC8" w:rsidRPr="00DC7498" w:rsidRDefault="00342CC8" w:rsidP="004D42AA">
      <w:pPr>
        <w:spacing w:after="0" w:line="100" w:lineRule="atLeast"/>
        <w:rPr>
          <w:rFonts w:asciiTheme="minorHAnsi" w:eastAsia="Times New Roman" w:hAnsiTheme="minorHAnsi" w:cs="Times New Roman"/>
          <w:b/>
          <w:sz w:val="28"/>
          <w:szCs w:val="28"/>
          <w:lang w:eastAsia="pt-BR"/>
        </w:rPr>
      </w:pPr>
    </w:p>
    <w:p w:rsidR="00342CC8" w:rsidRDefault="00342CC8">
      <w:pPr>
        <w:spacing w:after="0" w:line="100" w:lineRule="atLeast"/>
        <w:jc w:val="center"/>
        <w:rPr>
          <w:sz w:val="16"/>
          <w:szCs w:val="16"/>
        </w:rPr>
      </w:pPr>
      <w:r>
        <w:rPr>
          <w:rFonts w:ascii="Times New Roman" w:eastAsia="Times New Roman" w:hAnsi="Times New Roman" w:cs="Times New Roman"/>
          <w:b/>
          <w:sz w:val="28"/>
          <w:szCs w:val="28"/>
          <w:lang w:eastAsia="pt-BR"/>
        </w:rPr>
        <w:t>DIAGNÓSTICO (15 – 17 ANOS) – POPULAÇÃO E MATRICULAS</w:t>
      </w:r>
    </w:p>
    <w:p w:rsidR="00342CC8" w:rsidRDefault="00342CC8">
      <w:pPr>
        <w:spacing w:after="0" w:line="100" w:lineRule="atLeast"/>
        <w:jc w:val="center"/>
        <w:rPr>
          <w:sz w:val="16"/>
          <w:szCs w:val="16"/>
        </w:rPr>
      </w:pPr>
    </w:p>
    <w:tbl>
      <w:tblPr>
        <w:tblW w:w="10307" w:type="dxa"/>
        <w:tblInd w:w="-9"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rsidTr="006C1091">
        <w:tc>
          <w:tcPr>
            <w:tcW w:w="10307" w:type="dxa"/>
            <w:shd w:val="clear" w:color="auto" w:fill="ECECEC"/>
            <w:vAlign w:val="center"/>
          </w:tcPr>
          <w:p w:rsidR="00342CC8" w:rsidRDefault="00342CC8">
            <w:pPr>
              <w:suppressAutoHyphens w:val="0"/>
              <w:spacing w:after="75" w:line="240" w:lineRule="auto"/>
              <w:jc w:val="center"/>
            </w:pPr>
            <w:r>
              <w:rPr>
                <w:rFonts w:ascii="Arial" w:eastAsia="Times New Roman" w:hAnsi="Arial" w:cs="Arial"/>
                <w:b/>
                <w:bCs/>
                <w:color w:val="auto"/>
                <w:sz w:val="24"/>
                <w:szCs w:val="24"/>
                <w:shd w:val="clear" w:color="auto" w:fill="E5DFEC"/>
                <w:lang w:eastAsia="pt-BR"/>
              </w:rPr>
              <w:t>Indicador 3A - Percentual da população de 15 a 17 anos que frequenta a escola</w:t>
            </w:r>
            <w:r>
              <w:rPr>
                <w:rFonts w:ascii="Arial" w:eastAsia="Times New Roman" w:hAnsi="Arial" w:cs="Arial"/>
                <w:b/>
                <w:bCs/>
                <w:color w:val="auto"/>
                <w:sz w:val="24"/>
                <w:szCs w:val="24"/>
                <w:lang w:eastAsia="pt-BR"/>
              </w:rPr>
              <w:t>.</w:t>
            </w:r>
          </w:p>
        </w:tc>
      </w:tr>
      <w:tr w:rsidR="00342CC8" w:rsidTr="006C1091">
        <w:tblPrEx>
          <w:tblCellMar>
            <w:top w:w="30" w:type="dxa"/>
            <w:left w:w="30" w:type="dxa"/>
            <w:bottom w:w="30" w:type="dxa"/>
            <w:right w:w="30" w:type="dxa"/>
          </w:tblCellMar>
        </w:tblPrEx>
        <w:tc>
          <w:tcPr>
            <w:tcW w:w="10307"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DAEEF3"/>
                  <w:vAlign w:val="center"/>
                </w:tcPr>
                <w:p w:rsidR="00342CC8" w:rsidRDefault="00342CC8">
                  <w:pPr>
                    <w:suppressAutoHyphens w:val="0"/>
                    <w:spacing w:after="75" w:line="240" w:lineRule="auto"/>
                    <w:jc w:val="center"/>
                    <w:rPr>
                      <w:rFonts w:ascii="Arial" w:eastAsia="Times New Roman" w:hAnsi="Arial" w:cs="Arial"/>
                      <w:color w:val="auto"/>
                      <w:sz w:val="16"/>
                      <w:szCs w:val="16"/>
                      <w:lang w:eastAsia="pt-BR"/>
                    </w:rPr>
                  </w:pPr>
                  <w:r>
                    <w:rPr>
                      <w:rFonts w:ascii="Arial" w:eastAsia="Times New Roman" w:hAnsi="Arial" w:cs="Arial"/>
                      <w:color w:val="auto"/>
                      <w:sz w:val="16"/>
                      <w:szCs w:val="16"/>
                      <w:lang w:eastAsia="pt-BR"/>
                    </w:rPr>
                    <w:t>Brasil</w:t>
                  </w:r>
                </w:p>
                <w:p w:rsidR="00342CC8" w:rsidRDefault="00342CC8">
                  <w:pPr>
                    <w:suppressAutoHyphens w:val="0"/>
                    <w:spacing w:after="75" w:line="240" w:lineRule="auto"/>
                    <w:jc w:val="center"/>
                    <w:rPr>
                      <w:rFonts w:ascii="Arial" w:eastAsia="Times New Roman" w:hAnsi="Arial" w:cs="Arial"/>
                      <w:color w:val="auto"/>
                      <w:sz w:val="16"/>
                      <w:szCs w:val="16"/>
                      <w:lang w:eastAsia="pt-BR"/>
                    </w:rPr>
                  </w:pPr>
                  <w:r>
                    <w:rPr>
                      <w:rFonts w:ascii="Arial" w:eastAsia="Times New Roman" w:hAnsi="Arial" w:cs="Arial"/>
                      <w:color w:val="auto"/>
                      <w:sz w:val="16"/>
                      <w:szCs w:val="16"/>
                      <w:lang w:eastAsia="pt-BR"/>
                    </w:rPr>
                    <w:t>Estado</w:t>
                  </w:r>
                </w:p>
                <w:p w:rsidR="00342CC8" w:rsidRDefault="00342CC8">
                  <w:pPr>
                    <w:suppressAutoHyphens w:val="0"/>
                    <w:spacing w:after="75" w:line="240" w:lineRule="auto"/>
                    <w:jc w:val="center"/>
                    <w:rPr>
                      <w:rFonts w:ascii="Arial" w:eastAsia="Times New Roman" w:hAnsi="Arial" w:cs="Arial"/>
                      <w:color w:val="auto"/>
                      <w:sz w:val="16"/>
                      <w:szCs w:val="16"/>
                      <w:lang w:eastAsia="pt-BR"/>
                    </w:rPr>
                  </w:pPr>
                  <w:r>
                    <w:rPr>
                      <w:rFonts w:ascii="Arial" w:eastAsia="Times New Roman" w:hAnsi="Arial" w:cs="Arial"/>
                      <w:color w:val="auto"/>
                      <w:sz w:val="16"/>
                      <w:szCs w:val="16"/>
                      <w:lang w:eastAsia="pt-BR"/>
                    </w:rPr>
                    <w:t>Município</w:t>
                  </w:r>
                </w:p>
                <w:p w:rsidR="00342CC8" w:rsidRDefault="00342CC8">
                  <w:pPr>
                    <w:suppressAutoHyphens w:val="0"/>
                    <w:spacing w:after="75" w:line="240" w:lineRule="auto"/>
                    <w:rPr>
                      <w:rFonts w:ascii="Lucida Sans Unicode" w:eastAsia="Times New Roman" w:hAnsi="Lucida Sans Unicode" w:cs="Lucida Sans Unicode"/>
                      <w:color w:val="auto"/>
                      <w:sz w:val="30"/>
                      <w:szCs w:val="30"/>
                      <w:lang w:eastAsia="pt-BR"/>
                    </w:rPr>
                  </w:pPr>
                  <w:r>
                    <w:rPr>
                      <w:rFonts w:ascii="Arial" w:eastAsia="Times New Roman" w:hAnsi="Arial" w:cs="Arial"/>
                      <w:color w:val="auto"/>
                      <w:sz w:val="16"/>
                      <w:szCs w:val="16"/>
                      <w:lang w:eastAsia="pt-BR"/>
                    </w:rPr>
                    <w:t>Meta Brasil: 100%</w:t>
                  </w:r>
                </w:p>
                <w:p w:rsidR="00342CC8" w:rsidRDefault="00342CC8">
                  <w:pPr>
                    <w:suppressAutoHyphens w:val="0"/>
                    <w:spacing w:after="75" w:line="240" w:lineRule="auto"/>
                    <w:jc w:val="center"/>
                    <w:rPr>
                      <w:rFonts w:ascii="Arial" w:eastAsia="Times New Roman" w:hAnsi="Arial" w:cs="Arial"/>
                      <w:color w:val="auto"/>
                      <w:sz w:val="16"/>
                      <w:szCs w:val="16"/>
                      <w:lang w:eastAsia="pt-BR"/>
                    </w:rPr>
                  </w:pPr>
                  <w:r>
                    <w:rPr>
                      <w:rFonts w:ascii="Lucida Sans Unicode" w:eastAsia="Times New Roman" w:hAnsi="Lucida Sans Unicode" w:cs="Lucida Sans Unicode"/>
                      <w:color w:val="auto"/>
                      <w:sz w:val="30"/>
                      <w:szCs w:val="30"/>
                      <w:lang w:eastAsia="pt-BR"/>
                    </w:rPr>
                    <w:t>84,3%</w:t>
                  </w:r>
                  <w:r>
                    <w:rPr>
                      <w:rFonts w:ascii="Lucida Sans Unicode" w:eastAsia="Times New Roman" w:hAnsi="Lucida Sans Unicode" w:cs="Lucida Sans Unicode"/>
                      <w:b/>
                      <w:bCs/>
                      <w:color w:val="auto"/>
                      <w:sz w:val="17"/>
                      <w:szCs w:val="17"/>
                      <w:lang w:eastAsia="pt-BR"/>
                    </w:rPr>
                    <w:br/>
                  </w:r>
                  <w:r>
                    <w:rPr>
                      <w:rFonts w:ascii="Lucida Sans Unicode" w:eastAsia="Times New Roman" w:hAnsi="Lucida Sans Unicode" w:cs="Lucida Sans Unicode"/>
                      <w:color w:val="auto"/>
                      <w:sz w:val="20"/>
                      <w:szCs w:val="20"/>
                      <w:lang w:eastAsia="pt-BR"/>
                    </w:rPr>
                    <w:t>Brasil</w:t>
                  </w:r>
                </w:p>
                <w:p w:rsidR="00342CC8" w:rsidRDefault="00342CC8">
                  <w:pPr>
                    <w:suppressAutoHyphens w:val="0"/>
                    <w:spacing w:after="75" w:line="240" w:lineRule="auto"/>
                    <w:rPr>
                      <w:rFonts w:ascii="Lucida Sans Unicode" w:eastAsia="Times New Roman" w:hAnsi="Lucida Sans Unicode" w:cs="Lucida Sans Unicode"/>
                      <w:color w:val="auto"/>
                      <w:sz w:val="30"/>
                      <w:szCs w:val="30"/>
                      <w:lang w:eastAsia="pt-BR"/>
                    </w:rPr>
                  </w:pPr>
                  <w:r>
                    <w:rPr>
                      <w:rFonts w:ascii="Arial" w:eastAsia="Times New Roman" w:hAnsi="Arial" w:cs="Arial"/>
                      <w:color w:val="auto"/>
                      <w:sz w:val="16"/>
                      <w:szCs w:val="16"/>
                      <w:lang w:eastAsia="pt-BR"/>
                    </w:rPr>
                    <w:t>Meta Brasil: 100%</w:t>
                  </w:r>
                </w:p>
                <w:p w:rsidR="00342CC8" w:rsidRDefault="00342CC8">
                  <w:pPr>
                    <w:suppressAutoHyphens w:val="0"/>
                    <w:spacing w:after="75" w:line="240" w:lineRule="auto"/>
                    <w:jc w:val="center"/>
                    <w:rPr>
                      <w:rFonts w:ascii="Arial" w:eastAsia="Times New Roman" w:hAnsi="Arial" w:cs="Arial"/>
                      <w:color w:val="auto"/>
                      <w:sz w:val="16"/>
                      <w:szCs w:val="16"/>
                      <w:lang w:eastAsia="pt-BR"/>
                    </w:rPr>
                  </w:pPr>
                  <w:r>
                    <w:rPr>
                      <w:rFonts w:ascii="Lucida Sans Unicode" w:eastAsia="Times New Roman" w:hAnsi="Lucida Sans Unicode" w:cs="Lucida Sans Unicode"/>
                      <w:color w:val="auto"/>
                      <w:sz w:val="30"/>
                      <w:szCs w:val="30"/>
                      <w:lang w:eastAsia="pt-BR"/>
                    </w:rPr>
                    <w:t>84,5%</w:t>
                  </w:r>
                  <w:r>
                    <w:rPr>
                      <w:rFonts w:ascii="Lucida Sans Unicode" w:eastAsia="Times New Roman" w:hAnsi="Lucida Sans Unicode" w:cs="Lucida Sans Unicode"/>
                      <w:b/>
                      <w:bCs/>
                      <w:color w:val="auto"/>
                      <w:sz w:val="17"/>
                      <w:szCs w:val="17"/>
                      <w:lang w:eastAsia="pt-BR"/>
                    </w:rPr>
                    <w:br/>
                  </w:r>
                  <w:r>
                    <w:rPr>
                      <w:rFonts w:ascii="Lucida Sans Unicode" w:eastAsia="Times New Roman" w:hAnsi="Lucida Sans Unicode" w:cs="Lucida Sans Unicode"/>
                      <w:color w:val="auto"/>
                      <w:sz w:val="20"/>
                      <w:szCs w:val="20"/>
                      <w:lang w:eastAsia="pt-BR"/>
                    </w:rPr>
                    <w:t>Rio Grande do Sul</w:t>
                  </w:r>
                </w:p>
                <w:p w:rsidR="00342CC8" w:rsidRDefault="00342CC8">
                  <w:pPr>
                    <w:suppressAutoHyphens w:val="0"/>
                    <w:spacing w:after="75" w:line="240" w:lineRule="auto"/>
                    <w:rPr>
                      <w:rFonts w:ascii="Lucida Sans Unicode" w:eastAsia="Times New Roman" w:hAnsi="Lucida Sans Unicode" w:cs="Lucida Sans Unicode"/>
                      <w:color w:val="auto"/>
                      <w:sz w:val="30"/>
                      <w:szCs w:val="30"/>
                      <w:lang w:eastAsia="pt-BR"/>
                    </w:rPr>
                  </w:pPr>
                  <w:r>
                    <w:rPr>
                      <w:rFonts w:ascii="Arial" w:eastAsia="Times New Roman" w:hAnsi="Arial" w:cs="Arial"/>
                      <w:color w:val="auto"/>
                      <w:sz w:val="16"/>
                      <w:szCs w:val="16"/>
                      <w:lang w:eastAsia="pt-BR"/>
                    </w:rPr>
                    <w:t>Meta Brasil: 100%</w:t>
                  </w:r>
                </w:p>
                <w:p w:rsidR="00342CC8" w:rsidRPr="006C1091" w:rsidRDefault="00342CC8" w:rsidP="008E05D2">
                  <w:pPr>
                    <w:suppressAutoHyphens w:val="0"/>
                    <w:spacing w:after="75" w:line="240" w:lineRule="auto"/>
                    <w:jc w:val="center"/>
                    <w:rPr>
                      <w:b/>
                    </w:rPr>
                  </w:pPr>
                  <w:r w:rsidRPr="006C1091">
                    <w:rPr>
                      <w:rFonts w:ascii="Lucida Sans Unicode" w:eastAsia="Times New Roman" w:hAnsi="Lucida Sans Unicode" w:cs="Lucida Sans Unicode"/>
                      <w:b/>
                      <w:color w:val="auto"/>
                      <w:sz w:val="30"/>
                      <w:szCs w:val="30"/>
                      <w:highlight w:val="yellow"/>
                      <w:lang w:eastAsia="pt-BR"/>
                    </w:rPr>
                    <w:t>95,0%</w:t>
                  </w:r>
                  <w:r w:rsidRPr="006C1091">
                    <w:rPr>
                      <w:rFonts w:ascii="Lucida Sans Unicode" w:eastAsia="Times New Roman" w:hAnsi="Lucida Sans Unicode" w:cs="Lucida Sans Unicode"/>
                      <w:b/>
                      <w:bCs/>
                      <w:color w:val="auto"/>
                      <w:sz w:val="17"/>
                      <w:szCs w:val="17"/>
                      <w:highlight w:val="yellow"/>
                      <w:lang w:eastAsia="pt-BR"/>
                    </w:rPr>
                    <w:br/>
                  </w:r>
                  <w:r w:rsidRPr="006C1091">
                    <w:rPr>
                      <w:rFonts w:ascii="Lucida Sans Unicode" w:eastAsia="Times New Roman" w:hAnsi="Lucida Sans Unicode" w:cs="Lucida Sans Unicode"/>
                      <w:b/>
                      <w:color w:val="auto"/>
                      <w:sz w:val="20"/>
                      <w:szCs w:val="20"/>
                      <w:highlight w:val="yellow"/>
                      <w:lang w:eastAsia="pt-BR"/>
                    </w:rPr>
                    <w:t xml:space="preserve">RS – </w:t>
                  </w:r>
                  <w:r w:rsidR="008E05D2" w:rsidRPr="006C1091">
                    <w:rPr>
                      <w:rFonts w:ascii="Lucida Sans Unicode" w:eastAsia="Times New Roman" w:hAnsi="Lucida Sans Unicode" w:cs="Lucida Sans Unicode"/>
                      <w:b/>
                      <w:color w:val="auto"/>
                      <w:sz w:val="20"/>
                      <w:szCs w:val="20"/>
                      <w:highlight w:val="yellow"/>
                      <w:lang w:eastAsia="pt-BR"/>
                    </w:rPr>
                    <w:t>Campos Borges</w:t>
                  </w:r>
                </w:p>
              </w:tc>
            </w:tr>
          </w:tbl>
          <w:p w:rsidR="00342CC8" w:rsidRDefault="00342CC8">
            <w:pPr>
              <w:suppressAutoHyphens w:val="0"/>
              <w:spacing w:after="75" w:line="240" w:lineRule="auto"/>
              <w:rPr>
                <w:rFonts w:ascii="Algerian" w:eastAsia="Times New Roman" w:hAnsi="Algerian" w:cs="Algerian"/>
                <w:b/>
                <w:bCs/>
                <w:color w:val="auto"/>
                <w:sz w:val="12"/>
                <w:szCs w:val="12"/>
                <w:lang w:eastAsia="pt-BR"/>
              </w:rPr>
            </w:pPr>
          </w:p>
        </w:tc>
      </w:tr>
      <w:tr w:rsidR="00342CC8" w:rsidTr="006C1091">
        <w:tblPrEx>
          <w:tblCellMar>
            <w:top w:w="30" w:type="dxa"/>
            <w:left w:w="30" w:type="dxa"/>
            <w:bottom w:w="30" w:type="dxa"/>
            <w:right w:w="30" w:type="dxa"/>
          </w:tblCellMar>
        </w:tblPrEx>
        <w:trPr>
          <w:trHeight w:val="660"/>
        </w:trPr>
        <w:tc>
          <w:tcPr>
            <w:tcW w:w="10307" w:type="dxa"/>
            <w:shd w:val="clear" w:color="auto" w:fill="ECECEC"/>
            <w:vAlign w:val="center"/>
          </w:tcPr>
          <w:p w:rsidR="00342CC8" w:rsidRDefault="00342CC8">
            <w:pPr>
              <w:suppressAutoHyphens w:val="0"/>
              <w:spacing w:after="75" w:line="240" w:lineRule="auto"/>
            </w:pPr>
            <w:r>
              <w:rPr>
                <w:rFonts w:ascii="Arial" w:eastAsia="Times New Roman" w:hAnsi="Arial" w:cs="Arial"/>
                <w:color w:val="auto"/>
                <w:sz w:val="16"/>
                <w:szCs w:val="16"/>
                <w:lang w:eastAsia="pt-BR"/>
              </w:rPr>
              <w:t>Fonte: Estado, Região e Brasil - IBGE/Pesquisa Nacional por Amostra de Domicílios (PNAD) - 2013</w:t>
            </w:r>
          </w:p>
        </w:tc>
      </w:tr>
    </w:tbl>
    <w:p w:rsidR="004D42AA" w:rsidRDefault="004D42AA">
      <w:pPr>
        <w:shd w:val="clear" w:color="auto" w:fill="FCFCFC"/>
        <w:suppressAutoHyphens w:val="0"/>
        <w:spacing w:after="0" w:line="240" w:lineRule="auto"/>
        <w:rPr>
          <w:rFonts w:eastAsia="Calibri"/>
          <w:b/>
        </w:rPr>
      </w:pPr>
    </w:p>
    <w:p w:rsidR="004D42AA" w:rsidRDefault="004D42AA">
      <w:pPr>
        <w:shd w:val="clear" w:color="auto" w:fill="FCFCFC"/>
        <w:suppressAutoHyphens w:val="0"/>
        <w:spacing w:after="0" w:line="240" w:lineRule="auto"/>
        <w:rPr>
          <w:rFonts w:eastAsia="Calibri"/>
          <w:b/>
        </w:rPr>
      </w:pPr>
    </w:p>
    <w:p w:rsidR="00342CC8" w:rsidRDefault="00342CC8">
      <w:pPr>
        <w:shd w:val="clear" w:color="auto" w:fill="FCFCFC"/>
        <w:suppressAutoHyphens w:val="0"/>
        <w:spacing w:after="0" w:line="240" w:lineRule="auto"/>
        <w:rPr>
          <w:color w:val="000000"/>
          <w:sz w:val="24"/>
          <w:szCs w:val="24"/>
        </w:rPr>
      </w:pPr>
      <w:r>
        <w:rPr>
          <w:rFonts w:eastAsia="Calibri"/>
          <w:b/>
          <w:sz w:val="24"/>
          <w:szCs w:val="24"/>
        </w:rPr>
        <w:lastRenderedPageBreak/>
        <w:t>POPULAÇÃO DE 15 A 17 ANOS MATRICULADAS - BRASIL</w:t>
      </w:r>
    </w:p>
    <w:tbl>
      <w:tblPr>
        <w:tblW w:w="0" w:type="auto"/>
        <w:tblInd w:w="-86" w:type="dxa"/>
        <w:tblLayout w:type="fixed"/>
        <w:tblCellMar>
          <w:left w:w="0" w:type="dxa"/>
          <w:right w:w="0" w:type="dxa"/>
        </w:tblCellMar>
        <w:tblLook w:val="0000" w:firstRow="0" w:lastRow="0" w:firstColumn="0" w:lastColumn="0" w:noHBand="0" w:noVBand="0"/>
      </w:tblPr>
      <w:tblGrid>
        <w:gridCol w:w="1787"/>
        <w:gridCol w:w="6663"/>
        <w:gridCol w:w="1825"/>
        <w:gridCol w:w="23"/>
      </w:tblGrid>
      <w:tr w:rsidR="00342CC8">
        <w:trPr>
          <w:trHeight w:val="351"/>
        </w:trPr>
        <w:tc>
          <w:tcPr>
            <w:tcW w:w="1787" w:type="dxa"/>
            <w:shd w:val="clear" w:color="auto" w:fill="92D050"/>
          </w:tcPr>
          <w:p w:rsidR="00342CC8" w:rsidRDefault="00342CC8">
            <w:pPr>
              <w:jc w:val="center"/>
              <w:rPr>
                <w:b/>
                <w:bCs/>
                <w:color w:val="000000"/>
              </w:rPr>
            </w:pPr>
            <w:r>
              <w:rPr>
                <w:color w:val="000000"/>
                <w:sz w:val="24"/>
                <w:szCs w:val="24"/>
              </w:rPr>
              <w:t>Como é Brasil</w:t>
            </w:r>
          </w:p>
        </w:tc>
        <w:tc>
          <w:tcPr>
            <w:tcW w:w="6663" w:type="dxa"/>
            <w:shd w:val="clear" w:color="auto" w:fill="FFFF00"/>
          </w:tcPr>
          <w:p w:rsidR="00342CC8" w:rsidRDefault="00342CC8">
            <w:pPr>
              <w:jc w:val="center"/>
              <w:rPr>
                <w:b/>
                <w:bCs/>
                <w:color w:val="FF420E"/>
              </w:rPr>
            </w:pPr>
            <w:r>
              <w:rPr>
                <w:b/>
                <w:bCs/>
                <w:color w:val="000000"/>
              </w:rPr>
              <w:t>MATRICULADAS</w:t>
            </w:r>
            <w:r>
              <w:rPr>
                <w:b/>
                <w:bCs/>
                <w:color w:val="000000"/>
                <w:sz w:val="24"/>
                <w:szCs w:val="24"/>
              </w:rPr>
              <w:t xml:space="preserve"> (84,3%) </w:t>
            </w:r>
          </w:p>
        </w:tc>
        <w:tc>
          <w:tcPr>
            <w:tcW w:w="1825" w:type="dxa"/>
            <w:shd w:val="clear" w:color="auto" w:fill="DDD9C3"/>
          </w:tcPr>
          <w:p w:rsidR="00342CC8" w:rsidRDefault="00342CC8">
            <w:pPr>
              <w:snapToGrid w:val="0"/>
              <w:jc w:val="center"/>
              <w:rPr>
                <w:b/>
                <w:bCs/>
                <w:color w:val="FF420E"/>
              </w:rPr>
            </w:pPr>
          </w:p>
        </w:tc>
        <w:tc>
          <w:tcPr>
            <w:tcW w:w="23" w:type="dxa"/>
            <w:shd w:val="clear" w:color="auto" w:fill="D0CECE"/>
          </w:tcPr>
          <w:p w:rsidR="00342CC8" w:rsidRDefault="00342CC8">
            <w:pPr>
              <w:snapToGrid w:val="0"/>
              <w:jc w:val="center"/>
            </w:pPr>
          </w:p>
        </w:tc>
      </w:tr>
    </w:tbl>
    <w:p w:rsidR="00342CC8" w:rsidRDefault="00342CC8">
      <w:pPr>
        <w:spacing w:after="0" w:line="100" w:lineRule="atLeast"/>
        <w:jc w:val="both"/>
        <w:rPr>
          <w:color w:val="000000"/>
          <w:sz w:val="24"/>
          <w:szCs w:val="24"/>
        </w:rPr>
      </w:pPr>
      <w:r>
        <w:rPr>
          <w:b/>
          <w:sz w:val="24"/>
          <w:szCs w:val="24"/>
        </w:rPr>
        <w:t>POPULAÇÃO DE 15 A 17 ANOS MATRICULADAS – RIO GRANDE DO SUL</w:t>
      </w:r>
    </w:p>
    <w:tbl>
      <w:tblPr>
        <w:tblW w:w="10298" w:type="dxa"/>
        <w:tblInd w:w="-86" w:type="dxa"/>
        <w:tblLayout w:type="fixed"/>
        <w:tblCellMar>
          <w:left w:w="0" w:type="dxa"/>
          <w:right w:w="0" w:type="dxa"/>
        </w:tblCellMar>
        <w:tblLook w:val="0000" w:firstRow="0" w:lastRow="0" w:firstColumn="0" w:lastColumn="0" w:noHBand="0" w:noVBand="0"/>
      </w:tblPr>
      <w:tblGrid>
        <w:gridCol w:w="1787"/>
        <w:gridCol w:w="6946"/>
        <w:gridCol w:w="1542"/>
        <w:gridCol w:w="23"/>
      </w:tblGrid>
      <w:tr w:rsidR="00342CC8" w:rsidTr="006C1091">
        <w:trPr>
          <w:trHeight w:val="351"/>
        </w:trPr>
        <w:tc>
          <w:tcPr>
            <w:tcW w:w="1787" w:type="dxa"/>
            <w:shd w:val="clear" w:color="auto" w:fill="92D050"/>
          </w:tcPr>
          <w:p w:rsidR="00342CC8" w:rsidRDefault="00342CC8">
            <w:pPr>
              <w:jc w:val="center"/>
              <w:rPr>
                <w:b/>
                <w:bCs/>
                <w:color w:val="000000"/>
              </w:rPr>
            </w:pPr>
            <w:r>
              <w:rPr>
                <w:color w:val="000000"/>
                <w:sz w:val="24"/>
                <w:szCs w:val="24"/>
              </w:rPr>
              <w:t>Como é RS</w:t>
            </w:r>
          </w:p>
        </w:tc>
        <w:tc>
          <w:tcPr>
            <w:tcW w:w="6946" w:type="dxa"/>
            <w:shd w:val="clear" w:color="auto" w:fill="FFFF00"/>
          </w:tcPr>
          <w:p w:rsidR="00342CC8" w:rsidRDefault="00342CC8">
            <w:pPr>
              <w:jc w:val="center"/>
              <w:rPr>
                <w:b/>
                <w:bCs/>
                <w:color w:val="FF420E"/>
              </w:rPr>
            </w:pPr>
            <w:r>
              <w:rPr>
                <w:b/>
                <w:bCs/>
                <w:color w:val="000000"/>
              </w:rPr>
              <w:t>MATRICULADAS</w:t>
            </w:r>
            <w:r>
              <w:rPr>
                <w:b/>
                <w:bCs/>
                <w:color w:val="000000"/>
                <w:sz w:val="24"/>
                <w:szCs w:val="24"/>
              </w:rPr>
              <w:t xml:space="preserve"> (84,5%) </w:t>
            </w:r>
          </w:p>
        </w:tc>
        <w:tc>
          <w:tcPr>
            <w:tcW w:w="1542" w:type="dxa"/>
            <w:shd w:val="clear" w:color="auto" w:fill="DDD9C3"/>
          </w:tcPr>
          <w:p w:rsidR="00342CC8" w:rsidRDefault="00342CC8">
            <w:pPr>
              <w:snapToGrid w:val="0"/>
              <w:jc w:val="center"/>
              <w:rPr>
                <w:b/>
                <w:bCs/>
                <w:color w:val="FF420E"/>
              </w:rPr>
            </w:pPr>
          </w:p>
        </w:tc>
        <w:tc>
          <w:tcPr>
            <w:tcW w:w="23" w:type="dxa"/>
            <w:shd w:val="clear" w:color="auto" w:fill="D0CECE"/>
          </w:tcPr>
          <w:p w:rsidR="00342CC8" w:rsidRDefault="00342CC8">
            <w:pPr>
              <w:snapToGrid w:val="0"/>
              <w:jc w:val="center"/>
            </w:pPr>
          </w:p>
        </w:tc>
      </w:tr>
    </w:tbl>
    <w:p w:rsidR="00342CC8" w:rsidRDefault="00342CC8">
      <w:pPr>
        <w:spacing w:after="0" w:line="100" w:lineRule="atLeast"/>
        <w:jc w:val="both"/>
        <w:rPr>
          <w:color w:val="000000"/>
        </w:rPr>
      </w:pPr>
      <w:r>
        <w:rPr>
          <w:b/>
          <w:sz w:val="24"/>
          <w:szCs w:val="24"/>
        </w:rPr>
        <w:t xml:space="preserve">POPULAÇÃO DE 15 A 17 ANOS MATRICULADAS – </w:t>
      </w:r>
      <w:r w:rsidR="008E05D2">
        <w:rPr>
          <w:b/>
          <w:sz w:val="24"/>
          <w:szCs w:val="24"/>
        </w:rPr>
        <w:t>CAMPOS BORGES</w:t>
      </w:r>
    </w:p>
    <w:tbl>
      <w:tblPr>
        <w:tblW w:w="10320" w:type="dxa"/>
        <w:tblInd w:w="-108" w:type="dxa"/>
        <w:tblLayout w:type="fixed"/>
        <w:tblCellMar>
          <w:left w:w="0" w:type="dxa"/>
          <w:right w:w="0" w:type="dxa"/>
        </w:tblCellMar>
        <w:tblLook w:val="0000" w:firstRow="0" w:lastRow="0" w:firstColumn="0" w:lastColumn="0" w:noHBand="0" w:noVBand="0"/>
      </w:tblPr>
      <w:tblGrid>
        <w:gridCol w:w="1809"/>
        <w:gridCol w:w="7797"/>
        <w:gridCol w:w="714"/>
      </w:tblGrid>
      <w:tr w:rsidR="00342CC8" w:rsidTr="006C1091">
        <w:trPr>
          <w:trHeight w:val="543"/>
        </w:trPr>
        <w:tc>
          <w:tcPr>
            <w:tcW w:w="1809" w:type="dxa"/>
            <w:shd w:val="clear" w:color="auto" w:fill="92D050"/>
          </w:tcPr>
          <w:p w:rsidR="00342CC8" w:rsidRDefault="00342CC8" w:rsidP="008E05D2">
            <w:pPr>
              <w:rPr>
                <w:b/>
                <w:bCs/>
                <w:color w:val="000000"/>
              </w:rPr>
            </w:pPr>
            <w:r>
              <w:rPr>
                <w:color w:val="000000"/>
              </w:rPr>
              <w:t xml:space="preserve">Como é </w:t>
            </w:r>
            <w:r w:rsidR="008E05D2">
              <w:rPr>
                <w:color w:val="000000"/>
              </w:rPr>
              <w:t>C. Borges</w:t>
            </w:r>
            <w:r>
              <w:rPr>
                <w:color w:val="000000"/>
              </w:rPr>
              <w:t>.</w:t>
            </w:r>
          </w:p>
        </w:tc>
        <w:tc>
          <w:tcPr>
            <w:tcW w:w="7797" w:type="dxa"/>
            <w:shd w:val="clear" w:color="auto" w:fill="FFFF00"/>
          </w:tcPr>
          <w:p w:rsidR="00342CC8" w:rsidRDefault="00342CC8">
            <w:pPr>
              <w:jc w:val="center"/>
              <w:rPr>
                <w:sz w:val="20"/>
                <w:szCs w:val="20"/>
              </w:rPr>
            </w:pPr>
            <w:r>
              <w:rPr>
                <w:b/>
                <w:bCs/>
                <w:color w:val="000000"/>
              </w:rPr>
              <w:t xml:space="preserve">MATRICULADAS </w:t>
            </w:r>
            <w:r>
              <w:rPr>
                <w:b/>
                <w:bCs/>
                <w:color w:val="000000"/>
                <w:sz w:val="24"/>
                <w:szCs w:val="24"/>
              </w:rPr>
              <w:t xml:space="preserve">(95,0%) </w:t>
            </w:r>
          </w:p>
        </w:tc>
        <w:tc>
          <w:tcPr>
            <w:tcW w:w="714" w:type="dxa"/>
            <w:shd w:val="clear" w:color="auto" w:fill="DDD9C3"/>
          </w:tcPr>
          <w:p w:rsidR="00342CC8" w:rsidRDefault="00342CC8">
            <w:pPr>
              <w:snapToGrid w:val="0"/>
              <w:jc w:val="center"/>
              <w:rPr>
                <w:sz w:val="20"/>
                <w:szCs w:val="20"/>
              </w:rPr>
            </w:pPr>
          </w:p>
        </w:tc>
      </w:tr>
    </w:tbl>
    <w:p w:rsidR="00342CC8" w:rsidRDefault="00342CC8">
      <w:pPr>
        <w:spacing w:after="0" w:line="100" w:lineRule="atLeast"/>
        <w:jc w:val="both"/>
        <w:rPr>
          <w:b/>
        </w:rPr>
      </w:pPr>
    </w:p>
    <w:p w:rsidR="00342CC8" w:rsidRDefault="00342CC8">
      <w:pPr>
        <w:spacing w:after="0" w:line="100" w:lineRule="atLeast"/>
        <w:jc w:val="both"/>
        <w:rPr>
          <w:color w:val="000000"/>
          <w:sz w:val="24"/>
          <w:szCs w:val="24"/>
        </w:rPr>
      </w:pPr>
      <w:r>
        <w:rPr>
          <w:b/>
          <w:sz w:val="24"/>
          <w:szCs w:val="24"/>
        </w:rPr>
        <w:t xml:space="preserve">POPULAÇÃO DE 15 A 17 ANOS MATRICULADAS–BRASIL–RIO GRANDE DO SUL – </w:t>
      </w:r>
      <w:r w:rsidR="008E05D2">
        <w:rPr>
          <w:b/>
          <w:sz w:val="24"/>
          <w:szCs w:val="24"/>
        </w:rPr>
        <w:t>CAMPOS BORGES</w:t>
      </w:r>
      <w:r>
        <w:rPr>
          <w:b/>
          <w:sz w:val="24"/>
          <w:szCs w:val="24"/>
        </w:rPr>
        <w:t>/2016</w:t>
      </w:r>
    </w:p>
    <w:tbl>
      <w:tblPr>
        <w:tblW w:w="0" w:type="auto"/>
        <w:tblInd w:w="-108" w:type="dxa"/>
        <w:tblLayout w:type="fixed"/>
        <w:tblCellMar>
          <w:left w:w="0" w:type="dxa"/>
          <w:right w:w="0" w:type="dxa"/>
        </w:tblCellMar>
        <w:tblLook w:val="0000" w:firstRow="0" w:lastRow="0" w:firstColumn="0" w:lastColumn="0" w:noHBand="0" w:noVBand="0"/>
      </w:tblPr>
      <w:tblGrid>
        <w:gridCol w:w="1680"/>
        <w:gridCol w:w="8614"/>
        <w:gridCol w:w="23"/>
      </w:tblGrid>
      <w:tr w:rsidR="00342CC8">
        <w:trPr>
          <w:trHeight w:val="543"/>
        </w:trPr>
        <w:tc>
          <w:tcPr>
            <w:tcW w:w="1680" w:type="dxa"/>
            <w:shd w:val="clear" w:color="auto" w:fill="92D050"/>
          </w:tcPr>
          <w:p w:rsidR="00342CC8" w:rsidRDefault="00342CC8">
            <w:pPr>
              <w:rPr>
                <w:b/>
                <w:bCs/>
                <w:color w:val="000000"/>
              </w:rPr>
            </w:pPr>
            <w:r>
              <w:rPr>
                <w:color w:val="000000"/>
                <w:sz w:val="24"/>
                <w:szCs w:val="24"/>
              </w:rPr>
              <w:t>Como será</w:t>
            </w:r>
          </w:p>
        </w:tc>
        <w:tc>
          <w:tcPr>
            <w:tcW w:w="8614" w:type="dxa"/>
            <w:shd w:val="clear" w:color="auto" w:fill="FFFF00"/>
          </w:tcPr>
          <w:p w:rsidR="00342CC8" w:rsidRDefault="00342CC8">
            <w:pPr>
              <w:jc w:val="center"/>
              <w:rPr>
                <w:sz w:val="20"/>
                <w:szCs w:val="20"/>
              </w:rPr>
            </w:pPr>
            <w:r>
              <w:rPr>
                <w:b/>
                <w:bCs/>
                <w:color w:val="000000"/>
              </w:rPr>
              <w:t>MATRICULADAS</w:t>
            </w:r>
            <w:r>
              <w:rPr>
                <w:b/>
                <w:bCs/>
                <w:color w:val="000000"/>
                <w:sz w:val="24"/>
                <w:szCs w:val="24"/>
              </w:rPr>
              <w:t xml:space="preserve"> (100%) </w:t>
            </w:r>
          </w:p>
        </w:tc>
        <w:tc>
          <w:tcPr>
            <w:tcW w:w="23" w:type="dxa"/>
            <w:shd w:val="clear" w:color="auto" w:fill="DDD9C3"/>
          </w:tcPr>
          <w:p w:rsidR="00342CC8" w:rsidRDefault="00342CC8">
            <w:pPr>
              <w:snapToGrid w:val="0"/>
              <w:jc w:val="center"/>
              <w:rPr>
                <w:sz w:val="20"/>
                <w:szCs w:val="20"/>
              </w:rPr>
            </w:pPr>
          </w:p>
        </w:tc>
      </w:tr>
    </w:tbl>
    <w:p w:rsidR="00342CC8" w:rsidRDefault="00342CC8">
      <w:pPr>
        <w:tabs>
          <w:tab w:val="left" w:pos="2775"/>
        </w:tabs>
        <w:spacing w:after="0" w:line="100" w:lineRule="atLeast"/>
        <w:jc w:val="both"/>
        <w:rPr>
          <w:rFonts w:ascii="Times New Roman" w:eastAsia="Times New Roman" w:hAnsi="Times New Roman" w:cs="Times New Roman"/>
          <w:b/>
          <w:sz w:val="28"/>
          <w:szCs w:val="28"/>
          <w:lang w:eastAsia="pt-BR"/>
        </w:rPr>
      </w:pPr>
    </w:p>
    <w:p w:rsidR="00342CC8" w:rsidRDefault="00342CC8">
      <w:pPr>
        <w:tabs>
          <w:tab w:val="left" w:pos="2775"/>
        </w:tabs>
        <w:spacing w:after="0" w:line="100" w:lineRule="atLeast"/>
        <w:jc w:val="center"/>
        <w:rPr>
          <w:rFonts w:ascii="Times New Roman" w:eastAsia="Times New Roman" w:hAnsi="Times New Roman" w:cs="Times New Roman"/>
          <w:b/>
          <w:sz w:val="28"/>
          <w:szCs w:val="28"/>
          <w:lang w:eastAsia="pt-BR"/>
        </w:rPr>
      </w:pPr>
    </w:p>
    <w:p w:rsidR="00342CC8" w:rsidRDefault="00342CC8">
      <w:pPr>
        <w:tabs>
          <w:tab w:val="left" w:pos="2775"/>
        </w:tabs>
        <w:spacing w:after="0" w:line="100" w:lineRule="atLeast"/>
        <w:jc w:val="center"/>
        <w:rPr>
          <w:rFonts w:ascii="Times New Roman" w:eastAsia="Times New Roman" w:hAnsi="Times New Roman" w:cs="Times New Roman"/>
          <w:b/>
          <w:sz w:val="28"/>
          <w:szCs w:val="28"/>
          <w:lang w:eastAsia="pt-BR"/>
        </w:rPr>
      </w:pPr>
    </w:p>
    <w:p w:rsidR="00342CC8" w:rsidRDefault="00342CC8">
      <w:pPr>
        <w:spacing w:after="0" w:line="100" w:lineRule="atLeast"/>
        <w:jc w:val="center"/>
        <w:rPr>
          <w:b/>
        </w:rPr>
      </w:pPr>
      <w:r>
        <w:rPr>
          <w:rFonts w:ascii="Times New Roman" w:eastAsia="Times New Roman" w:hAnsi="Times New Roman" w:cs="Times New Roman"/>
          <w:b/>
          <w:sz w:val="28"/>
          <w:szCs w:val="28"/>
          <w:lang w:eastAsia="pt-BR"/>
        </w:rPr>
        <w:t>DIAGNÓSTICO (15 – 17 ANOS) – MATRICULADAS NO ENSINO MÉDIO</w:t>
      </w:r>
    </w:p>
    <w:p w:rsidR="00342CC8" w:rsidRDefault="00342CC8">
      <w:pPr>
        <w:spacing w:after="0" w:line="100" w:lineRule="atLeast"/>
        <w:jc w:val="both"/>
        <w:rPr>
          <w:b/>
        </w:rPr>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5DFEC"/>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3B - Taxa líquida de matrícula no ensino médio.</w:t>
            </w:r>
          </w:p>
        </w:tc>
      </w:tr>
      <w:tr w:rsidR="00342CC8">
        <w:tblPrEx>
          <w:tblCellMar>
            <w:top w:w="30" w:type="dxa"/>
            <w:left w:w="30" w:type="dxa"/>
            <w:bottom w:w="30" w:type="dxa"/>
            <w:right w:w="30" w:type="dxa"/>
          </w:tblCellMar>
        </w:tblPrEx>
        <w:tc>
          <w:tcPr>
            <w:tcW w:w="10307"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DAEEF3"/>
                  <w:vAlign w:val="center"/>
                </w:tcPr>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Município</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85%</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55,3%</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85%</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55,5%</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85%</w:t>
                  </w:r>
                </w:p>
                <w:p w:rsidR="00342CC8" w:rsidRPr="006C1091" w:rsidRDefault="00342CC8" w:rsidP="00342CC8">
                  <w:pPr>
                    <w:suppressAutoHyphens w:val="0"/>
                    <w:spacing w:after="75" w:line="240" w:lineRule="auto"/>
                    <w:jc w:val="center"/>
                    <w:rPr>
                      <w:b/>
                    </w:rPr>
                  </w:pPr>
                  <w:r w:rsidRPr="006C1091">
                    <w:rPr>
                      <w:rFonts w:ascii="Lucida Sans Unicode" w:eastAsia="Times New Roman" w:hAnsi="Lucida Sans Unicode" w:cs="Lucida Sans Unicode"/>
                      <w:b/>
                      <w:color w:val="000000"/>
                      <w:sz w:val="30"/>
                      <w:szCs w:val="30"/>
                      <w:highlight w:val="yellow"/>
                      <w:lang w:eastAsia="pt-BR"/>
                    </w:rPr>
                    <w:t>60,6%</w:t>
                  </w:r>
                  <w:r w:rsidRPr="006C1091">
                    <w:rPr>
                      <w:rFonts w:ascii="Lucida Sans Unicode" w:eastAsia="Times New Roman" w:hAnsi="Lucida Sans Unicode" w:cs="Lucida Sans Unicode"/>
                      <w:b/>
                      <w:bCs/>
                      <w:color w:val="606060"/>
                      <w:sz w:val="17"/>
                      <w:szCs w:val="17"/>
                      <w:highlight w:val="yellow"/>
                      <w:lang w:eastAsia="pt-BR"/>
                    </w:rPr>
                    <w:br/>
                  </w:r>
                  <w:r w:rsidRPr="006C1091">
                    <w:rPr>
                      <w:rFonts w:ascii="Lucida Sans Unicode" w:eastAsia="Times New Roman" w:hAnsi="Lucida Sans Unicode" w:cs="Lucida Sans Unicode"/>
                      <w:b/>
                      <w:color w:val="000000"/>
                      <w:sz w:val="20"/>
                      <w:szCs w:val="20"/>
                      <w:highlight w:val="yellow"/>
                      <w:lang w:eastAsia="pt-BR"/>
                    </w:rPr>
                    <w:t>RS – 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CECEC"/>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Estado, Região e Brasil - IBGE/Pesquisa Nacional por Amostra de Domicílios (PNAD) - 2013</w:t>
            </w:r>
          </w:p>
        </w:tc>
      </w:tr>
      <w:tr w:rsidR="00342CC8">
        <w:tblPrEx>
          <w:tblCellMar>
            <w:top w:w="30" w:type="dxa"/>
            <w:left w:w="30" w:type="dxa"/>
            <w:bottom w:w="30" w:type="dxa"/>
            <w:right w:w="30" w:type="dxa"/>
          </w:tblCellMar>
        </w:tblPrEx>
        <w:tc>
          <w:tcPr>
            <w:tcW w:w="10307" w:type="dxa"/>
            <w:shd w:val="clear" w:color="auto" w:fill="ECECEC"/>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Município e Mesorregião - IBGE/Censo Populacional - 2010</w:t>
            </w:r>
          </w:p>
        </w:tc>
      </w:tr>
    </w:tbl>
    <w:p w:rsidR="00342CC8" w:rsidRDefault="00342CC8">
      <w:pPr>
        <w:spacing w:after="0" w:line="100" w:lineRule="atLeast"/>
        <w:jc w:val="both"/>
        <w:rPr>
          <w:b/>
        </w:rPr>
      </w:pPr>
    </w:p>
    <w:p w:rsidR="00342CC8" w:rsidRDefault="00342CC8">
      <w:pPr>
        <w:spacing w:after="0" w:line="100" w:lineRule="atLeast"/>
        <w:jc w:val="both"/>
        <w:rPr>
          <w:b/>
        </w:rPr>
      </w:pPr>
    </w:p>
    <w:p w:rsidR="00342CC8" w:rsidRDefault="00342CC8">
      <w:pPr>
        <w:spacing w:after="0" w:line="100" w:lineRule="atLeast"/>
        <w:jc w:val="both"/>
        <w:rPr>
          <w:color w:val="000000"/>
          <w:sz w:val="24"/>
          <w:szCs w:val="24"/>
        </w:rPr>
      </w:pPr>
      <w:r>
        <w:rPr>
          <w:b/>
        </w:rPr>
        <w:t>POPULAÇÃO DE 15 A 17 ANOS MATRICULADAS NO ENSINO MÉDIO - BRASIL</w:t>
      </w:r>
    </w:p>
    <w:tbl>
      <w:tblPr>
        <w:tblW w:w="10295" w:type="dxa"/>
        <w:tblInd w:w="-86" w:type="dxa"/>
        <w:tblLayout w:type="fixed"/>
        <w:tblCellMar>
          <w:left w:w="0" w:type="dxa"/>
          <w:right w:w="0" w:type="dxa"/>
        </w:tblCellMar>
        <w:tblLook w:val="0000" w:firstRow="0" w:lastRow="0" w:firstColumn="0" w:lastColumn="0" w:noHBand="0" w:noVBand="0"/>
      </w:tblPr>
      <w:tblGrid>
        <w:gridCol w:w="1787"/>
        <w:gridCol w:w="4395"/>
        <w:gridCol w:w="4093"/>
        <w:gridCol w:w="20"/>
      </w:tblGrid>
      <w:tr w:rsidR="00342CC8" w:rsidTr="006C1091">
        <w:trPr>
          <w:trHeight w:val="351"/>
        </w:trPr>
        <w:tc>
          <w:tcPr>
            <w:tcW w:w="1787" w:type="dxa"/>
            <w:shd w:val="clear" w:color="auto" w:fill="92D050"/>
          </w:tcPr>
          <w:p w:rsidR="00342CC8" w:rsidRDefault="00342CC8">
            <w:pPr>
              <w:jc w:val="center"/>
              <w:rPr>
                <w:b/>
                <w:bCs/>
                <w:color w:val="000000"/>
              </w:rPr>
            </w:pPr>
            <w:r>
              <w:rPr>
                <w:color w:val="000000"/>
                <w:sz w:val="24"/>
                <w:szCs w:val="24"/>
              </w:rPr>
              <w:t>Como é Brasil</w:t>
            </w:r>
          </w:p>
        </w:tc>
        <w:tc>
          <w:tcPr>
            <w:tcW w:w="4395" w:type="dxa"/>
            <w:shd w:val="clear" w:color="auto" w:fill="FFFF00"/>
          </w:tcPr>
          <w:p w:rsidR="00342CC8" w:rsidRDefault="00342CC8">
            <w:pPr>
              <w:jc w:val="center"/>
              <w:rPr>
                <w:b/>
                <w:bCs/>
                <w:color w:val="FF420E"/>
              </w:rPr>
            </w:pPr>
            <w:r>
              <w:rPr>
                <w:b/>
                <w:bCs/>
                <w:color w:val="000000"/>
              </w:rPr>
              <w:t>ENSINO MÉDIO (</w:t>
            </w:r>
            <w:r>
              <w:rPr>
                <w:b/>
                <w:bCs/>
                <w:color w:val="000000"/>
                <w:sz w:val="24"/>
                <w:szCs w:val="24"/>
              </w:rPr>
              <w:t xml:space="preserve">55,3%) </w:t>
            </w:r>
          </w:p>
        </w:tc>
        <w:tc>
          <w:tcPr>
            <w:tcW w:w="4093" w:type="dxa"/>
            <w:shd w:val="clear" w:color="auto" w:fill="DDD9C3"/>
          </w:tcPr>
          <w:p w:rsidR="00342CC8" w:rsidRDefault="00342CC8">
            <w:pPr>
              <w:tabs>
                <w:tab w:val="left" w:pos="2130"/>
              </w:tabs>
            </w:pPr>
            <w:r>
              <w:rPr>
                <w:b/>
                <w:bCs/>
                <w:color w:val="FF420E"/>
              </w:rPr>
              <w:tab/>
            </w:r>
          </w:p>
        </w:tc>
        <w:tc>
          <w:tcPr>
            <w:tcW w:w="20" w:type="dxa"/>
            <w:shd w:val="clear" w:color="auto" w:fill="FFFFFF" w:themeFill="background1"/>
          </w:tcPr>
          <w:p w:rsidR="00342CC8" w:rsidRDefault="00342CC8">
            <w:pPr>
              <w:snapToGrid w:val="0"/>
              <w:jc w:val="center"/>
            </w:pPr>
          </w:p>
        </w:tc>
      </w:tr>
    </w:tbl>
    <w:p w:rsidR="00342CC8" w:rsidRDefault="00342CC8">
      <w:pPr>
        <w:spacing w:after="0" w:line="100" w:lineRule="atLeast"/>
        <w:jc w:val="both"/>
        <w:rPr>
          <w:color w:val="000000"/>
          <w:sz w:val="24"/>
          <w:szCs w:val="24"/>
        </w:rPr>
      </w:pPr>
      <w:r>
        <w:rPr>
          <w:b/>
        </w:rPr>
        <w:t>POPULAÇÃO DE 15 A 17 ANOS MATRICULADAS NO ENSINO MÉDIO – RIO GRANDE DO SUL</w:t>
      </w:r>
    </w:p>
    <w:tbl>
      <w:tblPr>
        <w:tblW w:w="10295" w:type="dxa"/>
        <w:tblInd w:w="-86" w:type="dxa"/>
        <w:tblLayout w:type="fixed"/>
        <w:tblCellMar>
          <w:left w:w="0" w:type="dxa"/>
          <w:right w:w="0" w:type="dxa"/>
        </w:tblCellMar>
        <w:tblLook w:val="0000" w:firstRow="0" w:lastRow="0" w:firstColumn="0" w:lastColumn="0" w:noHBand="0" w:noVBand="0"/>
      </w:tblPr>
      <w:tblGrid>
        <w:gridCol w:w="1787"/>
        <w:gridCol w:w="4536"/>
        <w:gridCol w:w="3952"/>
        <w:gridCol w:w="20"/>
      </w:tblGrid>
      <w:tr w:rsidR="00342CC8" w:rsidTr="006C1091">
        <w:trPr>
          <w:trHeight w:val="351"/>
        </w:trPr>
        <w:tc>
          <w:tcPr>
            <w:tcW w:w="1787" w:type="dxa"/>
            <w:shd w:val="clear" w:color="auto" w:fill="92D050"/>
          </w:tcPr>
          <w:p w:rsidR="00342CC8" w:rsidRDefault="00342CC8">
            <w:pPr>
              <w:jc w:val="center"/>
              <w:rPr>
                <w:b/>
                <w:bCs/>
                <w:color w:val="000000"/>
              </w:rPr>
            </w:pPr>
            <w:r>
              <w:rPr>
                <w:color w:val="000000"/>
                <w:sz w:val="24"/>
                <w:szCs w:val="24"/>
              </w:rPr>
              <w:t>Como é Brasil</w:t>
            </w:r>
          </w:p>
        </w:tc>
        <w:tc>
          <w:tcPr>
            <w:tcW w:w="4536" w:type="dxa"/>
            <w:shd w:val="clear" w:color="auto" w:fill="FFFF00"/>
          </w:tcPr>
          <w:p w:rsidR="00342CC8" w:rsidRDefault="00342CC8">
            <w:pPr>
              <w:jc w:val="center"/>
              <w:rPr>
                <w:b/>
                <w:bCs/>
                <w:color w:val="FF420E"/>
              </w:rPr>
            </w:pPr>
            <w:r>
              <w:rPr>
                <w:b/>
                <w:bCs/>
                <w:color w:val="000000"/>
              </w:rPr>
              <w:t xml:space="preserve">ENSINO MÉDIO </w:t>
            </w:r>
            <w:r>
              <w:rPr>
                <w:b/>
                <w:bCs/>
                <w:color w:val="000000"/>
                <w:sz w:val="24"/>
                <w:szCs w:val="24"/>
              </w:rPr>
              <w:t xml:space="preserve">(55,5%) </w:t>
            </w:r>
          </w:p>
        </w:tc>
        <w:tc>
          <w:tcPr>
            <w:tcW w:w="3952" w:type="dxa"/>
            <w:shd w:val="clear" w:color="auto" w:fill="DDD9C3"/>
          </w:tcPr>
          <w:p w:rsidR="00342CC8" w:rsidRDefault="00342CC8">
            <w:pPr>
              <w:tabs>
                <w:tab w:val="left" w:pos="2130"/>
              </w:tabs>
            </w:pPr>
            <w:r>
              <w:rPr>
                <w:b/>
                <w:bCs/>
                <w:color w:val="FF420E"/>
              </w:rPr>
              <w:tab/>
            </w:r>
          </w:p>
        </w:tc>
        <w:tc>
          <w:tcPr>
            <w:tcW w:w="20" w:type="dxa"/>
            <w:shd w:val="clear" w:color="auto" w:fill="FFFFFF" w:themeFill="background1"/>
          </w:tcPr>
          <w:p w:rsidR="00342CC8" w:rsidRDefault="00342CC8">
            <w:pPr>
              <w:snapToGrid w:val="0"/>
              <w:jc w:val="center"/>
            </w:pPr>
          </w:p>
        </w:tc>
      </w:tr>
    </w:tbl>
    <w:p w:rsidR="00342CC8" w:rsidRDefault="00342CC8">
      <w:pPr>
        <w:spacing w:after="0" w:line="100" w:lineRule="atLeast"/>
        <w:jc w:val="both"/>
        <w:rPr>
          <w:color w:val="000000"/>
          <w:sz w:val="24"/>
          <w:szCs w:val="24"/>
        </w:rPr>
      </w:pPr>
      <w:r>
        <w:rPr>
          <w:b/>
        </w:rPr>
        <w:t>POPULAÇÃO DE 15 A 17 ANOS MATRICULADAS NO ENSINO MÉDIO – CAMPOS BORGES</w:t>
      </w:r>
    </w:p>
    <w:tbl>
      <w:tblPr>
        <w:tblW w:w="10320" w:type="dxa"/>
        <w:tblInd w:w="-108" w:type="dxa"/>
        <w:tblLayout w:type="fixed"/>
        <w:tblCellMar>
          <w:left w:w="0" w:type="dxa"/>
          <w:right w:w="0" w:type="dxa"/>
        </w:tblCellMar>
        <w:tblLook w:val="0000" w:firstRow="0" w:lastRow="0" w:firstColumn="0" w:lastColumn="0" w:noHBand="0" w:noVBand="0"/>
      </w:tblPr>
      <w:tblGrid>
        <w:gridCol w:w="1809"/>
        <w:gridCol w:w="5103"/>
        <w:gridCol w:w="3408"/>
      </w:tblGrid>
      <w:tr w:rsidR="00342CC8" w:rsidTr="006C1091">
        <w:trPr>
          <w:trHeight w:val="543"/>
        </w:trPr>
        <w:tc>
          <w:tcPr>
            <w:tcW w:w="1809" w:type="dxa"/>
            <w:shd w:val="clear" w:color="auto" w:fill="92D050"/>
          </w:tcPr>
          <w:p w:rsidR="00342CC8" w:rsidRDefault="00342CC8" w:rsidP="00AD4924">
            <w:pPr>
              <w:rPr>
                <w:b/>
                <w:bCs/>
                <w:color w:val="000000"/>
              </w:rPr>
            </w:pPr>
            <w:r>
              <w:rPr>
                <w:color w:val="000000"/>
                <w:sz w:val="24"/>
                <w:szCs w:val="24"/>
              </w:rPr>
              <w:t xml:space="preserve">Como é </w:t>
            </w:r>
            <w:r w:rsidR="00AD4924">
              <w:rPr>
                <w:color w:val="000000"/>
                <w:sz w:val="24"/>
                <w:szCs w:val="24"/>
              </w:rPr>
              <w:t>C. Borges</w:t>
            </w:r>
          </w:p>
        </w:tc>
        <w:tc>
          <w:tcPr>
            <w:tcW w:w="5103" w:type="dxa"/>
            <w:shd w:val="clear" w:color="auto" w:fill="FFFF00"/>
          </w:tcPr>
          <w:p w:rsidR="00342CC8" w:rsidRDefault="00342CC8">
            <w:pPr>
              <w:jc w:val="center"/>
              <w:rPr>
                <w:sz w:val="20"/>
                <w:szCs w:val="20"/>
              </w:rPr>
            </w:pPr>
            <w:r>
              <w:rPr>
                <w:b/>
                <w:bCs/>
                <w:color w:val="000000"/>
              </w:rPr>
              <w:t>ENSINO MÉDIO</w:t>
            </w:r>
            <w:r>
              <w:rPr>
                <w:b/>
                <w:bCs/>
                <w:color w:val="000000"/>
                <w:sz w:val="24"/>
                <w:szCs w:val="24"/>
              </w:rPr>
              <w:t xml:space="preserve"> (60,6%) </w:t>
            </w:r>
          </w:p>
        </w:tc>
        <w:tc>
          <w:tcPr>
            <w:tcW w:w="3408" w:type="dxa"/>
            <w:shd w:val="clear" w:color="auto" w:fill="DDD9C3"/>
          </w:tcPr>
          <w:p w:rsidR="00342CC8" w:rsidRDefault="00342CC8">
            <w:pPr>
              <w:snapToGrid w:val="0"/>
              <w:jc w:val="center"/>
              <w:rPr>
                <w:sz w:val="20"/>
                <w:szCs w:val="20"/>
              </w:rPr>
            </w:pPr>
          </w:p>
        </w:tc>
      </w:tr>
    </w:tbl>
    <w:p w:rsidR="00342CC8" w:rsidRDefault="00342CC8">
      <w:pPr>
        <w:spacing w:after="0" w:line="100" w:lineRule="atLeast"/>
        <w:jc w:val="both"/>
        <w:rPr>
          <w:rFonts w:eastAsia="Calibri"/>
          <w:b/>
        </w:rPr>
      </w:pPr>
    </w:p>
    <w:p w:rsidR="00342CC8" w:rsidRDefault="00342CC8">
      <w:pPr>
        <w:spacing w:after="0" w:line="100" w:lineRule="atLeast"/>
        <w:jc w:val="both"/>
        <w:rPr>
          <w:color w:val="000000"/>
          <w:sz w:val="24"/>
          <w:szCs w:val="24"/>
        </w:rPr>
      </w:pPr>
      <w:r>
        <w:rPr>
          <w:b/>
        </w:rPr>
        <w:lastRenderedPageBreak/>
        <w:t>POPULAÇÃO DE15 A 17 ANOS MATRICULADAS NO ENS MÉDIO-BRASIL–RIO GRANDE DO SUL–C. BORGES/2014</w:t>
      </w:r>
    </w:p>
    <w:tbl>
      <w:tblPr>
        <w:tblW w:w="10320" w:type="dxa"/>
        <w:tblInd w:w="-108" w:type="dxa"/>
        <w:tblLayout w:type="fixed"/>
        <w:tblCellMar>
          <w:left w:w="0" w:type="dxa"/>
          <w:right w:w="0" w:type="dxa"/>
        </w:tblCellMar>
        <w:tblLook w:val="0000" w:firstRow="0" w:lastRow="0" w:firstColumn="0" w:lastColumn="0" w:noHBand="0" w:noVBand="0"/>
      </w:tblPr>
      <w:tblGrid>
        <w:gridCol w:w="1809"/>
        <w:gridCol w:w="6946"/>
        <w:gridCol w:w="1565"/>
      </w:tblGrid>
      <w:tr w:rsidR="00342CC8" w:rsidTr="006C1091">
        <w:trPr>
          <w:trHeight w:val="543"/>
        </w:trPr>
        <w:tc>
          <w:tcPr>
            <w:tcW w:w="1809" w:type="dxa"/>
            <w:shd w:val="clear" w:color="auto" w:fill="92D050"/>
          </w:tcPr>
          <w:p w:rsidR="00342CC8" w:rsidRDefault="00342CC8">
            <w:pPr>
              <w:rPr>
                <w:color w:val="000000"/>
              </w:rPr>
            </w:pPr>
            <w:r>
              <w:rPr>
                <w:color w:val="000000"/>
                <w:sz w:val="24"/>
                <w:szCs w:val="24"/>
              </w:rPr>
              <w:t>C</w:t>
            </w:r>
            <w:r>
              <w:rPr>
                <w:b/>
                <w:color w:val="000000"/>
                <w:sz w:val="24"/>
                <w:szCs w:val="24"/>
              </w:rPr>
              <w:t>omo será</w:t>
            </w:r>
          </w:p>
        </w:tc>
        <w:tc>
          <w:tcPr>
            <w:tcW w:w="6946" w:type="dxa"/>
            <w:shd w:val="clear" w:color="auto" w:fill="FFFF00"/>
          </w:tcPr>
          <w:p w:rsidR="00342CC8" w:rsidRDefault="00342CC8">
            <w:pPr>
              <w:jc w:val="center"/>
              <w:rPr>
                <w:sz w:val="20"/>
                <w:szCs w:val="20"/>
              </w:rPr>
            </w:pPr>
            <w:r>
              <w:rPr>
                <w:color w:val="000000"/>
              </w:rPr>
              <w:t xml:space="preserve">ENSINO MÉDIO </w:t>
            </w:r>
            <w:r>
              <w:rPr>
                <w:b/>
                <w:color w:val="000000"/>
              </w:rPr>
              <w:t>(85 %)</w:t>
            </w:r>
          </w:p>
        </w:tc>
        <w:tc>
          <w:tcPr>
            <w:tcW w:w="1565" w:type="dxa"/>
            <w:shd w:val="clear" w:color="auto" w:fill="DDD9C3"/>
          </w:tcPr>
          <w:p w:rsidR="00342CC8" w:rsidRDefault="00342CC8">
            <w:pPr>
              <w:snapToGrid w:val="0"/>
              <w:jc w:val="center"/>
              <w:rPr>
                <w:sz w:val="20"/>
                <w:szCs w:val="20"/>
              </w:rPr>
            </w:pPr>
          </w:p>
        </w:tc>
      </w:tr>
    </w:tbl>
    <w:p w:rsidR="00342CC8" w:rsidRDefault="00342CC8">
      <w:pPr>
        <w:spacing w:after="0" w:line="100" w:lineRule="atLeast"/>
        <w:jc w:val="both"/>
        <w:rPr>
          <w:b/>
          <w:sz w:val="16"/>
          <w:szCs w:val="16"/>
        </w:rPr>
      </w:pPr>
    </w:p>
    <w:p w:rsidR="00342CC8" w:rsidRDefault="00342CC8">
      <w:pPr>
        <w:spacing w:after="0" w:line="100" w:lineRule="atLeast"/>
        <w:jc w:val="both"/>
        <w:rPr>
          <w:b/>
          <w:sz w:val="16"/>
          <w:szCs w:val="16"/>
        </w:rPr>
      </w:pPr>
    </w:p>
    <w:p w:rsidR="00342CC8" w:rsidRDefault="00342CC8">
      <w:pPr>
        <w:spacing w:after="0" w:line="100" w:lineRule="atLeast"/>
        <w:jc w:val="both"/>
        <w:rPr>
          <w:b/>
          <w:sz w:val="16"/>
          <w:szCs w:val="16"/>
        </w:rPr>
      </w:pPr>
    </w:p>
    <w:p w:rsidR="00342CC8" w:rsidRDefault="00342CC8">
      <w:pPr>
        <w:spacing w:after="0" w:line="100" w:lineRule="atLeast"/>
        <w:jc w:val="both"/>
        <w:rPr>
          <w:b/>
          <w:sz w:val="16"/>
          <w:szCs w:val="16"/>
        </w:rPr>
      </w:pPr>
    </w:p>
    <w:p w:rsidR="00342CC8" w:rsidRDefault="00342CC8">
      <w:pPr>
        <w:spacing w:after="0" w:line="100" w:lineRule="atLeast"/>
        <w:jc w:val="both"/>
        <w:rPr>
          <w:b/>
          <w:sz w:val="16"/>
          <w:szCs w:val="16"/>
        </w:rPr>
      </w:pPr>
    </w:p>
    <w:p w:rsidR="00342CC8" w:rsidRDefault="00342CC8">
      <w:pPr>
        <w:spacing w:after="0" w:line="100" w:lineRule="atLeast"/>
        <w:jc w:val="both"/>
        <w:rPr>
          <w:b/>
          <w:sz w:val="16"/>
          <w:szCs w:val="16"/>
        </w:rPr>
      </w:pPr>
    </w:p>
    <w:p w:rsidR="00342CC8" w:rsidRDefault="00342CC8">
      <w:pPr>
        <w:shd w:val="clear" w:color="auto" w:fill="FFC000"/>
        <w:suppressAutoHyphens w:val="0"/>
        <w:spacing w:after="0" w:line="240" w:lineRule="auto"/>
        <w:jc w:val="center"/>
        <w:rPr>
          <w:rFonts w:ascii="Arial" w:eastAsia="Times New Roman" w:hAnsi="Arial" w:cs="Arial"/>
          <w:b/>
          <w:bCs/>
          <w:color w:val="auto"/>
          <w:lang w:eastAsia="pt-BR"/>
        </w:rPr>
      </w:pPr>
      <w:r>
        <w:rPr>
          <w:rFonts w:ascii="inherit" w:eastAsia="Times New Roman" w:hAnsi="inherit" w:cs="inherit"/>
          <w:b/>
          <w:bCs/>
          <w:color w:val="auto"/>
          <w:sz w:val="32"/>
          <w:szCs w:val="32"/>
          <w:lang w:eastAsia="pt-BR"/>
        </w:rPr>
        <w:t>Porcentagem de matrículas no Ensino Médio</w:t>
      </w:r>
    </w:p>
    <w:tbl>
      <w:tblPr>
        <w:tblW w:w="9993" w:type="dxa"/>
        <w:tblInd w:w="1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116"/>
        <w:gridCol w:w="1289"/>
        <w:gridCol w:w="932"/>
        <w:gridCol w:w="1289"/>
        <w:gridCol w:w="761"/>
        <w:gridCol w:w="2530"/>
        <w:gridCol w:w="1076"/>
      </w:tblGrid>
      <w:tr w:rsidR="00B11A6D" w:rsidRPr="00B11A6D" w:rsidTr="00061ECC">
        <w:trPr>
          <w:trHeight w:val="440"/>
          <w:tblHeader/>
        </w:trPr>
        <w:tc>
          <w:tcPr>
            <w:tcW w:w="1526" w:type="dxa"/>
            <w:tcBorders>
              <w:top w:val="nil"/>
            </w:tcBorders>
            <w:shd w:val="clear" w:color="auto" w:fill="E5DFEC"/>
            <w:tcMar>
              <w:top w:w="45" w:type="dxa"/>
              <w:left w:w="150" w:type="dxa"/>
              <w:bottom w:w="45" w:type="dxa"/>
              <w:right w:w="150" w:type="dxa"/>
            </w:tcMar>
            <w:vAlign w:val="bottom"/>
            <w:hideMark/>
          </w:tcPr>
          <w:p w:rsidR="00B11A6D" w:rsidRPr="00B11A6D" w:rsidRDefault="00B11A6D">
            <w:pPr>
              <w:spacing w:after="150" w:line="300" w:lineRule="atLeast"/>
              <w:jc w:val="center"/>
              <w:rPr>
                <w:b/>
                <w:bCs/>
                <w:color w:val="auto"/>
              </w:rPr>
            </w:pPr>
            <w:r w:rsidRPr="00B11A6D">
              <w:rPr>
                <w:b/>
                <w:bCs/>
                <w:color w:val="auto"/>
              </w:rPr>
              <w:t>Ano</w:t>
            </w:r>
          </w:p>
        </w:tc>
        <w:tc>
          <w:tcPr>
            <w:tcW w:w="0" w:type="auto"/>
            <w:gridSpan w:val="2"/>
            <w:tcBorders>
              <w:top w:val="nil"/>
            </w:tcBorders>
            <w:shd w:val="clear" w:color="auto" w:fill="E5DFEC"/>
            <w:tcMar>
              <w:top w:w="45" w:type="dxa"/>
              <w:left w:w="150" w:type="dxa"/>
              <w:bottom w:w="45" w:type="dxa"/>
              <w:right w:w="150" w:type="dxa"/>
            </w:tcMar>
            <w:vAlign w:val="bottom"/>
            <w:hideMark/>
          </w:tcPr>
          <w:p w:rsidR="00B11A6D" w:rsidRPr="00B11A6D" w:rsidRDefault="00B11A6D">
            <w:pPr>
              <w:spacing w:after="150" w:line="300" w:lineRule="atLeast"/>
              <w:jc w:val="center"/>
              <w:rPr>
                <w:b/>
                <w:bCs/>
                <w:color w:val="auto"/>
              </w:rPr>
            </w:pPr>
            <w:r w:rsidRPr="00B11A6D">
              <w:rPr>
                <w:b/>
                <w:bCs/>
                <w:color w:val="auto"/>
              </w:rPr>
              <w:t>Matutino</w:t>
            </w:r>
          </w:p>
        </w:tc>
        <w:tc>
          <w:tcPr>
            <w:tcW w:w="0" w:type="auto"/>
            <w:gridSpan w:val="2"/>
            <w:tcBorders>
              <w:top w:val="nil"/>
            </w:tcBorders>
            <w:shd w:val="clear" w:color="auto" w:fill="E5DFEC"/>
            <w:tcMar>
              <w:top w:w="45" w:type="dxa"/>
              <w:left w:w="150" w:type="dxa"/>
              <w:bottom w:w="45" w:type="dxa"/>
              <w:right w:w="150" w:type="dxa"/>
            </w:tcMar>
            <w:vAlign w:val="bottom"/>
            <w:hideMark/>
          </w:tcPr>
          <w:p w:rsidR="00B11A6D" w:rsidRPr="00B11A6D" w:rsidRDefault="00B11A6D">
            <w:pPr>
              <w:spacing w:after="150" w:line="300" w:lineRule="atLeast"/>
              <w:jc w:val="center"/>
              <w:rPr>
                <w:b/>
                <w:bCs/>
                <w:color w:val="auto"/>
              </w:rPr>
            </w:pPr>
            <w:r w:rsidRPr="00B11A6D">
              <w:rPr>
                <w:b/>
                <w:bCs/>
                <w:color w:val="auto"/>
              </w:rPr>
              <w:t>Vespertino</w:t>
            </w:r>
          </w:p>
        </w:tc>
        <w:tc>
          <w:tcPr>
            <w:tcW w:w="0" w:type="auto"/>
            <w:gridSpan w:val="2"/>
            <w:tcBorders>
              <w:top w:val="nil"/>
            </w:tcBorders>
            <w:shd w:val="clear" w:color="auto" w:fill="E5DFEC"/>
            <w:tcMar>
              <w:top w:w="45" w:type="dxa"/>
              <w:left w:w="150" w:type="dxa"/>
              <w:bottom w:w="45" w:type="dxa"/>
              <w:right w:w="150" w:type="dxa"/>
            </w:tcMar>
            <w:vAlign w:val="bottom"/>
            <w:hideMark/>
          </w:tcPr>
          <w:p w:rsidR="00B11A6D" w:rsidRPr="00B11A6D" w:rsidRDefault="00B11A6D">
            <w:pPr>
              <w:spacing w:after="150" w:line="300" w:lineRule="atLeast"/>
              <w:jc w:val="center"/>
              <w:rPr>
                <w:b/>
                <w:bCs/>
                <w:color w:val="auto"/>
              </w:rPr>
            </w:pPr>
            <w:r w:rsidRPr="00B11A6D">
              <w:rPr>
                <w:b/>
                <w:bCs/>
                <w:color w:val="auto"/>
              </w:rPr>
              <w:t>Noturno (total do indicador)</w:t>
            </w:r>
          </w:p>
        </w:tc>
      </w:tr>
      <w:tr w:rsidR="00B11A6D" w:rsidRPr="00B11A6D" w:rsidTr="00061ECC">
        <w:trPr>
          <w:trHeight w:val="440"/>
        </w:trPr>
        <w:tc>
          <w:tcPr>
            <w:tcW w:w="1526" w:type="dxa"/>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center"/>
              <w:rPr>
                <w:rFonts w:ascii="Arial" w:hAnsi="Arial" w:cs="Arial"/>
                <w:color w:val="auto"/>
              </w:rPr>
            </w:pPr>
            <w:r w:rsidRPr="00B11A6D">
              <w:rPr>
                <w:rFonts w:ascii="Arial" w:hAnsi="Arial" w:cs="Arial"/>
                <w:color w:val="auto"/>
              </w:rPr>
              <w:t>2007</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55,7%</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78</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44,3%</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62</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0%</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0</w:t>
            </w:r>
          </w:p>
        </w:tc>
      </w:tr>
      <w:tr w:rsidR="00B11A6D" w:rsidRPr="00B11A6D" w:rsidTr="00061ECC">
        <w:trPr>
          <w:trHeight w:val="440"/>
        </w:trPr>
        <w:tc>
          <w:tcPr>
            <w:tcW w:w="1526" w:type="dxa"/>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center"/>
              <w:rPr>
                <w:rFonts w:ascii="Arial" w:hAnsi="Arial" w:cs="Arial"/>
                <w:color w:val="auto"/>
              </w:rPr>
            </w:pPr>
            <w:r w:rsidRPr="00B11A6D">
              <w:rPr>
                <w:rFonts w:ascii="Arial" w:hAnsi="Arial" w:cs="Arial"/>
                <w:color w:val="auto"/>
              </w:rPr>
              <w:t>2008</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20,5%</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33</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50,3%</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81</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29,2%</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47</w:t>
            </w:r>
          </w:p>
        </w:tc>
      </w:tr>
      <w:tr w:rsidR="00B11A6D" w:rsidRPr="00B11A6D" w:rsidTr="00061ECC">
        <w:trPr>
          <w:trHeight w:val="440"/>
        </w:trPr>
        <w:tc>
          <w:tcPr>
            <w:tcW w:w="1526" w:type="dxa"/>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center"/>
              <w:rPr>
                <w:rFonts w:ascii="Arial" w:hAnsi="Arial" w:cs="Arial"/>
                <w:color w:val="auto"/>
              </w:rPr>
            </w:pPr>
            <w:r w:rsidRPr="00B11A6D">
              <w:rPr>
                <w:rFonts w:ascii="Arial" w:hAnsi="Arial" w:cs="Arial"/>
                <w:color w:val="auto"/>
              </w:rPr>
              <w:t>2009</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37,8%</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56</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42,6%</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63</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19,6%</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29</w:t>
            </w:r>
          </w:p>
        </w:tc>
      </w:tr>
      <w:tr w:rsidR="00B11A6D" w:rsidRPr="00B11A6D" w:rsidTr="00061ECC">
        <w:trPr>
          <w:trHeight w:val="440"/>
        </w:trPr>
        <w:tc>
          <w:tcPr>
            <w:tcW w:w="1526" w:type="dxa"/>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center"/>
              <w:rPr>
                <w:rFonts w:ascii="Arial" w:hAnsi="Arial" w:cs="Arial"/>
                <w:color w:val="auto"/>
              </w:rPr>
            </w:pPr>
            <w:r w:rsidRPr="00B11A6D">
              <w:rPr>
                <w:rFonts w:ascii="Arial" w:hAnsi="Arial" w:cs="Arial"/>
                <w:color w:val="auto"/>
              </w:rPr>
              <w:t>2010</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44%</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70</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36,5%</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58</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19,5%</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31</w:t>
            </w:r>
          </w:p>
        </w:tc>
      </w:tr>
      <w:tr w:rsidR="00B11A6D" w:rsidRPr="00B11A6D" w:rsidTr="00061ECC">
        <w:trPr>
          <w:trHeight w:val="440"/>
        </w:trPr>
        <w:tc>
          <w:tcPr>
            <w:tcW w:w="1526" w:type="dxa"/>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center"/>
              <w:rPr>
                <w:rFonts w:ascii="Arial" w:hAnsi="Arial" w:cs="Arial"/>
                <w:color w:val="auto"/>
              </w:rPr>
            </w:pPr>
            <w:r w:rsidRPr="00B11A6D">
              <w:rPr>
                <w:rFonts w:ascii="Arial" w:hAnsi="Arial" w:cs="Arial"/>
                <w:color w:val="auto"/>
              </w:rPr>
              <w:t>2011</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93%</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120</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0%</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0</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7%</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9</w:t>
            </w:r>
          </w:p>
        </w:tc>
      </w:tr>
      <w:tr w:rsidR="00B11A6D" w:rsidRPr="00B11A6D" w:rsidTr="00061ECC">
        <w:trPr>
          <w:trHeight w:val="440"/>
        </w:trPr>
        <w:tc>
          <w:tcPr>
            <w:tcW w:w="1526" w:type="dxa"/>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center"/>
              <w:rPr>
                <w:rFonts w:ascii="Arial" w:hAnsi="Arial" w:cs="Arial"/>
                <w:color w:val="auto"/>
              </w:rPr>
            </w:pPr>
            <w:r w:rsidRPr="00B11A6D">
              <w:rPr>
                <w:rFonts w:ascii="Arial" w:hAnsi="Arial" w:cs="Arial"/>
                <w:color w:val="auto"/>
              </w:rPr>
              <w:t>2012</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71%</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103</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0%</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0</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29%</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42</w:t>
            </w:r>
          </w:p>
        </w:tc>
      </w:tr>
      <w:tr w:rsidR="00B11A6D" w:rsidRPr="00B11A6D" w:rsidTr="00061ECC">
        <w:trPr>
          <w:trHeight w:val="440"/>
        </w:trPr>
        <w:tc>
          <w:tcPr>
            <w:tcW w:w="1526" w:type="dxa"/>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center"/>
              <w:rPr>
                <w:rFonts w:ascii="Arial" w:hAnsi="Arial" w:cs="Arial"/>
                <w:color w:val="auto"/>
              </w:rPr>
            </w:pPr>
            <w:r w:rsidRPr="00B11A6D">
              <w:rPr>
                <w:rFonts w:ascii="Arial" w:hAnsi="Arial" w:cs="Arial"/>
                <w:color w:val="auto"/>
              </w:rPr>
              <w:t>2013</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87,2%</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129</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0%</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0</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jc w:val="right"/>
              <w:rPr>
                <w:rFonts w:ascii="Arial" w:hAnsi="Arial" w:cs="Arial"/>
                <w:color w:val="auto"/>
              </w:rPr>
            </w:pPr>
            <w:r w:rsidRPr="00B11A6D">
              <w:rPr>
                <w:rFonts w:ascii="Arial" w:hAnsi="Arial" w:cs="Arial"/>
                <w:color w:val="auto"/>
              </w:rPr>
              <w:t>12,8%</w:t>
            </w:r>
          </w:p>
        </w:tc>
        <w:tc>
          <w:tcPr>
            <w:tcW w:w="0" w:type="auto"/>
            <w:tcBorders>
              <w:top w:val="single" w:sz="6" w:space="0" w:color="DDDDDD"/>
            </w:tcBorders>
            <w:shd w:val="clear" w:color="auto" w:fill="FDE9D9"/>
            <w:tcMar>
              <w:top w:w="45" w:type="dxa"/>
              <w:left w:w="150" w:type="dxa"/>
              <w:bottom w:w="45" w:type="dxa"/>
              <w:right w:w="150" w:type="dxa"/>
            </w:tcMar>
            <w:hideMark/>
          </w:tcPr>
          <w:p w:rsidR="00B11A6D" w:rsidRPr="00B11A6D" w:rsidRDefault="00B11A6D">
            <w:pPr>
              <w:spacing w:after="150" w:line="300" w:lineRule="atLeast"/>
              <w:rPr>
                <w:rFonts w:ascii="Arial" w:hAnsi="Arial" w:cs="Arial"/>
                <w:color w:val="auto"/>
              </w:rPr>
            </w:pPr>
            <w:r w:rsidRPr="00B11A6D">
              <w:rPr>
                <w:rFonts w:ascii="Arial" w:hAnsi="Arial" w:cs="Arial"/>
                <w:color w:val="auto"/>
              </w:rPr>
              <w:t>19</w:t>
            </w:r>
          </w:p>
        </w:tc>
      </w:tr>
      <w:tr w:rsidR="00B11A6D" w:rsidRPr="00B11A6D" w:rsidTr="00A43649">
        <w:trPr>
          <w:trHeight w:val="499"/>
        </w:trPr>
        <w:tc>
          <w:tcPr>
            <w:tcW w:w="8873" w:type="dxa"/>
            <w:gridSpan w:val="6"/>
            <w:tcBorders>
              <w:top w:val="single" w:sz="6" w:space="0" w:color="DDDDDD"/>
            </w:tcBorders>
            <w:shd w:val="clear" w:color="auto" w:fill="auto"/>
            <w:tcMar>
              <w:top w:w="75" w:type="dxa"/>
              <w:left w:w="75" w:type="dxa"/>
              <w:bottom w:w="45" w:type="dxa"/>
              <w:right w:w="75" w:type="dxa"/>
            </w:tcMar>
            <w:hideMark/>
          </w:tcPr>
          <w:p w:rsidR="00B11A6D" w:rsidRPr="00B11A6D" w:rsidRDefault="00B11A6D">
            <w:pPr>
              <w:spacing w:line="300" w:lineRule="atLeast"/>
              <w:ind w:left="60" w:right="60"/>
              <w:rPr>
                <w:rFonts w:ascii="Arial" w:hAnsi="Arial" w:cs="Arial"/>
                <w:color w:val="auto"/>
                <w:sz w:val="18"/>
                <w:szCs w:val="18"/>
              </w:rPr>
            </w:pPr>
            <w:r w:rsidRPr="00B11A6D">
              <w:rPr>
                <w:rFonts w:ascii="Arial" w:hAnsi="Arial" w:cs="Arial"/>
                <w:color w:val="auto"/>
                <w:sz w:val="18"/>
                <w:szCs w:val="18"/>
              </w:rPr>
              <w:t>Fonte: MEC/Inep/DEED/Censo Escolar / Preparação: Todos Pela Educação</w:t>
            </w:r>
          </w:p>
        </w:tc>
        <w:tc>
          <w:tcPr>
            <w:tcW w:w="0" w:type="auto"/>
            <w:shd w:val="clear" w:color="auto" w:fill="auto"/>
            <w:vAlign w:val="center"/>
            <w:hideMark/>
          </w:tcPr>
          <w:p w:rsidR="00B11A6D" w:rsidRPr="00B11A6D" w:rsidRDefault="00B11A6D">
            <w:pPr>
              <w:rPr>
                <w:color w:val="auto"/>
                <w:sz w:val="20"/>
                <w:szCs w:val="20"/>
              </w:rPr>
            </w:pPr>
          </w:p>
        </w:tc>
      </w:tr>
    </w:tbl>
    <w:p w:rsidR="00342CC8" w:rsidRPr="008F3822" w:rsidRDefault="00342CC8">
      <w:pPr>
        <w:shd w:val="clear" w:color="auto" w:fill="FFC000"/>
        <w:tabs>
          <w:tab w:val="left" w:pos="1955"/>
        </w:tabs>
        <w:suppressAutoHyphens w:val="0"/>
        <w:spacing w:after="0" w:line="240" w:lineRule="auto"/>
        <w:jc w:val="center"/>
        <w:rPr>
          <w:rFonts w:ascii="Times New Roman" w:eastAsia="Times New Roman" w:hAnsi="Times New Roman" w:cs="Times New Roman"/>
          <w:b/>
          <w:color w:val="auto"/>
          <w:sz w:val="27"/>
          <w:szCs w:val="27"/>
          <w:lang w:eastAsia="pt-BR"/>
        </w:rPr>
      </w:pPr>
      <w:r w:rsidRPr="008F3822">
        <w:rPr>
          <w:rFonts w:ascii="Tahoma" w:eastAsia="Times New Roman" w:hAnsi="Tahoma" w:cs="Tahoma"/>
          <w:b/>
          <w:color w:val="auto"/>
          <w:sz w:val="27"/>
          <w:szCs w:val="27"/>
          <w:lang w:eastAsia="pt-BR"/>
        </w:rPr>
        <w:t>Taxas de Rendimento</w:t>
      </w:r>
      <w:r w:rsidR="008F3822">
        <w:rPr>
          <w:rFonts w:ascii="Tahoma" w:eastAsia="Times New Roman" w:hAnsi="Tahoma" w:cs="Tahoma"/>
          <w:b/>
          <w:color w:val="auto"/>
          <w:sz w:val="27"/>
          <w:szCs w:val="27"/>
          <w:lang w:eastAsia="pt-BR"/>
        </w:rPr>
        <w:t>-</w:t>
      </w:r>
      <w:r w:rsidR="004D42AA" w:rsidRPr="008F3822">
        <w:rPr>
          <w:rFonts w:ascii="Tahoma" w:eastAsia="Times New Roman" w:hAnsi="Tahoma" w:cs="Tahoma"/>
          <w:b/>
          <w:color w:val="auto"/>
          <w:sz w:val="27"/>
          <w:szCs w:val="27"/>
          <w:lang w:eastAsia="pt-BR"/>
        </w:rPr>
        <w:t xml:space="preserve">Ens. Médio </w:t>
      </w:r>
      <w:r w:rsidRPr="008F3822">
        <w:rPr>
          <w:rFonts w:ascii="Tahoma" w:eastAsia="Times New Roman" w:hAnsi="Tahoma" w:cs="Tahoma"/>
          <w:b/>
          <w:color w:val="auto"/>
          <w:sz w:val="27"/>
          <w:szCs w:val="27"/>
          <w:lang w:eastAsia="pt-BR"/>
        </w:rPr>
        <w:t>Rede Estadual</w:t>
      </w:r>
      <w:r w:rsidR="008F3822">
        <w:rPr>
          <w:rFonts w:ascii="Tahoma" w:eastAsia="Times New Roman" w:hAnsi="Tahoma" w:cs="Tahoma"/>
          <w:b/>
          <w:color w:val="auto"/>
          <w:sz w:val="27"/>
          <w:szCs w:val="27"/>
          <w:lang w:eastAsia="pt-BR"/>
        </w:rPr>
        <w:t>-</w:t>
      </w:r>
      <w:r w:rsidR="00AD4924" w:rsidRPr="008F3822">
        <w:rPr>
          <w:rFonts w:ascii="Tahoma" w:eastAsia="Times New Roman" w:hAnsi="Tahoma" w:cs="Tahoma"/>
          <w:b/>
          <w:color w:val="auto"/>
          <w:sz w:val="27"/>
          <w:szCs w:val="27"/>
          <w:lang w:eastAsia="pt-BR"/>
        </w:rPr>
        <w:t>Campos Borges</w:t>
      </w:r>
      <w:r w:rsidRPr="008F3822">
        <w:rPr>
          <w:rFonts w:ascii="Tahoma" w:eastAsia="Times New Roman" w:hAnsi="Tahoma" w:cs="Tahoma"/>
          <w:b/>
          <w:color w:val="auto"/>
          <w:sz w:val="27"/>
          <w:szCs w:val="27"/>
          <w:lang w:eastAsia="pt-BR"/>
        </w:rPr>
        <w:t>(2013)</w:t>
      </w:r>
    </w:p>
    <w:p w:rsidR="00342CC8" w:rsidRDefault="00342CC8">
      <w:pPr>
        <w:shd w:val="clear" w:color="auto" w:fill="FFC000"/>
        <w:tabs>
          <w:tab w:val="left" w:pos="1955"/>
        </w:tabs>
        <w:suppressAutoHyphens w:val="0"/>
        <w:spacing w:after="0" w:line="240" w:lineRule="auto"/>
        <w:jc w:val="center"/>
        <w:rPr>
          <w:rFonts w:ascii="Times New Roman" w:eastAsia="Times New Roman" w:hAnsi="Times New Roman" w:cs="Times New Roman"/>
          <w:b/>
          <w:color w:val="auto"/>
          <w:sz w:val="24"/>
          <w:szCs w:val="24"/>
          <w:lang w:eastAsia="pt-BR"/>
        </w:rPr>
      </w:pPr>
    </w:p>
    <w:tbl>
      <w:tblPr>
        <w:tblW w:w="10365" w:type="dxa"/>
        <w:tblInd w:w="-105" w:type="dxa"/>
        <w:tblLayout w:type="fixed"/>
        <w:tblCellMar>
          <w:top w:w="15" w:type="dxa"/>
          <w:left w:w="15" w:type="dxa"/>
          <w:bottom w:w="15" w:type="dxa"/>
          <w:right w:w="15" w:type="dxa"/>
        </w:tblCellMar>
        <w:tblLook w:val="0000" w:firstRow="0" w:lastRow="0" w:firstColumn="0" w:lastColumn="0" w:noHBand="0" w:noVBand="0"/>
      </w:tblPr>
      <w:tblGrid>
        <w:gridCol w:w="118"/>
        <w:gridCol w:w="1580"/>
        <w:gridCol w:w="546"/>
        <w:gridCol w:w="226"/>
        <w:gridCol w:w="1983"/>
        <w:gridCol w:w="367"/>
        <w:gridCol w:w="402"/>
        <w:gridCol w:w="1674"/>
        <w:gridCol w:w="638"/>
        <w:gridCol w:w="368"/>
        <w:gridCol w:w="2375"/>
        <w:gridCol w:w="34"/>
        <w:gridCol w:w="54"/>
      </w:tblGrid>
      <w:tr w:rsidR="00342CC8" w:rsidTr="006C1091">
        <w:trPr>
          <w:trHeight w:val="804"/>
        </w:trPr>
        <w:tc>
          <w:tcPr>
            <w:tcW w:w="118" w:type="dxa"/>
            <w:shd w:val="clear" w:color="auto" w:fill="auto"/>
          </w:tcPr>
          <w:p w:rsidR="00342CC8" w:rsidRDefault="00342CC8">
            <w:pPr>
              <w:pStyle w:val="Ttulodetabela"/>
              <w:snapToGrid w:val="0"/>
            </w:pPr>
          </w:p>
        </w:tc>
        <w:tc>
          <w:tcPr>
            <w:tcW w:w="2352" w:type="dxa"/>
            <w:gridSpan w:val="3"/>
            <w:tcBorders>
              <w:bottom w:val="single" w:sz="6" w:space="0" w:color="000000"/>
            </w:tcBorders>
            <w:shd w:val="clear" w:color="auto" w:fill="DEEAF6" w:themeFill="accent1" w:themeFillTint="33"/>
          </w:tcPr>
          <w:p w:rsidR="00342CC8" w:rsidRPr="006C1091" w:rsidRDefault="00342CC8">
            <w:pPr>
              <w:suppressAutoHyphens w:val="0"/>
              <w:spacing w:before="150" w:after="270" w:line="360" w:lineRule="atLeast"/>
              <w:rPr>
                <w:rFonts w:ascii="Tahoma" w:eastAsia="Times New Roman" w:hAnsi="Tahoma" w:cs="Tahoma"/>
                <w:b/>
                <w:color w:val="auto"/>
                <w:sz w:val="20"/>
                <w:szCs w:val="20"/>
                <w:lang w:eastAsia="pt-BR"/>
              </w:rPr>
            </w:pPr>
            <w:r w:rsidRPr="006C1091">
              <w:rPr>
                <w:rFonts w:ascii="Tahoma" w:eastAsia="Times New Roman" w:hAnsi="Tahoma" w:cs="Tahoma"/>
                <w:b/>
                <w:color w:val="auto"/>
                <w:sz w:val="36"/>
                <w:szCs w:val="36"/>
                <w:lang w:eastAsia="pt-BR"/>
              </w:rPr>
              <w:t>Etapa Escolar</w:t>
            </w:r>
          </w:p>
        </w:tc>
        <w:tc>
          <w:tcPr>
            <w:tcW w:w="2350" w:type="dxa"/>
            <w:gridSpan w:val="2"/>
            <w:tcBorders>
              <w:bottom w:val="single" w:sz="6" w:space="0" w:color="000000"/>
            </w:tcBorders>
            <w:shd w:val="clear" w:color="auto" w:fill="DEEAF6" w:themeFill="accent1" w:themeFillTint="33"/>
          </w:tcPr>
          <w:p w:rsidR="00342CC8" w:rsidRPr="006C1091" w:rsidRDefault="00342CC8">
            <w:pPr>
              <w:suppressAutoHyphens w:val="0"/>
              <w:spacing w:before="150" w:after="270" w:line="270" w:lineRule="atLeast"/>
              <w:rPr>
                <w:rFonts w:ascii="Tahoma" w:eastAsia="Times New Roman" w:hAnsi="Tahoma" w:cs="Tahoma"/>
                <w:b/>
                <w:color w:val="auto"/>
                <w:sz w:val="20"/>
                <w:szCs w:val="20"/>
                <w:lang w:eastAsia="pt-BR"/>
              </w:rPr>
            </w:pPr>
            <w:r w:rsidRPr="006C1091">
              <w:rPr>
                <w:rFonts w:ascii="Tahoma" w:eastAsia="Times New Roman" w:hAnsi="Tahoma" w:cs="Tahoma"/>
                <w:b/>
                <w:color w:val="auto"/>
                <w:sz w:val="20"/>
                <w:szCs w:val="20"/>
                <w:lang w:eastAsia="pt-BR"/>
              </w:rPr>
              <w:t>Reprovação</w:t>
            </w:r>
          </w:p>
        </w:tc>
        <w:tc>
          <w:tcPr>
            <w:tcW w:w="2714" w:type="dxa"/>
            <w:gridSpan w:val="3"/>
            <w:tcBorders>
              <w:bottom w:val="single" w:sz="6" w:space="0" w:color="000000"/>
            </w:tcBorders>
            <w:shd w:val="clear" w:color="auto" w:fill="DEEAF6" w:themeFill="accent1" w:themeFillTint="33"/>
          </w:tcPr>
          <w:p w:rsidR="00342CC8" w:rsidRPr="006C1091" w:rsidRDefault="00342CC8">
            <w:pPr>
              <w:suppressAutoHyphens w:val="0"/>
              <w:spacing w:before="150" w:after="270" w:line="270" w:lineRule="atLeast"/>
              <w:rPr>
                <w:rFonts w:ascii="Tahoma" w:eastAsia="Times New Roman" w:hAnsi="Tahoma" w:cs="Tahoma"/>
                <w:b/>
                <w:color w:val="auto"/>
                <w:sz w:val="20"/>
                <w:szCs w:val="20"/>
                <w:lang w:eastAsia="pt-BR"/>
              </w:rPr>
            </w:pPr>
            <w:r w:rsidRPr="006C1091">
              <w:rPr>
                <w:rFonts w:ascii="Tahoma" w:eastAsia="Times New Roman" w:hAnsi="Tahoma" w:cs="Tahoma"/>
                <w:b/>
                <w:color w:val="auto"/>
                <w:sz w:val="20"/>
                <w:szCs w:val="20"/>
                <w:lang w:eastAsia="pt-BR"/>
              </w:rPr>
              <w:t>Abandono</w:t>
            </w:r>
          </w:p>
        </w:tc>
        <w:tc>
          <w:tcPr>
            <w:tcW w:w="2831" w:type="dxa"/>
            <w:gridSpan w:val="4"/>
            <w:tcBorders>
              <w:bottom w:val="single" w:sz="6" w:space="0" w:color="000000"/>
            </w:tcBorders>
            <w:shd w:val="clear" w:color="auto" w:fill="DEEAF6" w:themeFill="accent1" w:themeFillTint="33"/>
          </w:tcPr>
          <w:p w:rsidR="00342CC8" w:rsidRPr="006C1091" w:rsidRDefault="00342CC8">
            <w:pPr>
              <w:suppressAutoHyphens w:val="0"/>
              <w:spacing w:before="150" w:after="270" w:line="270" w:lineRule="atLeast"/>
              <w:rPr>
                <w:b/>
              </w:rPr>
            </w:pPr>
            <w:r w:rsidRPr="006C1091">
              <w:rPr>
                <w:rFonts w:ascii="Tahoma" w:eastAsia="Times New Roman" w:hAnsi="Tahoma" w:cs="Tahoma"/>
                <w:b/>
                <w:color w:val="auto"/>
                <w:sz w:val="20"/>
                <w:szCs w:val="20"/>
                <w:lang w:eastAsia="pt-BR"/>
              </w:rPr>
              <w:t>Aprovação</w:t>
            </w:r>
          </w:p>
        </w:tc>
      </w:tr>
      <w:tr w:rsidR="004D42AA" w:rsidRPr="004D42AA" w:rsidTr="006C1091">
        <w:tblPrEx>
          <w:shd w:val="clear" w:color="auto" w:fill="FFFFFF"/>
          <w:tblLook w:val="04A0" w:firstRow="1" w:lastRow="0" w:firstColumn="1" w:lastColumn="0" w:noHBand="0" w:noVBand="1"/>
        </w:tblPrEx>
        <w:trPr>
          <w:gridAfter w:val="1"/>
          <w:wAfter w:w="54" w:type="dxa"/>
          <w:trHeight w:val="1647"/>
        </w:trPr>
        <w:tc>
          <w:tcPr>
            <w:tcW w:w="1698" w:type="dxa"/>
            <w:gridSpan w:val="2"/>
            <w:tcBorders>
              <w:top w:val="single" w:sz="6" w:space="0" w:color="DDDDDD"/>
            </w:tcBorders>
            <w:shd w:val="clear" w:color="auto" w:fill="E7E6E6" w:themeFill="background2"/>
            <w:tcMar>
              <w:top w:w="120" w:type="dxa"/>
              <w:left w:w="120" w:type="dxa"/>
              <w:bottom w:w="120" w:type="dxa"/>
              <w:right w:w="120" w:type="dxa"/>
            </w:tcMar>
            <w:hideMark/>
          </w:tcPr>
          <w:p w:rsidR="004D42AA" w:rsidRPr="006C1091" w:rsidRDefault="004D42AA" w:rsidP="004D42AA">
            <w:pPr>
              <w:suppressAutoHyphens w:val="0"/>
              <w:spacing w:before="150" w:after="270" w:line="720" w:lineRule="atLeast"/>
              <w:rPr>
                <w:rFonts w:ascii="Tahoma" w:eastAsia="Times New Roman" w:hAnsi="Tahoma" w:cs="Tahoma"/>
                <w:b/>
                <w:bCs/>
                <w:color w:val="888888"/>
                <w:kern w:val="0"/>
                <w:sz w:val="20"/>
                <w:szCs w:val="20"/>
                <w:lang w:eastAsia="pt-BR"/>
              </w:rPr>
            </w:pPr>
            <w:r w:rsidRPr="006C1091">
              <w:rPr>
                <w:rFonts w:ascii="Tahoma" w:eastAsia="Times New Roman" w:hAnsi="Tahoma" w:cs="Tahoma"/>
                <w:b/>
                <w:bCs/>
                <w:color w:val="auto"/>
                <w:kern w:val="0"/>
                <w:sz w:val="20"/>
                <w:szCs w:val="20"/>
                <w:lang w:eastAsia="pt-BR"/>
              </w:rPr>
              <w:t>Ensino Médio</w:t>
            </w:r>
          </w:p>
        </w:tc>
        <w:tc>
          <w:tcPr>
            <w:tcW w:w="2755" w:type="dxa"/>
            <w:gridSpan w:val="3"/>
            <w:tcBorders>
              <w:top w:val="single" w:sz="6" w:space="0" w:color="DDDDDD"/>
            </w:tcBorders>
            <w:shd w:val="clear" w:color="auto" w:fill="E7E6E6" w:themeFill="background2"/>
            <w:tcMar>
              <w:top w:w="120" w:type="dxa"/>
              <w:left w:w="120" w:type="dxa"/>
              <w:bottom w:w="120" w:type="dxa"/>
              <w:right w:w="120" w:type="dxa"/>
            </w:tcMar>
            <w:hideMark/>
          </w:tcPr>
          <w:p w:rsidR="004D42AA" w:rsidRPr="006C1091" w:rsidRDefault="004D42AA" w:rsidP="004D42AA">
            <w:pPr>
              <w:suppressAutoHyphens w:val="0"/>
              <w:spacing w:after="270" w:line="270" w:lineRule="atLeast"/>
              <w:rPr>
                <w:rFonts w:ascii="Tahoma" w:eastAsia="Times New Roman" w:hAnsi="Tahoma" w:cs="Tahoma"/>
                <w:b/>
                <w:color w:val="888888"/>
                <w:kern w:val="0"/>
                <w:sz w:val="20"/>
                <w:szCs w:val="20"/>
                <w:lang w:eastAsia="pt-BR"/>
              </w:rPr>
            </w:pPr>
            <w:r w:rsidRPr="006C1091">
              <w:rPr>
                <w:rFonts w:ascii="Tahoma" w:eastAsia="Times New Roman" w:hAnsi="Tahoma" w:cs="Tahoma"/>
                <w:b/>
                <w:color w:val="FF0000"/>
                <w:kern w:val="0"/>
                <w:sz w:val="36"/>
                <w:szCs w:val="36"/>
                <w:lang w:eastAsia="pt-BR"/>
              </w:rPr>
              <w:t>15,3% </w:t>
            </w:r>
            <w:r w:rsidRPr="006C1091">
              <w:rPr>
                <w:rFonts w:ascii="Tahoma" w:eastAsia="Times New Roman" w:hAnsi="Tahoma" w:cs="Tahoma"/>
                <w:b/>
                <w:color w:val="auto"/>
                <w:kern w:val="0"/>
                <w:sz w:val="17"/>
                <w:szCs w:val="17"/>
                <w:lang w:eastAsia="pt-BR"/>
              </w:rPr>
              <w:t>23 reprovações</w:t>
            </w:r>
          </w:p>
        </w:tc>
        <w:tc>
          <w:tcPr>
            <w:tcW w:w="2443" w:type="dxa"/>
            <w:gridSpan w:val="3"/>
            <w:tcBorders>
              <w:top w:val="single" w:sz="6" w:space="0" w:color="DDDDDD"/>
            </w:tcBorders>
            <w:shd w:val="clear" w:color="auto" w:fill="E7E6E6" w:themeFill="background2"/>
            <w:tcMar>
              <w:top w:w="120" w:type="dxa"/>
              <w:left w:w="120" w:type="dxa"/>
              <w:bottom w:w="120" w:type="dxa"/>
              <w:right w:w="120" w:type="dxa"/>
            </w:tcMar>
            <w:hideMark/>
          </w:tcPr>
          <w:p w:rsidR="004D42AA" w:rsidRPr="006C1091" w:rsidRDefault="004D42AA" w:rsidP="004D42AA">
            <w:pPr>
              <w:suppressAutoHyphens w:val="0"/>
              <w:spacing w:after="270" w:line="270" w:lineRule="atLeast"/>
              <w:rPr>
                <w:rFonts w:ascii="Tahoma" w:eastAsia="Times New Roman" w:hAnsi="Tahoma" w:cs="Tahoma"/>
                <w:b/>
                <w:color w:val="888888"/>
                <w:kern w:val="0"/>
                <w:sz w:val="20"/>
                <w:szCs w:val="20"/>
                <w:lang w:eastAsia="pt-BR"/>
              </w:rPr>
            </w:pPr>
            <w:r w:rsidRPr="006C1091">
              <w:rPr>
                <w:rFonts w:ascii="Tahoma" w:eastAsia="Times New Roman" w:hAnsi="Tahoma" w:cs="Tahoma"/>
                <w:b/>
                <w:color w:val="FF8C00"/>
                <w:kern w:val="0"/>
                <w:sz w:val="36"/>
                <w:szCs w:val="36"/>
                <w:lang w:eastAsia="pt-BR"/>
              </w:rPr>
              <w:t>8,1% </w:t>
            </w:r>
            <w:r w:rsidRPr="006C1091">
              <w:rPr>
                <w:rFonts w:ascii="Tahoma" w:eastAsia="Times New Roman" w:hAnsi="Tahoma" w:cs="Tahoma"/>
                <w:b/>
                <w:color w:val="auto"/>
                <w:kern w:val="0"/>
                <w:sz w:val="17"/>
                <w:szCs w:val="17"/>
                <w:lang w:eastAsia="pt-BR"/>
              </w:rPr>
              <w:t>12 abandonos</w:t>
            </w:r>
          </w:p>
        </w:tc>
        <w:tc>
          <w:tcPr>
            <w:tcW w:w="3415" w:type="dxa"/>
            <w:gridSpan w:val="4"/>
            <w:tcBorders>
              <w:top w:val="single" w:sz="6" w:space="0" w:color="DDDDDD"/>
            </w:tcBorders>
            <w:shd w:val="clear" w:color="auto" w:fill="E7E6E6" w:themeFill="background2"/>
            <w:tcMar>
              <w:top w:w="120" w:type="dxa"/>
              <w:left w:w="120" w:type="dxa"/>
              <w:bottom w:w="120" w:type="dxa"/>
              <w:right w:w="120" w:type="dxa"/>
            </w:tcMar>
            <w:hideMark/>
          </w:tcPr>
          <w:p w:rsidR="004D42AA" w:rsidRPr="006C1091" w:rsidRDefault="004D42AA" w:rsidP="004D42AA">
            <w:pPr>
              <w:suppressAutoHyphens w:val="0"/>
              <w:spacing w:after="270" w:line="270" w:lineRule="atLeast"/>
              <w:rPr>
                <w:rFonts w:ascii="Tahoma" w:eastAsia="Times New Roman" w:hAnsi="Tahoma" w:cs="Tahoma"/>
                <w:b/>
                <w:color w:val="auto"/>
                <w:kern w:val="0"/>
                <w:sz w:val="17"/>
                <w:szCs w:val="17"/>
                <w:lang w:eastAsia="pt-BR"/>
              </w:rPr>
            </w:pPr>
            <w:r w:rsidRPr="006C1091">
              <w:rPr>
                <w:rFonts w:ascii="Tahoma" w:eastAsia="Times New Roman" w:hAnsi="Tahoma" w:cs="Tahoma"/>
                <w:b/>
                <w:color w:val="auto"/>
                <w:kern w:val="0"/>
                <w:sz w:val="36"/>
                <w:szCs w:val="36"/>
                <w:lang w:eastAsia="pt-BR"/>
              </w:rPr>
              <w:t>76,7%</w:t>
            </w:r>
            <w:r w:rsidRPr="006C1091">
              <w:rPr>
                <w:rFonts w:ascii="Tahoma" w:eastAsia="Times New Roman" w:hAnsi="Tahoma" w:cs="Tahoma"/>
                <w:b/>
                <w:color w:val="auto"/>
                <w:kern w:val="0"/>
                <w:sz w:val="17"/>
                <w:szCs w:val="17"/>
                <w:lang w:eastAsia="pt-BR"/>
              </w:rPr>
              <w:t>114 aprovações</w:t>
            </w:r>
          </w:p>
          <w:p w:rsidR="00A43649" w:rsidRPr="006C1091" w:rsidRDefault="00A43649" w:rsidP="004D42AA">
            <w:pPr>
              <w:suppressAutoHyphens w:val="0"/>
              <w:spacing w:after="270" w:line="270" w:lineRule="atLeast"/>
              <w:rPr>
                <w:rFonts w:ascii="Tahoma" w:eastAsia="Times New Roman" w:hAnsi="Tahoma" w:cs="Tahoma"/>
                <w:b/>
                <w:color w:val="auto"/>
                <w:kern w:val="0"/>
                <w:sz w:val="17"/>
                <w:szCs w:val="17"/>
                <w:lang w:eastAsia="pt-BR"/>
              </w:rPr>
            </w:pPr>
          </w:p>
          <w:p w:rsidR="00A43649" w:rsidRPr="006C1091" w:rsidRDefault="00A43649" w:rsidP="004D42AA">
            <w:pPr>
              <w:suppressAutoHyphens w:val="0"/>
              <w:spacing w:after="270" w:line="270" w:lineRule="atLeast"/>
              <w:rPr>
                <w:rFonts w:ascii="Tahoma" w:eastAsia="Times New Roman" w:hAnsi="Tahoma" w:cs="Tahoma"/>
                <w:color w:val="888888"/>
                <w:kern w:val="0"/>
                <w:sz w:val="20"/>
                <w:szCs w:val="20"/>
                <w:lang w:eastAsia="pt-BR"/>
              </w:rPr>
            </w:pPr>
          </w:p>
        </w:tc>
      </w:tr>
      <w:tr w:rsidR="004D42AA" w:rsidRPr="004D42AA" w:rsidTr="006C1091">
        <w:tblPrEx>
          <w:shd w:val="clear" w:color="auto" w:fill="FFFFFF"/>
          <w:tblLook w:val="04A0" w:firstRow="1" w:lastRow="0" w:firstColumn="1" w:lastColumn="0" w:noHBand="0" w:noVBand="1"/>
        </w:tblPrEx>
        <w:trPr>
          <w:gridAfter w:val="2"/>
          <w:wAfter w:w="88" w:type="dxa"/>
          <w:trHeight w:val="707"/>
        </w:trPr>
        <w:tc>
          <w:tcPr>
            <w:tcW w:w="2244" w:type="dxa"/>
            <w:gridSpan w:val="3"/>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4D42AA" w:rsidRPr="006C1091" w:rsidRDefault="004D42AA" w:rsidP="004D42AA">
            <w:pPr>
              <w:suppressAutoHyphens w:val="0"/>
              <w:spacing w:before="150" w:after="270" w:line="360" w:lineRule="atLeast"/>
              <w:rPr>
                <w:rFonts w:ascii="Tahoma" w:eastAsia="Times New Roman" w:hAnsi="Tahoma" w:cs="Tahoma"/>
                <w:b/>
                <w:color w:val="000000"/>
                <w:kern w:val="0"/>
                <w:sz w:val="32"/>
                <w:szCs w:val="32"/>
                <w:lang w:eastAsia="pt-BR"/>
              </w:rPr>
            </w:pPr>
            <w:r w:rsidRPr="006C1091">
              <w:rPr>
                <w:rFonts w:ascii="Tahoma" w:eastAsia="Times New Roman" w:hAnsi="Tahoma" w:cs="Tahoma"/>
                <w:b/>
                <w:color w:val="000000"/>
                <w:kern w:val="0"/>
                <w:sz w:val="32"/>
                <w:szCs w:val="32"/>
                <w:lang w:eastAsia="pt-BR"/>
              </w:rPr>
              <w:t>Ensino Médio</w:t>
            </w:r>
          </w:p>
        </w:tc>
        <w:tc>
          <w:tcPr>
            <w:tcW w:w="2978" w:type="dxa"/>
            <w:gridSpan w:val="4"/>
            <w:tcBorders>
              <w:top w:val="nil"/>
              <w:bottom w:val="single" w:sz="6" w:space="0" w:color="000000"/>
            </w:tcBorders>
            <w:shd w:val="clear" w:color="auto" w:fill="DEEAF6" w:themeFill="accent1" w:themeFillTint="33"/>
            <w:tcMar>
              <w:top w:w="450" w:type="dxa"/>
              <w:left w:w="120" w:type="dxa"/>
              <w:bottom w:w="120" w:type="dxa"/>
              <w:right w:w="120" w:type="dxa"/>
            </w:tcMar>
            <w:hideMark/>
          </w:tcPr>
          <w:p w:rsidR="004D42AA" w:rsidRPr="006C1091" w:rsidRDefault="004D42AA" w:rsidP="004D42AA">
            <w:pPr>
              <w:suppressAutoHyphens w:val="0"/>
              <w:spacing w:before="150" w:after="270" w:line="270" w:lineRule="atLeast"/>
              <w:rPr>
                <w:rFonts w:ascii="Tahoma" w:eastAsia="Times New Roman" w:hAnsi="Tahoma" w:cs="Tahoma"/>
                <w:b/>
                <w:color w:val="000000"/>
                <w:kern w:val="0"/>
                <w:sz w:val="20"/>
                <w:szCs w:val="20"/>
                <w:lang w:eastAsia="pt-BR"/>
              </w:rPr>
            </w:pPr>
            <w:r w:rsidRPr="006C1091">
              <w:rPr>
                <w:rFonts w:ascii="Tahoma" w:eastAsia="Times New Roman" w:hAnsi="Tahoma" w:cs="Tahoma"/>
                <w:b/>
                <w:color w:val="000000"/>
                <w:kern w:val="0"/>
                <w:sz w:val="20"/>
                <w:szCs w:val="20"/>
                <w:lang w:eastAsia="pt-BR"/>
              </w:rPr>
              <w:t>Reprovação</w:t>
            </w:r>
          </w:p>
        </w:tc>
        <w:tc>
          <w:tcPr>
            <w:tcW w:w="2680" w:type="dxa"/>
            <w:gridSpan w:val="3"/>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4D42AA" w:rsidRPr="006C1091" w:rsidRDefault="004D42AA" w:rsidP="004D42AA">
            <w:pPr>
              <w:suppressAutoHyphens w:val="0"/>
              <w:spacing w:before="150" w:after="270" w:line="270" w:lineRule="atLeast"/>
              <w:rPr>
                <w:rFonts w:ascii="Tahoma" w:eastAsia="Times New Roman" w:hAnsi="Tahoma" w:cs="Tahoma"/>
                <w:b/>
                <w:color w:val="000000"/>
                <w:kern w:val="0"/>
                <w:sz w:val="20"/>
                <w:szCs w:val="20"/>
                <w:lang w:eastAsia="pt-BR"/>
              </w:rPr>
            </w:pPr>
            <w:r w:rsidRPr="006C1091">
              <w:rPr>
                <w:rFonts w:ascii="Tahoma" w:eastAsia="Times New Roman" w:hAnsi="Tahoma" w:cs="Tahoma"/>
                <w:b/>
                <w:color w:val="000000"/>
                <w:kern w:val="0"/>
                <w:sz w:val="20"/>
                <w:szCs w:val="20"/>
                <w:lang w:eastAsia="pt-BR"/>
              </w:rPr>
              <w:t>Abandono</w:t>
            </w:r>
          </w:p>
        </w:tc>
        <w:tc>
          <w:tcPr>
            <w:tcW w:w="2375" w:type="dxa"/>
            <w:tcBorders>
              <w:top w:val="nil"/>
              <w:bottom w:val="single" w:sz="6" w:space="0" w:color="000000"/>
            </w:tcBorders>
            <w:shd w:val="clear" w:color="auto" w:fill="DEEAF6" w:themeFill="accent1" w:themeFillTint="33"/>
            <w:tcMar>
              <w:top w:w="300" w:type="dxa"/>
              <w:left w:w="120" w:type="dxa"/>
              <w:bottom w:w="120" w:type="dxa"/>
              <w:right w:w="120" w:type="dxa"/>
            </w:tcMar>
            <w:hideMark/>
          </w:tcPr>
          <w:p w:rsidR="004D42AA" w:rsidRPr="006C1091" w:rsidRDefault="004D42AA" w:rsidP="004D42AA">
            <w:pPr>
              <w:suppressAutoHyphens w:val="0"/>
              <w:spacing w:before="150" w:after="270" w:line="270" w:lineRule="atLeast"/>
              <w:rPr>
                <w:rFonts w:ascii="Tahoma" w:eastAsia="Times New Roman" w:hAnsi="Tahoma" w:cs="Tahoma"/>
                <w:b/>
                <w:color w:val="000000"/>
                <w:kern w:val="0"/>
                <w:sz w:val="20"/>
                <w:szCs w:val="20"/>
                <w:lang w:eastAsia="pt-BR"/>
              </w:rPr>
            </w:pPr>
            <w:r w:rsidRPr="006C1091">
              <w:rPr>
                <w:rFonts w:ascii="Tahoma" w:eastAsia="Times New Roman" w:hAnsi="Tahoma" w:cs="Tahoma"/>
                <w:b/>
                <w:color w:val="000000"/>
                <w:kern w:val="0"/>
                <w:sz w:val="20"/>
                <w:szCs w:val="20"/>
                <w:lang w:eastAsia="pt-BR"/>
              </w:rPr>
              <w:t>Aprovação</w:t>
            </w:r>
          </w:p>
        </w:tc>
      </w:tr>
      <w:tr w:rsidR="008F3822" w:rsidRPr="004D42AA" w:rsidTr="006C1091">
        <w:tblPrEx>
          <w:shd w:val="clear" w:color="auto" w:fill="FFFFFF"/>
          <w:tblLook w:val="04A0" w:firstRow="1" w:lastRow="0" w:firstColumn="1" w:lastColumn="0" w:noHBand="0" w:noVBand="1"/>
        </w:tblPrEx>
        <w:trPr>
          <w:gridAfter w:val="2"/>
          <w:wAfter w:w="88" w:type="dxa"/>
          <w:trHeight w:val="1062"/>
        </w:trPr>
        <w:tc>
          <w:tcPr>
            <w:tcW w:w="2244" w:type="dxa"/>
            <w:gridSpan w:val="3"/>
            <w:tcBorders>
              <w:top w:val="single" w:sz="6" w:space="0" w:color="DDDDDD"/>
            </w:tcBorders>
            <w:shd w:val="clear" w:color="auto" w:fill="FFFFFF"/>
            <w:tcMar>
              <w:top w:w="120" w:type="dxa"/>
              <w:left w:w="120" w:type="dxa"/>
              <w:bottom w:w="120" w:type="dxa"/>
              <w:right w:w="120" w:type="dxa"/>
            </w:tcMar>
            <w:hideMark/>
          </w:tcPr>
          <w:p w:rsidR="004D42AA" w:rsidRPr="006C1091" w:rsidRDefault="004D42AA" w:rsidP="004D42AA">
            <w:pPr>
              <w:suppressAutoHyphens w:val="0"/>
              <w:spacing w:before="150" w:after="270" w:line="720" w:lineRule="atLeast"/>
              <w:rPr>
                <w:rFonts w:ascii="Tahoma" w:eastAsia="Times New Roman" w:hAnsi="Tahoma" w:cs="Tahoma"/>
                <w:b/>
                <w:bCs/>
                <w:color w:val="auto"/>
                <w:kern w:val="0"/>
                <w:sz w:val="20"/>
                <w:szCs w:val="20"/>
                <w:lang w:eastAsia="pt-BR"/>
              </w:rPr>
            </w:pPr>
            <w:r w:rsidRPr="006C1091">
              <w:rPr>
                <w:rFonts w:ascii="Tahoma" w:eastAsia="Times New Roman" w:hAnsi="Tahoma" w:cs="Tahoma"/>
                <w:b/>
                <w:bCs/>
                <w:color w:val="auto"/>
                <w:kern w:val="0"/>
                <w:sz w:val="20"/>
                <w:szCs w:val="20"/>
                <w:lang w:eastAsia="pt-BR"/>
              </w:rPr>
              <w:lastRenderedPageBreak/>
              <w:t>1º ano EM</w:t>
            </w:r>
          </w:p>
        </w:tc>
        <w:tc>
          <w:tcPr>
            <w:tcW w:w="2978" w:type="dxa"/>
            <w:gridSpan w:val="4"/>
            <w:tcBorders>
              <w:top w:val="single" w:sz="6" w:space="0" w:color="DDDDDD"/>
            </w:tcBorders>
            <w:shd w:val="clear" w:color="auto" w:fill="FFFFFF"/>
            <w:tcMar>
              <w:top w:w="120" w:type="dxa"/>
              <w:left w:w="120" w:type="dxa"/>
              <w:bottom w:w="120" w:type="dxa"/>
              <w:right w:w="120" w:type="dxa"/>
            </w:tcMar>
            <w:hideMark/>
          </w:tcPr>
          <w:p w:rsidR="004D42AA" w:rsidRPr="006C1091" w:rsidRDefault="004D42AA" w:rsidP="004D42AA">
            <w:pPr>
              <w:suppressAutoHyphens w:val="0"/>
              <w:spacing w:after="270" w:line="270" w:lineRule="atLeast"/>
              <w:rPr>
                <w:rFonts w:ascii="Tahoma" w:eastAsia="Times New Roman" w:hAnsi="Tahoma" w:cs="Tahoma"/>
                <w:b/>
                <w:color w:val="888888"/>
                <w:kern w:val="0"/>
                <w:sz w:val="20"/>
                <w:szCs w:val="20"/>
                <w:lang w:eastAsia="pt-BR"/>
              </w:rPr>
            </w:pPr>
            <w:r w:rsidRPr="006C1091">
              <w:rPr>
                <w:rFonts w:ascii="Tahoma" w:eastAsia="Times New Roman" w:hAnsi="Tahoma" w:cs="Tahoma"/>
                <w:b/>
                <w:color w:val="FF0000"/>
                <w:kern w:val="0"/>
                <w:sz w:val="36"/>
                <w:szCs w:val="36"/>
                <w:lang w:eastAsia="pt-BR"/>
              </w:rPr>
              <w:t>25,7% </w:t>
            </w:r>
            <w:r w:rsidRPr="006C1091">
              <w:rPr>
                <w:rFonts w:ascii="Tahoma" w:eastAsia="Times New Roman" w:hAnsi="Tahoma" w:cs="Tahoma"/>
                <w:b/>
                <w:color w:val="auto"/>
                <w:kern w:val="0"/>
                <w:sz w:val="17"/>
                <w:szCs w:val="17"/>
                <w:lang w:eastAsia="pt-BR"/>
              </w:rPr>
              <w:t>18 reprovações</w:t>
            </w:r>
          </w:p>
        </w:tc>
        <w:tc>
          <w:tcPr>
            <w:tcW w:w="2680" w:type="dxa"/>
            <w:gridSpan w:val="3"/>
            <w:tcBorders>
              <w:top w:val="single" w:sz="6" w:space="0" w:color="DDDDDD"/>
            </w:tcBorders>
            <w:shd w:val="clear" w:color="auto" w:fill="FFFFFF"/>
            <w:tcMar>
              <w:top w:w="120" w:type="dxa"/>
              <w:left w:w="120" w:type="dxa"/>
              <w:bottom w:w="120" w:type="dxa"/>
              <w:right w:w="120" w:type="dxa"/>
            </w:tcMar>
            <w:hideMark/>
          </w:tcPr>
          <w:p w:rsidR="004D42AA" w:rsidRPr="006C1091" w:rsidRDefault="004D42AA" w:rsidP="004D42AA">
            <w:pPr>
              <w:suppressAutoHyphens w:val="0"/>
              <w:spacing w:after="270" w:line="270" w:lineRule="atLeast"/>
              <w:rPr>
                <w:rFonts w:ascii="Tahoma" w:eastAsia="Times New Roman" w:hAnsi="Tahoma" w:cs="Tahoma"/>
                <w:b/>
                <w:color w:val="888888"/>
                <w:kern w:val="0"/>
                <w:sz w:val="20"/>
                <w:szCs w:val="20"/>
                <w:lang w:eastAsia="pt-BR"/>
              </w:rPr>
            </w:pPr>
            <w:r w:rsidRPr="006C1091">
              <w:rPr>
                <w:rFonts w:ascii="Tahoma" w:eastAsia="Times New Roman" w:hAnsi="Tahoma" w:cs="Tahoma"/>
                <w:b/>
                <w:color w:val="FF8C00"/>
                <w:kern w:val="0"/>
                <w:sz w:val="36"/>
                <w:szCs w:val="36"/>
                <w:lang w:eastAsia="pt-BR"/>
              </w:rPr>
              <w:t>8,6% </w:t>
            </w:r>
            <w:r w:rsidRPr="006C1091">
              <w:rPr>
                <w:rFonts w:ascii="Tahoma" w:eastAsia="Times New Roman" w:hAnsi="Tahoma" w:cs="Tahoma"/>
                <w:b/>
                <w:color w:val="auto"/>
                <w:kern w:val="0"/>
                <w:sz w:val="17"/>
                <w:szCs w:val="17"/>
                <w:lang w:eastAsia="pt-BR"/>
              </w:rPr>
              <w:t>6 abandonos</w:t>
            </w:r>
          </w:p>
        </w:tc>
        <w:tc>
          <w:tcPr>
            <w:tcW w:w="2375" w:type="dxa"/>
            <w:tcBorders>
              <w:top w:val="single" w:sz="6" w:space="0" w:color="DDDDDD"/>
            </w:tcBorders>
            <w:shd w:val="clear" w:color="auto" w:fill="FFFFFF"/>
            <w:tcMar>
              <w:top w:w="120" w:type="dxa"/>
              <w:left w:w="120" w:type="dxa"/>
              <w:bottom w:w="120" w:type="dxa"/>
              <w:right w:w="120" w:type="dxa"/>
            </w:tcMar>
            <w:hideMark/>
          </w:tcPr>
          <w:p w:rsidR="004D42AA" w:rsidRPr="006C1091" w:rsidRDefault="004D42AA" w:rsidP="004D42AA">
            <w:pPr>
              <w:suppressAutoHyphens w:val="0"/>
              <w:spacing w:after="270" w:line="270" w:lineRule="atLeast"/>
              <w:rPr>
                <w:rFonts w:ascii="Tahoma" w:eastAsia="Times New Roman" w:hAnsi="Tahoma" w:cs="Tahoma"/>
                <w:b/>
                <w:color w:val="auto"/>
                <w:kern w:val="0"/>
                <w:sz w:val="20"/>
                <w:szCs w:val="20"/>
                <w:lang w:eastAsia="pt-BR"/>
              </w:rPr>
            </w:pPr>
            <w:r w:rsidRPr="006C1091">
              <w:rPr>
                <w:rFonts w:ascii="Tahoma" w:eastAsia="Times New Roman" w:hAnsi="Tahoma" w:cs="Tahoma"/>
                <w:b/>
                <w:color w:val="auto"/>
                <w:kern w:val="0"/>
                <w:sz w:val="36"/>
                <w:szCs w:val="36"/>
                <w:lang w:eastAsia="pt-BR"/>
              </w:rPr>
              <w:t>65,7%</w:t>
            </w:r>
            <w:r w:rsidRPr="006C1091">
              <w:rPr>
                <w:rFonts w:ascii="Tahoma" w:eastAsia="Times New Roman" w:hAnsi="Tahoma" w:cs="Tahoma"/>
                <w:b/>
                <w:color w:val="auto"/>
                <w:kern w:val="0"/>
                <w:sz w:val="17"/>
                <w:szCs w:val="17"/>
                <w:lang w:eastAsia="pt-BR"/>
              </w:rPr>
              <w:t>45 aprovações</w:t>
            </w:r>
          </w:p>
        </w:tc>
      </w:tr>
      <w:tr w:rsidR="008F3822" w:rsidRPr="004D42AA" w:rsidTr="006C1091">
        <w:tblPrEx>
          <w:shd w:val="clear" w:color="auto" w:fill="FFFFFF"/>
          <w:tblLook w:val="04A0" w:firstRow="1" w:lastRow="0" w:firstColumn="1" w:lastColumn="0" w:noHBand="0" w:noVBand="1"/>
        </w:tblPrEx>
        <w:trPr>
          <w:gridAfter w:val="2"/>
          <w:wAfter w:w="88" w:type="dxa"/>
          <w:trHeight w:val="803"/>
        </w:trPr>
        <w:tc>
          <w:tcPr>
            <w:tcW w:w="2244" w:type="dxa"/>
            <w:gridSpan w:val="3"/>
            <w:tcBorders>
              <w:top w:val="single" w:sz="6" w:space="0" w:color="DDDDDD"/>
            </w:tcBorders>
            <w:shd w:val="clear" w:color="auto" w:fill="FFFFFF"/>
            <w:tcMar>
              <w:top w:w="120" w:type="dxa"/>
              <w:left w:w="120" w:type="dxa"/>
              <w:bottom w:w="120" w:type="dxa"/>
              <w:right w:w="120" w:type="dxa"/>
            </w:tcMar>
            <w:hideMark/>
          </w:tcPr>
          <w:p w:rsidR="004D42AA" w:rsidRPr="006C1091" w:rsidRDefault="004D42AA" w:rsidP="004D42AA">
            <w:pPr>
              <w:suppressAutoHyphens w:val="0"/>
              <w:spacing w:after="270" w:line="720" w:lineRule="atLeast"/>
              <w:rPr>
                <w:rFonts w:ascii="Tahoma" w:eastAsia="Times New Roman" w:hAnsi="Tahoma" w:cs="Tahoma"/>
                <w:b/>
                <w:bCs/>
                <w:color w:val="auto"/>
                <w:kern w:val="0"/>
                <w:sz w:val="20"/>
                <w:szCs w:val="20"/>
                <w:lang w:eastAsia="pt-BR"/>
              </w:rPr>
            </w:pPr>
            <w:r w:rsidRPr="006C1091">
              <w:rPr>
                <w:rFonts w:ascii="Tahoma" w:eastAsia="Times New Roman" w:hAnsi="Tahoma" w:cs="Tahoma"/>
                <w:b/>
                <w:bCs/>
                <w:color w:val="auto"/>
                <w:kern w:val="0"/>
                <w:sz w:val="20"/>
                <w:szCs w:val="20"/>
                <w:lang w:eastAsia="pt-BR"/>
              </w:rPr>
              <w:t>2º ano EM</w:t>
            </w:r>
          </w:p>
        </w:tc>
        <w:tc>
          <w:tcPr>
            <w:tcW w:w="2978" w:type="dxa"/>
            <w:gridSpan w:val="4"/>
            <w:tcBorders>
              <w:top w:val="single" w:sz="6" w:space="0" w:color="DDDDDD"/>
            </w:tcBorders>
            <w:shd w:val="clear" w:color="auto" w:fill="FFFFFF"/>
            <w:tcMar>
              <w:top w:w="120" w:type="dxa"/>
              <w:left w:w="120" w:type="dxa"/>
              <w:bottom w:w="120" w:type="dxa"/>
              <w:right w:w="120" w:type="dxa"/>
            </w:tcMar>
            <w:hideMark/>
          </w:tcPr>
          <w:p w:rsidR="004D42AA" w:rsidRPr="006C1091" w:rsidRDefault="004D42AA" w:rsidP="004D42AA">
            <w:pPr>
              <w:suppressAutoHyphens w:val="0"/>
              <w:spacing w:after="270" w:line="270" w:lineRule="atLeast"/>
              <w:rPr>
                <w:rFonts w:ascii="Tahoma" w:eastAsia="Times New Roman" w:hAnsi="Tahoma" w:cs="Tahoma"/>
                <w:b/>
                <w:color w:val="888888"/>
                <w:kern w:val="0"/>
                <w:sz w:val="20"/>
                <w:szCs w:val="20"/>
                <w:lang w:eastAsia="pt-BR"/>
              </w:rPr>
            </w:pPr>
            <w:r w:rsidRPr="006C1091">
              <w:rPr>
                <w:rFonts w:ascii="Tahoma" w:eastAsia="Times New Roman" w:hAnsi="Tahoma" w:cs="Tahoma"/>
                <w:b/>
                <w:color w:val="FF8C00"/>
                <w:kern w:val="0"/>
                <w:sz w:val="36"/>
                <w:szCs w:val="36"/>
                <w:lang w:eastAsia="pt-BR"/>
              </w:rPr>
              <w:t>10,0% </w:t>
            </w:r>
            <w:r w:rsidRPr="006C1091">
              <w:rPr>
                <w:rFonts w:ascii="Tahoma" w:eastAsia="Times New Roman" w:hAnsi="Tahoma" w:cs="Tahoma"/>
                <w:b/>
                <w:color w:val="auto"/>
                <w:kern w:val="0"/>
                <w:sz w:val="17"/>
                <w:szCs w:val="17"/>
                <w:lang w:eastAsia="pt-BR"/>
              </w:rPr>
              <w:t>6 reprovações</w:t>
            </w:r>
          </w:p>
        </w:tc>
        <w:tc>
          <w:tcPr>
            <w:tcW w:w="2680" w:type="dxa"/>
            <w:gridSpan w:val="3"/>
            <w:tcBorders>
              <w:top w:val="single" w:sz="6" w:space="0" w:color="DDDDDD"/>
            </w:tcBorders>
            <w:shd w:val="clear" w:color="auto" w:fill="FFFFFF"/>
            <w:tcMar>
              <w:top w:w="120" w:type="dxa"/>
              <w:left w:w="120" w:type="dxa"/>
              <w:bottom w:w="120" w:type="dxa"/>
              <w:right w:w="120" w:type="dxa"/>
            </w:tcMar>
            <w:hideMark/>
          </w:tcPr>
          <w:p w:rsidR="004D42AA" w:rsidRPr="006C1091" w:rsidRDefault="004D42AA" w:rsidP="004D42AA">
            <w:pPr>
              <w:suppressAutoHyphens w:val="0"/>
              <w:spacing w:after="270" w:line="270" w:lineRule="atLeast"/>
              <w:rPr>
                <w:rFonts w:ascii="Tahoma" w:eastAsia="Times New Roman" w:hAnsi="Tahoma" w:cs="Tahoma"/>
                <w:b/>
                <w:color w:val="888888"/>
                <w:kern w:val="0"/>
                <w:sz w:val="20"/>
                <w:szCs w:val="20"/>
                <w:lang w:eastAsia="pt-BR"/>
              </w:rPr>
            </w:pPr>
            <w:r w:rsidRPr="006C1091">
              <w:rPr>
                <w:rFonts w:ascii="Tahoma" w:eastAsia="Times New Roman" w:hAnsi="Tahoma" w:cs="Tahoma"/>
                <w:b/>
                <w:color w:val="FF8C00"/>
                <w:kern w:val="0"/>
                <w:sz w:val="36"/>
                <w:szCs w:val="36"/>
                <w:lang w:eastAsia="pt-BR"/>
              </w:rPr>
              <w:t>10,0% </w:t>
            </w:r>
            <w:r w:rsidRPr="006C1091">
              <w:rPr>
                <w:rFonts w:ascii="Tahoma" w:eastAsia="Times New Roman" w:hAnsi="Tahoma" w:cs="Tahoma"/>
                <w:b/>
                <w:color w:val="auto"/>
                <w:kern w:val="0"/>
                <w:sz w:val="17"/>
                <w:szCs w:val="17"/>
                <w:lang w:eastAsia="pt-BR"/>
              </w:rPr>
              <w:t>6 abandonos</w:t>
            </w:r>
          </w:p>
        </w:tc>
        <w:tc>
          <w:tcPr>
            <w:tcW w:w="2375" w:type="dxa"/>
            <w:tcBorders>
              <w:top w:val="single" w:sz="6" w:space="0" w:color="DDDDDD"/>
            </w:tcBorders>
            <w:shd w:val="clear" w:color="auto" w:fill="FFFFFF"/>
            <w:tcMar>
              <w:top w:w="120" w:type="dxa"/>
              <w:left w:w="120" w:type="dxa"/>
              <w:bottom w:w="120" w:type="dxa"/>
              <w:right w:w="120" w:type="dxa"/>
            </w:tcMar>
            <w:hideMark/>
          </w:tcPr>
          <w:p w:rsidR="004D42AA" w:rsidRPr="006C1091" w:rsidRDefault="004D42AA" w:rsidP="004D42AA">
            <w:pPr>
              <w:suppressAutoHyphens w:val="0"/>
              <w:spacing w:after="270" w:line="270" w:lineRule="atLeast"/>
              <w:rPr>
                <w:rFonts w:ascii="Tahoma" w:eastAsia="Times New Roman" w:hAnsi="Tahoma" w:cs="Tahoma"/>
                <w:b/>
                <w:color w:val="auto"/>
                <w:kern w:val="0"/>
                <w:sz w:val="20"/>
                <w:szCs w:val="20"/>
                <w:lang w:eastAsia="pt-BR"/>
              </w:rPr>
            </w:pPr>
            <w:r w:rsidRPr="006C1091">
              <w:rPr>
                <w:rFonts w:ascii="Tahoma" w:eastAsia="Times New Roman" w:hAnsi="Tahoma" w:cs="Tahoma"/>
                <w:b/>
                <w:color w:val="auto"/>
                <w:kern w:val="0"/>
                <w:sz w:val="36"/>
                <w:szCs w:val="36"/>
                <w:lang w:eastAsia="pt-BR"/>
              </w:rPr>
              <w:t>80,0%</w:t>
            </w:r>
            <w:r w:rsidRPr="006C1091">
              <w:rPr>
                <w:rFonts w:ascii="Tahoma" w:eastAsia="Times New Roman" w:hAnsi="Tahoma" w:cs="Tahoma"/>
                <w:b/>
                <w:color w:val="auto"/>
                <w:kern w:val="0"/>
                <w:sz w:val="17"/>
                <w:szCs w:val="17"/>
                <w:lang w:eastAsia="pt-BR"/>
              </w:rPr>
              <w:t>41 aprovações</w:t>
            </w:r>
          </w:p>
        </w:tc>
      </w:tr>
      <w:tr w:rsidR="008F3822" w:rsidRPr="004D42AA" w:rsidTr="006C1091">
        <w:tblPrEx>
          <w:shd w:val="clear" w:color="auto" w:fill="FFFFFF"/>
          <w:tblLook w:val="04A0" w:firstRow="1" w:lastRow="0" w:firstColumn="1" w:lastColumn="0" w:noHBand="0" w:noVBand="1"/>
        </w:tblPrEx>
        <w:trPr>
          <w:gridAfter w:val="2"/>
          <w:wAfter w:w="88" w:type="dxa"/>
          <w:trHeight w:val="992"/>
        </w:trPr>
        <w:tc>
          <w:tcPr>
            <w:tcW w:w="2244" w:type="dxa"/>
            <w:gridSpan w:val="3"/>
            <w:tcBorders>
              <w:top w:val="single" w:sz="6" w:space="0" w:color="DDDDDD"/>
            </w:tcBorders>
            <w:shd w:val="clear" w:color="auto" w:fill="FFFFFF"/>
            <w:tcMar>
              <w:top w:w="120" w:type="dxa"/>
              <w:left w:w="120" w:type="dxa"/>
              <w:bottom w:w="120" w:type="dxa"/>
              <w:right w:w="120" w:type="dxa"/>
            </w:tcMar>
            <w:hideMark/>
          </w:tcPr>
          <w:p w:rsidR="004D42AA" w:rsidRPr="006C1091" w:rsidRDefault="004D42AA" w:rsidP="004D42AA">
            <w:pPr>
              <w:suppressAutoHyphens w:val="0"/>
              <w:spacing w:after="270" w:line="720" w:lineRule="atLeast"/>
              <w:rPr>
                <w:rFonts w:ascii="Tahoma" w:eastAsia="Times New Roman" w:hAnsi="Tahoma" w:cs="Tahoma"/>
                <w:b/>
                <w:bCs/>
                <w:color w:val="auto"/>
                <w:kern w:val="0"/>
                <w:sz w:val="20"/>
                <w:szCs w:val="20"/>
                <w:lang w:eastAsia="pt-BR"/>
              </w:rPr>
            </w:pPr>
            <w:r w:rsidRPr="006C1091">
              <w:rPr>
                <w:rFonts w:ascii="Tahoma" w:eastAsia="Times New Roman" w:hAnsi="Tahoma" w:cs="Tahoma"/>
                <w:b/>
                <w:bCs/>
                <w:color w:val="auto"/>
                <w:kern w:val="0"/>
                <w:sz w:val="20"/>
                <w:szCs w:val="20"/>
                <w:lang w:eastAsia="pt-BR"/>
              </w:rPr>
              <w:t>3º ano EM</w:t>
            </w:r>
          </w:p>
        </w:tc>
        <w:tc>
          <w:tcPr>
            <w:tcW w:w="2978" w:type="dxa"/>
            <w:gridSpan w:val="4"/>
            <w:tcBorders>
              <w:top w:val="single" w:sz="6" w:space="0" w:color="DDDDDD"/>
            </w:tcBorders>
            <w:shd w:val="clear" w:color="auto" w:fill="FFFFFF"/>
            <w:tcMar>
              <w:top w:w="120" w:type="dxa"/>
              <w:left w:w="120" w:type="dxa"/>
              <w:bottom w:w="120" w:type="dxa"/>
              <w:right w:w="120" w:type="dxa"/>
            </w:tcMar>
            <w:hideMark/>
          </w:tcPr>
          <w:p w:rsidR="004D42AA" w:rsidRPr="006C1091" w:rsidRDefault="004D42AA" w:rsidP="004D42AA">
            <w:pPr>
              <w:suppressAutoHyphens w:val="0"/>
              <w:spacing w:after="270" w:line="270" w:lineRule="atLeast"/>
              <w:rPr>
                <w:rFonts w:ascii="Tahoma" w:eastAsia="Times New Roman" w:hAnsi="Tahoma" w:cs="Tahoma"/>
                <w:b/>
                <w:color w:val="auto"/>
                <w:kern w:val="0"/>
                <w:sz w:val="20"/>
                <w:szCs w:val="20"/>
                <w:lang w:eastAsia="pt-BR"/>
              </w:rPr>
            </w:pPr>
            <w:r w:rsidRPr="006C1091">
              <w:rPr>
                <w:rFonts w:ascii="Tahoma" w:eastAsia="Times New Roman" w:hAnsi="Tahoma" w:cs="Tahoma"/>
                <w:b/>
                <w:color w:val="auto"/>
                <w:kern w:val="0"/>
                <w:sz w:val="36"/>
                <w:szCs w:val="36"/>
                <w:lang w:eastAsia="pt-BR"/>
              </w:rPr>
              <w:t>0,0% </w:t>
            </w:r>
            <w:r w:rsidRPr="006C1091">
              <w:rPr>
                <w:rFonts w:ascii="Tahoma" w:eastAsia="Times New Roman" w:hAnsi="Tahoma" w:cs="Tahoma"/>
                <w:b/>
                <w:color w:val="auto"/>
                <w:kern w:val="0"/>
                <w:sz w:val="17"/>
                <w:szCs w:val="17"/>
                <w:lang w:eastAsia="pt-BR"/>
              </w:rPr>
              <w:t>nenhuma reprovação</w:t>
            </w:r>
          </w:p>
        </w:tc>
        <w:tc>
          <w:tcPr>
            <w:tcW w:w="2680" w:type="dxa"/>
            <w:gridSpan w:val="3"/>
            <w:tcBorders>
              <w:top w:val="single" w:sz="6" w:space="0" w:color="DDDDDD"/>
            </w:tcBorders>
            <w:shd w:val="clear" w:color="auto" w:fill="FFFFFF"/>
            <w:tcMar>
              <w:top w:w="120" w:type="dxa"/>
              <w:left w:w="120" w:type="dxa"/>
              <w:bottom w:w="120" w:type="dxa"/>
              <w:right w:w="120" w:type="dxa"/>
            </w:tcMar>
            <w:hideMark/>
          </w:tcPr>
          <w:p w:rsidR="004D42AA" w:rsidRPr="006C1091" w:rsidRDefault="004D42AA" w:rsidP="004D42AA">
            <w:pPr>
              <w:suppressAutoHyphens w:val="0"/>
              <w:spacing w:after="270" w:line="270" w:lineRule="atLeast"/>
              <w:rPr>
                <w:rFonts w:ascii="Tahoma" w:eastAsia="Times New Roman" w:hAnsi="Tahoma" w:cs="Tahoma"/>
                <w:b/>
                <w:color w:val="auto"/>
                <w:kern w:val="0"/>
                <w:sz w:val="20"/>
                <w:szCs w:val="20"/>
                <w:lang w:eastAsia="pt-BR"/>
              </w:rPr>
            </w:pPr>
            <w:r w:rsidRPr="006C1091">
              <w:rPr>
                <w:rFonts w:ascii="Tahoma" w:eastAsia="Times New Roman" w:hAnsi="Tahoma" w:cs="Tahoma"/>
                <w:b/>
                <w:color w:val="auto"/>
                <w:kern w:val="0"/>
                <w:sz w:val="36"/>
                <w:szCs w:val="36"/>
                <w:lang w:eastAsia="pt-BR"/>
              </w:rPr>
              <w:t>3,4% </w:t>
            </w:r>
            <w:r w:rsidRPr="006C1091">
              <w:rPr>
                <w:rFonts w:ascii="Tahoma" w:eastAsia="Times New Roman" w:hAnsi="Tahoma" w:cs="Tahoma"/>
                <w:b/>
                <w:color w:val="auto"/>
                <w:kern w:val="0"/>
                <w:sz w:val="17"/>
                <w:szCs w:val="17"/>
                <w:lang w:eastAsia="pt-BR"/>
              </w:rPr>
              <w:t>1 abandono</w:t>
            </w:r>
          </w:p>
        </w:tc>
        <w:tc>
          <w:tcPr>
            <w:tcW w:w="2375" w:type="dxa"/>
            <w:tcBorders>
              <w:top w:val="single" w:sz="6" w:space="0" w:color="DDDDDD"/>
            </w:tcBorders>
            <w:shd w:val="clear" w:color="auto" w:fill="FFFFFF"/>
            <w:tcMar>
              <w:top w:w="120" w:type="dxa"/>
              <w:left w:w="120" w:type="dxa"/>
              <w:bottom w:w="120" w:type="dxa"/>
              <w:right w:w="120" w:type="dxa"/>
            </w:tcMar>
            <w:hideMark/>
          </w:tcPr>
          <w:p w:rsidR="004D42AA" w:rsidRPr="006C1091" w:rsidRDefault="004D42AA" w:rsidP="004D42AA">
            <w:pPr>
              <w:suppressAutoHyphens w:val="0"/>
              <w:spacing w:after="270" w:line="270" w:lineRule="atLeast"/>
              <w:rPr>
                <w:rFonts w:ascii="Tahoma" w:eastAsia="Times New Roman" w:hAnsi="Tahoma" w:cs="Tahoma"/>
                <w:b/>
                <w:color w:val="auto"/>
                <w:kern w:val="0"/>
                <w:sz w:val="20"/>
                <w:szCs w:val="20"/>
                <w:lang w:eastAsia="pt-BR"/>
              </w:rPr>
            </w:pPr>
            <w:r w:rsidRPr="006C1091">
              <w:rPr>
                <w:rFonts w:ascii="Tahoma" w:eastAsia="Times New Roman" w:hAnsi="Tahoma" w:cs="Tahoma"/>
                <w:b/>
                <w:color w:val="auto"/>
                <w:kern w:val="0"/>
                <w:sz w:val="36"/>
                <w:szCs w:val="36"/>
                <w:lang w:eastAsia="pt-BR"/>
              </w:rPr>
              <w:t>96,6%</w:t>
            </w:r>
            <w:r w:rsidRPr="006C1091">
              <w:rPr>
                <w:rFonts w:ascii="Tahoma" w:eastAsia="Times New Roman" w:hAnsi="Tahoma" w:cs="Tahoma"/>
                <w:b/>
                <w:color w:val="auto"/>
                <w:kern w:val="0"/>
                <w:sz w:val="17"/>
                <w:szCs w:val="17"/>
                <w:lang w:eastAsia="pt-BR"/>
              </w:rPr>
              <w:t>29 aprovações</w:t>
            </w:r>
          </w:p>
        </w:tc>
      </w:tr>
    </w:tbl>
    <w:p w:rsidR="004D42AA" w:rsidRPr="004D42AA" w:rsidRDefault="004D42AA" w:rsidP="004D42AA">
      <w:pPr>
        <w:shd w:val="clear" w:color="auto" w:fill="FFFFFF"/>
        <w:suppressAutoHyphens w:val="0"/>
        <w:spacing w:after="135" w:line="270" w:lineRule="atLeast"/>
        <w:rPr>
          <w:rFonts w:ascii="Tahoma" w:eastAsia="Times New Roman" w:hAnsi="Tahoma" w:cs="Tahoma"/>
          <w:color w:val="333333"/>
          <w:kern w:val="0"/>
          <w:sz w:val="20"/>
          <w:szCs w:val="20"/>
          <w:lang w:eastAsia="pt-BR"/>
        </w:rPr>
      </w:pPr>
      <w:r w:rsidRPr="004D42AA">
        <w:rPr>
          <w:rFonts w:ascii="Tahoma" w:eastAsia="Times New Roman" w:hAnsi="Tahoma" w:cs="Tahoma"/>
          <w:color w:val="333333"/>
          <w:kern w:val="0"/>
          <w:sz w:val="20"/>
          <w:szCs w:val="20"/>
          <w:lang w:eastAsia="pt-BR"/>
        </w:rPr>
        <w:t xml:space="preserve">Fonte: Censo Escolar 2013, Inep. Organizado por </w:t>
      </w:r>
      <w:proofErr w:type="spellStart"/>
      <w:r w:rsidRPr="004D42AA">
        <w:rPr>
          <w:rFonts w:ascii="Tahoma" w:eastAsia="Times New Roman" w:hAnsi="Tahoma" w:cs="Tahoma"/>
          <w:color w:val="333333"/>
          <w:kern w:val="0"/>
          <w:sz w:val="20"/>
          <w:szCs w:val="20"/>
          <w:lang w:eastAsia="pt-BR"/>
        </w:rPr>
        <w:t>Meritt</w:t>
      </w:r>
      <w:proofErr w:type="spellEnd"/>
      <w:r w:rsidRPr="004D42AA">
        <w:rPr>
          <w:rFonts w:ascii="Tahoma" w:eastAsia="Times New Roman" w:hAnsi="Tahoma" w:cs="Tahoma"/>
          <w:color w:val="333333"/>
          <w:kern w:val="0"/>
          <w:sz w:val="20"/>
          <w:szCs w:val="20"/>
          <w:lang w:eastAsia="pt-BR"/>
        </w:rPr>
        <w:t>. Classificação não oficial.</w:t>
      </w:r>
    </w:p>
    <w:p w:rsidR="008F3822" w:rsidRDefault="008F3822">
      <w:pPr>
        <w:spacing w:after="0" w:line="100" w:lineRule="atLeast"/>
        <w:jc w:val="both"/>
        <w:rPr>
          <w:rFonts w:ascii="Tahoma" w:eastAsia="Times New Roman" w:hAnsi="Tahoma" w:cs="Tahoma"/>
          <w:color w:val="000000"/>
          <w:sz w:val="36"/>
          <w:szCs w:val="36"/>
          <w:lang w:eastAsia="pt-BR"/>
        </w:rPr>
      </w:pPr>
    </w:p>
    <w:p w:rsidR="008F3822" w:rsidRDefault="00784DA9" w:rsidP="008F3822">
      <w:pPr>
        <w:spacing w:after="0" w:line="100" w:lineRule="atLeast"/>
        <w:jc w:val="center"/>
        <w:rPr>
          <w:rFonts w:ascii="Tahoma" w:eastAsia="Times New Roman" w:hAnsi="Tahoma" w:cs="Tahoma"/>
          <w:color w:val="000000"/>
          <w:sz w:val="36"/>
          <w:szCs w:val="36"/>
          <w:lang w:eastAsia="pt-BR"/>
        </w:rPr>
      </w:pPr>
      <w:r>
        <w:rPr>
          <w:rFonts w:ascii="Times New Roman" w:eastAsia="Times New Roman" w:hAnsi="Times New Roman" w:cs="Times New Roman"/>
          <w:noProof/>
          <w:color w:val="auto"/>
          <w:sz w:val="24"/>
          <w:szCs w:val="24"/>
          <w:lang w:eastAsia="pt-BR"/>
        </w:rPr>
        <w:drawing>
          <wp:inline distT="0" distB="0" distL="0" distR="0">
            <wp:extent cx="5495925" cy="2628900"/>
            <wp:effectExtent l="0" t="0" r="9525" b="0"/>
            <wp:docPr id="5" name="Imagem 5" descr="char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95925" cy="2628900"/>
                    </a:xfrm>
                    <a:prstGeom prst="rect">
                      <a:avLst/>
                    </a:prstGeom>
                    <a:noFill/>
                    <a:ln>
                      <a:noFill/>
                    </a:ln>
                  </pic:spPr>
                </pic:pic>
              </a:graphicData>
            </a:graphic>
          </wp:inline>
        </w:drawing>
      </w:r>
    </w:p>
    <w:p w:rsidR="00342CC8" w:rsidRDefault="00342CC8">
      <w:pPr>
        <w:spacing w:after="0" w:line="100" w:lineRule="atLeast"/>
        <w:jc w:val="both"/>
        <w:rPr>
          <w:b/>
          <w:sz w:val="18"/>
          <w:szCs w:val="18"/>
        </w:rPr>
      </w:pPr>
    </w:p>
    <w:p w:rsidR="00342CC8" w:rsidRDefault="00342CC8">
      <w:pPr>
        <w:spacing w:after="0" w:line="100" w:lineRule="atLeast"/>
        <w:jc w:val="center"/>
        <w:rPr>
          <w:rFonts w:ascii="Tahoma" w:eastAsia="Times New Roman" w:hAnsi="Tahoma" w:cs="Tahoma"/>
          <w:b/>
          <w:bCs/>
          <w:caps/>
          <w:color w:val="auto"/>
          <w:sz w:val="24"/>
          <w:szCs w:val="24"/>
          <w:lang w:eastAsia="pt-BR"/>
        </w:rPr>
      </w:pPr>
      <w:r>
        <w:rPr>
          <w:b/>
          <w:sz w:val="28"/>
          <w:szCs w:val="28"/>
          <w:shd w:val="clear" w:color="auto" w:fill="FFFF00"/>
        </w:rPr>
        <w:t xml:space="preserve">TAXA DE DISTORÇÃO ENSINO MÉDIO </w:t>
      </w:r>
      <w:r w:rsidR="00AD4924">
        <w:rPr>
          <w:b/>
          <w:sz w:val="28"/>
          <w:szCs w:val="28"/>
          <w:shd w:val="clear" w:color="auto" w:fill="FFFF00"/>
        </w:rPr>
        <w:t>CAMPOS BORGES</w:t>
      </w:r>
      <w:r>
        <w:rPr>
          <w:b/>
          <w:sz w:val="28"/>
          <w:szCs w:val="28"/>
          <w:shd w:val="clear" w:color="auto" w:fill="FFFF00"/>
        </w:rPr>
        <w:t>2013</w:t>
      </w:r>
    </w:p>
    <w:p w:rsidR="00342CC8" w:rsidRPr="006C1091" w:rsidRDefault="00342CC8">
      <w:pPr>
        <w:pBdr>
          <w:bottom w:val="single" w:sz="6" w:space="5" w:color="C0C0C0"/>
        </w:pBdr>
        <w:shd w:val="clear" w:color="auto" w:fill="DEEAF6"/>
        <w:suppressAutoHyphens w:val="0"/>
        <w:spacing w:after="0" w:line="240" w:lineRule="auto"/>
        <w:ind w:left="-227" w:right="-227"/>
        <w:jc w:val="center"/>
        <w:rPr>
          <w:color w:val="FF0000"/>
        </w:rPr>
      </w:pPr>
      <w:r>
        <w:rPr>
          <w:rFonts w:ascii="Tahoma" w:eastAsia="Times New Roman" w:hAnsi="Tahoma" w:cs="Tahoma"/>
          <w:b/>
          <w:bCs/>
          <w:caps/>
          <w:color w:val="auto"/>
          <w:sz w:val="24"/>
          <w:szCs w:val="24"/>
          <w:lang w:eastAsia="pt-BR"/>
        </w:rPr>
        <w:t>ANOS MÉDIO (1º AO 3º ANO)</w:t>
      </w:r>
      <w:r>
        <w:rPr>
          <w:rFonts w:ascii="Tahoma" w:eastAsia="Times New Roman" w:hAnsi="Tahoma" w:cs="Tahoma"/>
          <w:b/>
          <w:caps/>
          <w:color w:val="auto"/>
          <w:sz w:val="24"/>
          <w:szCs w:val="24"/>
          <w:lang w:eastAsia="pt-BR"/>
        </w:rPr>
        <w:t xml:space="preserve"> - </w:t>
      </w:r>
      <w:r>
        <w:rPr>
          <w:rFonts w:ascii="Tahoma" w:eastAsia="Times New Roman" w:hAnsi="Tahoma" w:cs="Tahoma"/>
          <w:b/>
          <w:color w:val="auto"/>
          <w:sz w:val="24"/>
          <w:szCs w:val="24"/>
          <w:lang w:eastAsia="pt-BR"/>
        </w:rPr>
        <w:t xml:space="preserve">TOTAL: </w:t>
      </w:r>
      <w:r w:rsidRPr="006C1091">
        <w:rPr>
          <w:rFonts w:ascii="Tahoma" w:eastAsia="Times New Roman" w:hAnsi="Tahoma" w:cs="Tahoma"/>
          <w:b/>
          <w:color w:val="FF0000"/>
          <w:sz w:val="24"/>
          <w:szCs w:val="24"/>
          <w:lang w:eastAsia="pt-BR"/>
        </w:rPr>
        <w:t>2</w:t>
      </w:r>
      <w:r w:rsidR="008F3822" w:rsidRPr="006C1091">
        <w:rPr>
          <w:rFonts w:ascii="Tahoma" w:eastAsia="Times New Roman" w:hAnsi="Tahoma" w:cs="Tahoma"/>
          <w:b/>
          <w:color w:val="FF0000"/>
          <w:sz w:val="24"/>
          <w:szCs w:val="24"/>
          <w:lang w:eastAsia="pt-BR"/>
        </w:rPr>
        <w:t>3</w:t>
      </w:r>
      <w:r w:rsidRPr="006C1091">
        <w:rPr>
          <w:rFonts w:ascii="Tahoma" w:eastAsia="Times New Roman" w:hAnsi="Tahoma" w:cs="Tahoma"/>
          <w:b/>
          <w:color w:val="FF0000"/>
          <w:sz w:val="24"/>
          <w:szCs w:val="24"/>
          <w:lang w:eastAsia="pt-BR"/>
        </w:rPr>
        <w:t>%</w:t>
      </w:r>
    </w:p>
    <w:p w:rsidR="00342CC8" w:rsidRPr="008F3822" w:rsidRDefault="001359F2">
      <w:pPr>
        <w:shd w:val="clear" w:color="auto" w:fill="E7E6E6"/>
        <w:suppressAutoHyphens w:val="0"/>
        <w:spacing w:before="280" w:after="280" w:line="270" w:lineRule="atLeast"/>
        <w:ind w:left="-225" w:right="-225"/>
      </w:pPr>
      <w:hyperlink r:id="rId41" w:history="1">
        <w:r w:rsidR="00342CC8" w:rsidRPr="008F3822">
          <w:rPr>
            <w:rStyle w:val="Hyperlink"/>
            <w:rFonts w:ascii="Tahoma" w:eastAsia="Times New Roman" w:hAnsi="Tahoma" w:cs="Tahoma"/>
            <w:b/>
            <w:bCs/>
            <w:sz w:val="24"/>
            <w:szCs w:val="24"/>
            <w:u w:val="none"/>
            <w:lang w:eastAsia="pt-BR"/>
          </w:rPr>
          <w:t>1º ano</w:t>
        </w:r>
        <w:r w:rsidR="00342CC8" w:rsidRPr="008F3822">
          <w:rPr>
            <w:rStyle w:val="Hyperlink"/>
            <w:rFonts w:ascii="Times New Roman" w:eastAsia="Times New Roman" w:hAnsi="Times New Roman" w:cs="Times New Roman"/>
            <w:b/>
            <w:bCs/>
            <w:sz w:val="24"/>
            <w:szCs w:val="24"/>
            <w:u w:val="none"/>
            <w:lang w:eastAsia="pt-BR"/>
          </w:rPr>
          <w:t xml:space="preserve">: </w:t>
        </w:r>
        <w:r w:rsidR="00342CC8" w:rsidRPr="006C1091">
          <w:rPr>
            <w:rStyle w:val="Hyperlink"/>
            <w:rFonts w:ascii="Tahoma" w:eastAsia="Times New Roman" w:hAnsi="Tahoma" w:cs="Tahoma"/>
            <w:b/>
            <w:color w:val="FF0000"/>
            <w:sz w:val="24"/>
            <w:szCs w:val="24"/>
            <w:u w:val="none"/>
            <w:lang w:eastAsia="pt-BR"/>
          </w:rPr>
          <w:t>2</w:t>
        </w:r>
        <w:r w:rsidR="008F3822" w:rsidRPr="006C1091">
          <w:rPr>
            <w:rStyle w:val="Hyperlink"/>
            <w:rFonts w:ascii="Tahoma" w:eastAsia="Times New Roman" w:hAnsi="Tahoma" w:cs="Tahoma"/>
            <w:b/>
            <w:color w:val="FF0000"/>
            <w:sz w:val="24"/>
            <w:szCs w:val="24"/>
            <w:u w:val="none"/>
            <w:lang w:eastAsia="pt-BR"/>
          </w:rPr>
          <w:t>5</w:t>
        </w:r>
        <w:r w:rsidR="00342CC8" w:rsidRPr="006C1091">
          <w:rPr>
            <w:rStyle w:val="Hyperlink"/>
            <w:rFonts w:ascii="Tahoma" w:eastAsia="Times New Roman" w:hAnsi="Tahoma" w:cs="Tahoma"/>
            <w:b/>
            <w:color w:val="FF0000"/>
            <w:sz w:val="24"/>
            <w:szCs w:val="24"/>
            <w:u w:val="none"/>
            <w:lang w:eastAsia="pt-BR"/>
          </w:rPr>
          <w:t>%</w:t>
        </w:r>
        <w:r w:rsidR="00342CC8" w:rsidRPr="00061ECC">
          <w:rPr>
            <w:rStyle w:val="Hyperlink"/>
            <w:rFonts w:ascii="Tahoma" w:eastAsia="Times New Roman" w:hAnsi="Tahoma" w:cs="Tahoma"/>
            <w:b/>
            <w:color w:val="984806"/>
            <w:sz w:val="24"/>
            <w:szCs w:val="24"/>
            <w:u w:val="none"/>
            <w:lang w:eastAsia="pt-BR"/>
          </w:rPr>
          <w:t> </w:t>
        </w:r>
      </w:hyperlink>
    </w:p>
    <w:p w:rsidR="00342CC8" w:rsidRPr="008F3822" w:rsidRDefault="001359F2">
      <w:pPr>
        <w:shd w:val="clear" w:color="auto" w:fill="E7E6E6"/>
        <w:suppressAutoHyphens w:val="0"/>
        <w:spacing w:before="280" w:after="280" w:line="270" w:lineRule="atLeast"/>
        <w:ind w:left="-225" w:right="-225"/>
      </w:pPr>
      <w:hyperlink r:id="rId42" w:history="1">
        <w:r w:rsidR="00342CC8" w:rsidRPr="008F3822">
          <w:rPr>
            <w:rStyle w:val="Hyperlink"/>
            <w:rFonts w:ascii="Tahoma" w:eastAsia="Times New Roman" w:hAnsi="Tahoma" w:cs="Tahoma"/>
            <w:b/>
            <w:bCs/>
            <w:sz w:val="24"/>
            <w:szCs w:val="24"/>
            <w:u w:val="none"/>
            <w:lang w:eastAsia="pt-BR"/>
          </w:rPr>
          <w:t>2º ano</w:t>
        </w:r>
        <w:r w:rsidR="00342CC8" w:rsidRPr="008F3822">
          <w:rPr>
            <w:rStyle w:val="Hyperlink"/>
            <w:rFonts w:ascii="Times New Roman" w:eastAsia="Times New Roman" w:hAnsi="Times New Roman" w:cs="Times New Roman"/>
            <w:b/>
            <w:bCs/>
            <w:sz w:val="24"/>
            <w:szCs w:val="24"/>
            <w:u w:val="none"/>
            <w:lang w:eastAsia="pt-BR"/>
          </w:rPr>
          <w:t xml:space="preserve">: </w:t>
        </w:r>
        <w:r w:rsidR="008F3822" w:rsidRPr="006C1091">
          <w:rPr>
            <w:rStyle w:val="Hyperlink"/>
            <w:rFonts w:ascii="Tahoma" w:eastAsia="Times New Roman" w:hAnsi="Tahoma" w:cs="Tahoma"/>
            <w:b/>
            <w:color w:val="FF0000"/>
            <w:sz w:val="24"/>
            <w:szCs w:val="24"/>
            <w:u w:val="none"/>
            <w:lang w:eastAsia="pt-BR"/>
          </w:rPr>
          <w:t>24</w:t>
        </w:r>
        <w:r w:rsidR="00342CC8" w:rsidRPr="006C1091">
          <w:rPr>
            <w:rStyle w:val="Hyperlink"/>
            <w:rFonts w:ascii="Tahoma" w:eastAsia="Times New Roman" w:hAnsi="Tahoma" w:cs="Tahoma"/>
            <w:b/>
            <w:color w:val="FF0000"/>
            <w:sz w:val="24"/>
            <w:szCs w:val="24"/>
            <w:u w:val="none"/>
            <w:lang w:eastAsia="pt-BR"/>
          </w:rPr>
          <w:t>% </w:t>
        </w:r>
      </w:hyperlink>
    </w:p>
    <w:p w:rsidR="00342CC8" w:rsidRPr="008F3822" w:rsidRDefault="001359F2">
      <w:pPr>
        <w:shd w:val="clear" w:color="auto" w:fill="E7E6E6"/>
        <w:suppressAutoHyphens w:val="0"/>
        <w:spacing w:before="280" w:after="280" w:line="270" w:lineRule="atLeast"/>
        <w:ind w:left="-225" w:right="-225"/>
        <w:rPr>
          <w:rFonts w:ascii="inherit" w:eastAsia="Times New Roman" w:hAnsi="inherit" w:cs="inherit"/>
          <w:b/>
          <w:bCs/>
          <w:color w:val="auto"/>
          <w:sz w:val="28"/>
          <w:szCs w:val="28"/>
          <w:lang w:eastAsia="pt-BR"/>
        </w:rPr>
      </w:pPr>
      <w:hyperlink r:id="rId43" w:history="1">
        <w:r w:rsidR="00342CC8" w:rsidRPr="008F3822">
          <w:rPr>
            <w:rStyle w:val="Hyperlink"/>
            <w:rFonts w:ascii="Tahoma" w:eastAsia="Times New Roman" w:hAnsi="Tahoma" w:cs="Tahoma"/>
            <w:b/>
            <w:bCs/>
            <w:sz w:val="24"/>
            <w:szCs w:val="24"/>
            <w:u w:val="none"/>
            <w:lang w:eastAsia="pt-BR"/>
          </w:rPr>
          <w:t>3º ano</w:t>
        </w:r>
        <w:r w:rsidR="00342CC8" w:rsidRPr="008F3822">
          <w:rPr>
            <w:rStyle w:val="Hyperlink"/>
            <w:rFonts w:ascii="Times New Roman" w:eastAsia="Times New Roman" w:hAnsi="Times New Roman" w:cs="Times New Roman"/>
            <w:b/>
            <w:bCs/>
            <w:sz w:val="24"/>
            <w:szCs w:val="24"/>
            <w:u w:val="none"/>
            <w:lang w:eastAsia="pt-BR"/>
          </w:rPr>
          <w:t xml:space="preserve">: </w:t>
        </w:r>
      </w:hyperlink>
      <w:r w:rsidR="00342CC8" w:rsidRPr="006C1091">
        <w:rPr>
          <w:rFonts w:ascii="Tahoma" w:eastAsia="Times New Roman" w:hAnsi="Tahoma" w:cs="Tahoma"/>
          <w:b/>
          <w:color w:val="FF0000"/>
          <w:sz w:val="24"/>
          <w:szCs w:val="24"/>
          <w:lang w:eastAsia="pt-BR"/>
        </w:rPr>
        <w:t>1</w:t>
      </w:r>
      <w:r w:rsidR="008F3822" w:rsidRPr="006C1091">
        <w:rPr>
          <w:rFonts w:ascii="Tahoma" w:eastAsia="Times New Roman" w:hAnsi="Tahoma" w:cs="Tahoma"/>
          <w:b/>
          <w:color w:val="FF0000"/>
          <w:sz w:val="24"/>
          <w:szCs w:val="24"/>
          <w:lang w:eastAsia="pt-BR"/>
        </w:rPr>
        <w:t>7</w:t>
      </w:r>
      <w:r w:rsidR="00342CC8" w:rsidRPr="006C1091">
        <w:rPr>
          <w:rFonts w:ascii="Tahoma" w:eastAsia="Times New Roman" w:hAnsi="Tahoma" w:cs="Tahoma"/>
          <w:b/>
          <w:color w:val="FF0000"/>
          <w:sz w:val="24"/>
          <w:szCs w:val="24"/>
          <w:lang w:eastAsia="pt-BR"/>
        </w:rPr>
        <w:t>%</w:t>
      </w:r>
    </w:p>
    <w:p w:rsidR="00342CC8" w:rsidRDefault="00342CC8">
      <w:pPr>
        <w:numPr>
          <w:ilvl w:val="0"/>
          <w:numId w:val="2"/>
        </w:numPr>
        <w:suppressAutoHyphens w:val="0"/>
        <w:spacing w:after="0" w:line="240" w:lineRule="auto"/>
        <w:ind w:left="0" w:firstLine="0"/>
        <w:jc w:val="center"/>
        <w:rPr>
          <w:rFonts w:ascii="inherit" w:eastAsia="Times New Roman" w:hAnsi="inherit" w:cs="inherit"/>
          <w:b/>
          <w:bCs/>
          <w:color w:val="auto"/>
          <w:sz w:val="28"/>
          <w:szCs w:val="28"/>
          <w:lang w:eastAsia="pt-BR"/>
        </w:rPr>
      </w:pPr>
    </w:p>
    <w:p w:rsidR="00342CC8" w:rsidRPr="00FA547A" w:rsidRDefault="00342CC8">
      <w:pPr>
        <w:spacing w:after="0" w:line="100" w:lineRule="atLeast"/>
        <w:jc w:val="both"/>
        <w:rPr>
          <w:b/>
        </w:rPr>
      </w:pPr>
    </w:p>
    <w:p w:rsidR="00A43649" w:rsidRPr="00B11A6D" w:rsidRDefault="00A43649" w:rsidP="00A43649">
      <w:pPr>
        <w:numPr>
          <w:ilvl w:val="0"/>
          <w:numId w:val="1"/>
        </w:numPr>
        <w:shd w:val="clear" w:color="auto" w:fill="FCFCFC"/>
        <w:tabs>
          <w:tab w:val="clear" w:pos="0"/>
        </w:tabs>
        <w:suppressAutoHyphens w:val="0"/>
        <w:spacing w:after="0" w:line="240" w:lineRule="auto"/>
        <w:ind w:left="0" w:firstLine="0"/>
        <w:jc w:val="center"/>
        <w:outlineLvl w:val="3"/>
        <w:rPr>
          <w:rFonts w:ascii="inherit" w:eastAsia="Times New Roman" w:hAnsi="inherit" w:cs="Arial"/>
          <w:b/>
          <w:bCs/>
          <w:color w:val="auto"/>
          <w:kern w:val="0"/>
          <w:sz w:val="28"/>
          <w:szCs w:val="28"/>
          <w:highlight w:val="yellow"/>
          <w:lang w:eastAsia="pt-BR"/>
        </w:rPr>
      </w:pPr>
      <w:r w:rsidRPr="00B11A6D">
        <w:rPr>
          <w:rFonts w:ascii="inherit" w:eastAsia="Times New Roman" w:hAnsi="inherit" w:cs="Arial"/>
          <w:b/>
          <w:bCs/>
          <w:color w:val="auto"/>
          <w:kern w:val="0"/>
          <w:sz w:val="28"/>
          <w:szCs w:val="28"/>
          <w:highlight w:val="yellow"/>
          <w:lang w:eastAsia="pt-BR"/>
        </w:rPr>
        <w:t>Taxa de distorção idade-série - Ensino Médio</w:t>
      </w:r>
    </w:p>
    <w:tbl>
      <w:tblPr>
        <w:tblW w:w="10028" w:type="dxa"/>
        <w:tblInd w:w="1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408"/>
        <w:gridCol w:w="4620"/>
      </w:tblGrid>
      <w:tr w:rsidR="00A43649" w:rsidRPr="00B11A6D" w:rsidTr="00D42B01">
        <w:trPr>
          <w:trHeight w:val="430"/>
          <w:tblHeader/>
        </w:trPr>
        <w:tc>
          <w:tcPr>
            <w:tcW w:w="5408" w:type="dxa"/>
            <w:tcBorders>
              <w:top w:val="nil"/>
            </w:tcBorders>
            <w:shd w:val="clear" w:color="auto" w:fill="E5DFEC"/>
            <w:tcMar>
              <w:top w:w="45" w:type="dxa"/>
              <w:left w:w="150" w:type="dxa"/>
              <w:bottom w:w="45" w:type="dxa"/>
              <w:right w:w="150" w:type="dxa"/>
            </w:tcMar>
            <w:vAlign w:val="bottom"/>
            <w:hideMark/>
          </w:tcPr>
          <w:p w:rsidR="00A43649" w:rsidRPr="00B11A6D" w:rsidRDefault="00A43649" w:rsidP="00AE7D4E">
            <w:pPr>
              <w:suppressAutoHyphens w:val="0"/>
              <w:spacing w:after="150" w:line="300" w:lineRule="atLeast"/>
              <w:jc w:val="center"/>
              <w:rPr>
                <w:rFonts w:ascii="Times New Roman" w:eastAsia="Times New Roman" w:hAnsi="Times New Roman" w:cs="Times New Roman"/>
                <w:b/>
                <w:bCs/>
                <w:color w:val="auto"/>
                <w:kern w:val="0"/>
                <w:lang w:eastAsia="pt-BR"/>
              </w:rPr>
            </w:pPr>
            <w:r w:rsidRPr="00B11A6D">
              <w:rPr>
                <w:rFonts w:ascii="Times New Roman" w:eastAsia="Times New Roman" w:hAnsi="Times New Roman" w:cs="Times New Roman"/>
                <w:b/>
                <w:bCs/>
                <w:color w:val="auto"/>
                <w:kern w:val="0"/>
                <w:lang w:eastAsia="pt-BR"/>
              </w:rPr>
              <w:t>Ano</w:t>
            </w:r>
          </w:p>
        </w:tc>
        <w:tc>
          <w:tcPr>
            <w:tcW w:w="0" w:type="auto"/>
            <w:tcBorders>
              <w:top w:val="nil"/>
            </w:tcBorders>
            <w:shd w:val="clear" w:color="auto" w:fill="E5DFEC"/>
            <w:tcMar>
              <w:top w:w="45" w:type="dxa"/>
              <w:left w:w="150" w:type="dxa"/>
              <w:bottom w:w="45" w:type="dxa"/>
              <w:right w:w="150" w:type="dxa"/>
            </w:tcMar>
            <w:vAlign w:val="bottom"/>
            <w:hideMark/>
          </w:tcPr>
          <w:p w:rsidR="00A43649" w:rsidRPr="00B11A6D" w:rsidRDefault="00A43649" w:rsidP="00AE7D4E">
            <w:pPr>
              <w:suppressAutoHyphens w:val="0"/>
              <w:spacing w:after="150" w:line="300" w:lineRule="atLeast"/>
              <w:jc w:val="center"/>
              <w:rPr>
                <w:rFonts w:ascii="Times New Roman" w:eastAsia="Times New Roman" w:hAnsi="Times New Roman" w:cs="Times New Roman"/>
                <w:b/>
                <w:bCs/>
                <w:color w:val="auto"/>
                <w:kern w:val="0"/>
                <w:lang w:eastAsia="pt-BR"/>
              </w:rPr>
            </w:pPr>
            <w:r w:rsidRPr="00B11A6D">
              <w:rPr>
                <w:rFonts w:ascii="Times New Roman" w:eastAsia="Times New Roman" w:hAnsi="Times New Roman" w:cs="Times New Roman"/>
                <w:b/>
                <w:bCs/>
                <w:color w:val="auto"/>
                <w:kern w:val="0"/>
                <w:lang w:eastAsia="pt-BR"/>
              </w:rPr>
              <w:t>Total do indicador</w:t>
            </w:r>
          </w:p>
        </w:tc>
      </w:tr>
      <w:tr w:rsidR="00A43649" w:rsidRPr="00B11A6D" w:rsidTr="00D42B01">
        <w:trPr>
          <w:trHeight w:val="430"/>
        </w:trPr>
        <w:tc>
          <w:tcPr>
            <w:tcW w:w="5408" w:type="dxa"/>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2006</w:t>
            </w:r>
          </w:p>
        </w:tc>
        <w:tc>
          <w:tcPr>
            <w:tcW w:w="0" w:type="auto"/>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22,2</w:t>
            </w:r>
          </w:p>
        </w:tc>
      </w:tr>
      <w:tr w:rsidR="00A43649" w:rsidRPr="00B11A6D" w:rsidTr="00D42B01">
        <w:trPr>
          <w:trHeight w:val="430"/>
        </w:trPr>
        <w:tc>
          <w:tcPr>
            <w:tcW w:w="5408" w:type="dxa"/>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lastRenderedPageBreak/>
              <w:t>2007</w:t>
            </w:r>
          </w:p>
        </w:tc>
        <w:tc>
          <w:tcPr>
            <w:tcW w:w="0" w:type="auto"/>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22,9</w:t>
            </w:r>
          </w:p>
        </w:tc>
      </w:tr>
      <w:tr w:rsidR="00A43649" w:rsidRPr="00B11A6D" w:rsidTr="00D42B01">
        <w:trPr>
          <w:trHeight w:val="430"/>
        </w:trPr>
        <w:tc>
          <w:tcPr>
            <w:tcW w:w="5408" w:type="dxa"/>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2008</w:t>
            </w:r>
          </w:p>
        </w:tc>
        <w:tc>
          <w:tcPr>
            <w:tcW w:w="0" w:type="auto"/>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34,8</w:t>
            </w:r>
          </w:p>
        </w:tc>
      </w:tr>
      <w:tr w:rsidR="00A43649" w:rsidRPr="00B11A6D" w:rsidTr="00D42B01">
        <w:trPr>
          <w:trHeight w:val="430"/>
        </w:trPr>
        <w:tc>
          <w:tcPr>
            <w:tcW w:w="5408" w:type="dxa"/>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2009</w:t>
            </w:r>
          </w:p>
        </w:tc>
        <w:tc>
          <w:tcPr>
            <w:tcW w:w="0" w:type="auto"/>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31,8</w:t>
            </w:r>
          </w:p>
        </w:tc>
      </w:tr>
      <w:tr w:rsidR="00A43649" w:rsidRPr="00B11A6D" w:rsidTr="00D42B01">
        <w:trPr>
          <w:trHeight w:val="430"/>
        </w:trPr>
        <w:tc>
          <w:tcPr>
            <w:tcW w:w="5408" w:type="dxa"/>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2010</w:t>
            </w:r>
          </w:p>
        </w:tc>
        <w:tc>
          <w:tcPr>
            <w:tcW w:w="0" w:type="auto"/>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31,4</w:t>
            </w:r>
          </w:p>
        </w:tc>
      </w:tr>
      <w:tr w:rsidR="00A43649" w:rsidRPr="00B11A6D" w:rsidTr="00D42B01">
        <w:trPr>
          <w:trHeight w:val="430"/>
        </w:trPr>
        <w:tc>
          <w:tcPr>
            <w:tcW w:w="5408" w:type="dxa"/>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2011</w:t>
            </w:r>
          </w:p>
        </w:tc>
        <w:tc>
          <w:tcPr>
            <w:tcW w:w="0" w:type="auto"/>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28,7</w:t>
            </w:r>
          </w:p>
        </w:tc>
      </w:tr>
      <w:tr w:rsidR="00A43649" w:rsidRPr="00B11A6D" w:rsidTr="00D42B01">
        <w:trPr>
          <w:trHeight w:val="430"/>
        </w:trPr>
        <w:tc>
          <w:tcPr>
            <w:tcW w:w="5408" w:type="dxa"/>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2012</w:t>
            </w:r>
          </w:p>
        </w:tc>
        <w:tc>
          <w:tcPr>
            <w:tcW w:w="0" w:type="auto"/>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32,4</w:t>
            </w:r>
          </w:p>
        </w:tc>
      </w:tr>
      <w:tr w:rsidR="00A43649" w:rsidRPr="00B11A6D" w:rsidTr="00D42B01">
        <w:trPr>
          <w:trHeight w:val="430"/>
        </w:trPr>
        <w:tc>
          <w:tcPr>
            <w:tcW w:w="5408" w:type="dxa"/>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2013</w:t>
            </w:r>
          </w:p>
        </w:tc>
        <w:tc>
          <w:tcPr>
            <w:tcW w:w="0" w:type="auto"/>
            <w:tcBorders>
              <w:top w:val="single" w:sz="6" w:space="0" w:color="DDDDDD"/>
            </w:tcBorders>
            <w:shd w:val="clear" w:color="auto" w:fill="FDE9D9"/>
            <w:tcMar>
              <w:top w:w="45" w:type="dxa"/>
              <w:left w:w="150" w:type="dxa"/>
              <w:bottom w:w="45" w:type="dxa"/>
              <w:right w:w="150" w:type="dxa"/>
            </w:tcMar>
            <w:hideMark/>
          </w:tcPr>
          <w:p w:rsidR="00A43649" w:rsidRPr="006C1091" w:rsidRDefault="00A43649" w:rsidP="00AE7D4E">
            <w:pPr>
              <w:suppressAutoHyphens w:val="0"/>
              <w:spacing w:after="150" w:line="300" w:lineRule="atLeast"/>
              <w:jc w:val="center"/>
              <w:rPr>
                <w:rFonts w:ascii="Arial" w:eastAsia="Times New Roman" w:hAnsi="Arial" w:cs="Arial"/>
                <w:b/>
                <w:color w:val="auto"/>
                <w:kern w:val="0"/>
                <w:lang w:eastAsia="pt-BR"/>
              </w:rPr>
            </w:pPr>
            <w:r w:rsidRPr="006C1091">
              <w:rPr>
                <w:rFonts w:ascii="Arial" w:eastAsia="Times New Roman" w:hAnsi="Arial" w:cs="Arial"/>
                <w:b/>
                <w:color w:val="auto"/>
                <w:kern w:val="0"/>
                <w:lang w:eastAsia="pt-BR"/>
              </w:rPr>
              <w:t>23</w:t>
            </w:r>
          </w:p>
        </w:tc>
      </w:tr>
      <w:tr w:rsidR="00A43649" w:rsidRPr="001359F2" w:rsidTr="00D42B01">
        <w:trPr>
          <w:trHeight w:val="287"/>
        </w:trPr>
        <w:tc>
          <w:tcPr>
            <w:tcW w:w="5408" w:type="dxa"/>
            <w:tcBorders>
              <w:top w:val="single" w:sz="6" w:space="0" w:color="DDDDDD"/>
            </w:tcBorders>
            <w:shd w:val="clear" w:color="auto" w:fill="auto"/>
            <w:tcMar>
              <w:top w:w="75" w:type="dxa"/>
              <w:left w:w="75" w:type="dxa"/>
              <w:bottom w:w="45" w:type="dxa"/>
              <w:right w:w="75" w:type="dxa"/>
            </w:tcMar>
            <w:hideMark/>
          </w:tcPr>
          <w:p w:rsidR="00A43649" w:rsidRPr="00B11A6D" w:rsidRDefault="00A43649" w:rsidP="00AE7D4E">
            <w:pPr>
              <w:suppressAutoHyphens w:val="0"/>
              <w:spacing w:after="0" w:line="300" w:lineRule="atLeast"/>
              <w:ind w:left="60" w:right="60"/>
              <w:rPr>
                <w:rFonts w:ascii="Arial" w:eastAsia="Times New Roman" w:hAnsi="Arial" w:cs="Arial"/>
                <w:color w:val="auto"/>
                <w:kern w:val="0"/>
                <w:sz w:val="18"/>
                <w:szCs w:val="18"/>
                <w:lang w:val="en-US" w:eastAsia="pt-BR"/>
              </w:rPr>
            </w:pPr>
            <w:proofErr w:type="spellStart"/>
            <w:r w:rsidRPr="00B11A6D">
              <w:rPr>
                <w:rFonts w:ascii="Arial" w:eastAsia="Times New Roman" w:hAnsi="Arial" w:cs="Arial"/>
                <w:color w:val="auto"/>
                <w:kern w:val="0"/>
                <w:sz w:val="18"/>
                <w:szCs w:val="18"/>
                <w:lang w:val="en-US" w:eastAsia="pt-BR"/>
              </w:rPr>
              <w:t>Fonte</w:t>
            </w:r>
            <w:proofErr w:type="spellEnd"/>
            <w:r w:rsidRPr="00B11A6D">
              <w:rPr>
                <w:rFonts w:ascii="Arial" w:eastAsia="Times New Roman" w:hAnsi="Arial" w:cs="Arial"/>
                <w:color w:val="auto"/>
                <w:kern w:val="0"/>
                <w:sz w:val="18"/>
                <w:szCs w:val="18"/>
                <w:lang w:val="en-US" w:eastAsia="pt-BR"/>
              </w:rPr>
              <w:t xml:space="preserve">: </w:t>
            </w:r>
            <w:proofErr w:type="spellStart"/>
            <w:r w:rsidRPr="00B11A6D">
              <w:rPr>
                <w:rFonts w:ascii="Arial" w:eastAsia="Times New Roman" w:hAnsi="Arial" w:cs="Arial"/>
                <w:color w:val="auto"/>
                <w:kern w:val="0"/>
                <w:sz w:val="18"/>
                <w:szCs w:val="18"/>
                <w:lang w:val="en-US" w:eastAsia="pt-BR"/>
              </w:rPr>
              <w:t>Mec</w:t>
            </w:r>
            <w:proofErr w:type="spellEnd"/>
            <w:r w:rsidRPr="00B11A6D">
              <w:rPr>
                <w:rFonts w:ascii="Arial" w:eastAsia="Times New Roman" w:hAnsi="Arial" w:cs="Arial"/>
                <w:color w:val="auto"/>
                <w:kern w:val="0"/>
                <w:sz w:val="18"/>
                <w:szCs w:val="18"/>
                <w:lang w:val="en-US" w:eastAsia="pt-BR"/>
              </w:rPr>
              <w:t>/</w:t>
            </w:r>
            <w:proofErr w:type="spellStart"/>
            <w:r w:rsidRPr="00B11A6D">
              <w:rPr>
                <w:rFonts w:ascii="Arial" w:eastAsia="Times New Roman" w:hAnsi="Arial" w:cs="Arial"/>
                <w:color w:val="auto"/>
                <w:kern w:val="0"/>
                <w:sz w:val="18"/>
                <w:szCs w:val="18"/>
                <w:lang w:val="en-US" w:eastAsia="pt-BR"/>
              </w:rPr>
              <w:t>Inep</w:t>
            </w:r>
            <w:proofErr w:type="spellEnd"/>
            <w:r w:rsidRPr="00B11A6D">
              <w:rPr>
                <w:rFonts w:ascii="Arial" w:eastAsia="Times New Roman" w:hAnsi="Arial" w:cs="Arial"/>
                <w:color w:val="auto"/>
                <w:kern w:val="0"/>
                <w:sz w:val="18"/>
                <w:szCs w:val="18"/>
                <w:lang w:val="en-US" w:eastAsia="pt-BR"/>
              </w:rPr>
              <w:t>/DEED/CSI</w:t>
            </w:r>
          </w:p>
        </w:tc>
        <w:tc>
          <w:tcPr>
            <w:tcW w:w="0" w:type="auto"/>
            <w:shd w:val="clear" w:color="auto" w:fill="auto"/>
            <w:vAlign w:val="center"/>
            <w:hideMark/>
          </w:tcPr>
          <w:p w:rsidR="00A43649" w:rsidRPr="00B11A6D" w:rsidRDefault="00A43649" w:rsidP="00AE7D4E">
            <w:pPr>
              <w:suppressAutoHyphens w:val="0"/>
              <w:spacing w:after="0" w:line="240" w:lineRule="auto"/>
              <w:rPr>
                <w:rFonts w:ascii="Times New Roman" w:eastAsia="Times New Roman" w:hAnsi="Times New Roman" w:cs="Times New Roman"/>
                <w:color w:val="auto"/>
                <w:kern w:val="0"/>
                <w:sz w:val="20"/>
                <w:szCs w:val="20"/>
                <w:lang w:val="en-US" w:eastAsia="pt-BR"/>
              </w:rPr>
            </w:pPr>
          </w:p>
        </w:tc>
      </w:tr>
    </w:tbl>
    <w:p w:rsidR="00342CC8" w:rsidRDefault="00342CC8">
      <w:pPr>
        <w:spacing w:after="0" w:line="100" w:lineRule="atLeast"/>
        <w:jc w:val="both"/>
        <w:rPr>
          <w:b/>
          <w:lang w:val="en-US"/>
        </w:rPr>
      </w:pPr>
    </w:p>
    <w:p w:rsidR="00342CC8" w:rsidRPr="00DC7498" w:rsidRDefault="00342CC8">
      <w:pPr>
        <w:spacing w:after="0" w:line="100" w:lineRule="atLeast"/>
        <w:jc w:val="both"/>
        <w:rPr>
          <w:rFonts w:asciiTheme="minorHAnsi" w:hAnsiTheme="minorHAnsi"/>
          <w:b/>
          <w:sz w:val="28"/>
          <w:szCs w:val="28"/>
          <w:lang w:val="en-US"/>
        </w:rPr>
      </w:pPr>
    </w:p>
    <w:p w:rsidR="00DC7498" w:rsidRDefault="00DC7498" w:rsidP="00DC7498">
      <w:pPr>
        <w:spacing w:after="0" w:line="100" w:lineRule="atLeast"/>
        <w:jc w:val="both"/>
        <w:rPr>
          <w:rFonts w:asciiTheme="minorHAnsi" w:hAnsiTheme="minorHAnsi" w:cs="Times New Roman"/>
          <w:b/>
          <w:sz w:val="28"/>
          <w:szCs w:val="28"/>
        </w:rPr>
      </w:pPr>
      <w:r w:rsidRPr="00DC7498">
        <w:rPr>
          <w:rFonts w:asciiTheme="minorHAnsi" w:hAnsiTheme="minorHAnsi" w:cs="Times New Roman"/>
          <w:b/>
          <w:sz w:val="28"/>
          <w:szCs w:val="28"/>
        </w:rPr>
        <w:t>Estratégias:</w:t>
      </w:r>
    </w:p>
    <w:p w:rsidR="00DC7498" w:rsidRPr="00DC7498" w:rsidRDefault="00DC7498" w:rsidP="00DC7498">
      <w:pPr>
        <w:spacing w:after="0" w:line="100" w:lineRule="atLeast"/>
        <w:jc w:val="both"/>
        <w:rPr>
          <w:rFonts w:asciiTheme="minorHAnsi" w:hAnsiTheme="minorHAnsi" w:cs="Times New Roman"/>
          <w:b/>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3.1) aderir ao programa nacional de renovação do ensino médio, a fim de incentivar práticas pedagógicas com abordagens interdisciplinares estruturadas pela relação entre teoria e prática, por meio de currículos escolares que organizem, de maneira flexível e diversificada, conteúdos obrigatórios e eletivos articulados em dimensões como ciência, trabalho, linguagens, tecnologia, cultura e esporte, garantindo-se a aquisição de equipamentos e laboratórios, a produção de material didático específico, a formação continuada de professores e a articulação com instituições acadêmicas, esportivas e culturais;</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3.2) implantar os direitos e objetivos de aprendizagem e desenvolvimento que configurarão a base nacional comum curricular do ensino médio, definidos pelo MEC e CNE;</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3.3) garantir a fruição de bens e espaços culturais, de forma regular, bem como a ampliação da prática desportiva, integrada ao currículo escolar;</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3.4) manter e ampliar programas e ações de correção de fluxo do ensino fundamental, por meio do acompanhamento individualizado do aluno com rendimento escolar defasado e pela adoção de práticas como aulas de reforço no turno complementar, estudos de recuperação e progressão parcial, de forma a reposicioná-lo no ciclo escolar de maneira compatível com sua idade;</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3.5) incentivar a participação dos alunos do Ensino Médio no Exame Nacional do Ensino Médio a fim de promover sua utilização como instrumento de avaliação sistêmica, para subsidiar políticas públicas para a educação básica, de avaliação certificadora, possibilitando aferição de conhecimentos e habilidades adquiridos dentro e fora da escola, e de avaliação classificatória, como critério de acesso à educação superior;</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3.6) fortalecer o acompanhamento e o monitoramento do acesso e da permanência, no ensino médio, dos jovens beneficiários de programas de transferência de renda quanto à frequência, ao aproveitamento escolar e à interação com o coletivo, bem como das situações de discriminação, preconceito e violência, práticas irregulares de exploração do trabalho, consumo de drogas e gravidez precoce, em colaboração com as famílias e com os órgãos públicos de assistência social, saúde e proteção à adolescência e juventude;</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lastRenderedPageBreak/>
        <w:t>3.7) promover a busca ativa da população de 15 (quinze) a 17 (dezessete) anos fora da escola, em articulação com os serviços de assistência social, saúde e proteção à adolescência e à juventude;</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3.8) fomentar programas de educação e de cultura para a população de jovens, na faixa etária de 15 (quinze) a 17 (dezessete) anos, e de adultos, com qualificação social e profissional para aqueles que estejam fora da escola e com defasagem no fluxo escolar;</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3.9) desenvolver formas alternativas de oferta do ensino médio, garantida a qualidade, para atender aos filhos de profissionais que se dedicam a atividades de caráter itinerante;</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3.10) intensificar políticas de prevenção à evasão motivada por preconceito ou quaisquer formas de discriminação, criando rede de proteção contra formas associadas de exclusão;</w:t>
      </w:r>
    </w:p>
    <w:p w:rsidR="00DC7498" w:rsidRPr="00DC7498" w:rsidRDefault="00DC7498" w:rsidP="00DC7498">
      <w:pPr>
        <w:spacing w:after="0" w:line="100" w:lineRule="atLeast"/>
        <w:jc w:val="both"/>
        <w:rPr>
          <w:rFonts w:asciiTheme="minorHAnsi" w:hAnsiTheme="minorHAnsi" w:cs="Times New Roman"/>
        </w:rPr>
      </w:pPr>
    </w:p>
    <w:p w:rsidR="00DC7498" w:rsidRPr="00DC7498" w:rsidRDefault="00DC7498" w:rsidP="00DC7498">
      <w:pPr>
        <w:spacing w:after="0" w:line="100" w:lineRule="atLeast"/>
        <w:jc w:val="both"/>
        <w:rPr>
          <w:rFonts w:asciiTheme="minorHAnsi" w:hAnsiTheme="minorHAnsi" w:cs="Times New Roman"/>
        </w:rPr>
      </w:pPr>
      <w:r w:rsidRPr="00DC7498">
        <w:rPr>
          <w:rFonts w:asciiTheme="minorHAnsi" w:hAnsiTheme="minorHAnsi" w:cs="Times New Roman"/>
        </w:rPr>
        <w:t>3.11) estimular a participação dos adolescentes nos cursos das áreas tecnológicas e científicas.</w:t>
      </w:r>
    </w:p>
    <w:p w:rsidR="00DC7498" w:rsidRPr="00DC7498" w:rsidRDefault="00DC7498" w:rsidP="00DC7498">
      <w:pPr>
        <w:spacing w:after="0" w:line="100" w:lineRule="atLeast"/>
        <w:jc w:val="both"/>
        <w:rPr>
          <w:rFonts w:asciiTheme="minorHAnsi" w:hAnsiTheme="minorHAnsi" w:cs="Times New Roman"/>
        </w:rPr>
      </w:pPr>
    </w:p>
    <w:p w:rsidR="00A43649" w:rsidRPr="00DC7498" w:rsidRDefault="00A43649">
      <w:pPr>
        <w:spacing w:after="0" w:line="100" w:lineRule="atLeast"/>
        <w:jc w:val="both"/>
        <w:rPr>
          <w:b/>
        </w:rPr>
      </w:pPr>
    </w:p>
    <w:p w:rsidR="00A43649" w:rsidRPr="00DC7498" w:rsidRDefault="00A43649">
      <w:pPr>
        <w:spacing w:after="0" w:line="100" w:lineRule="atLeast"/>
        <w:jc w:val="both"/>
        <w:rPr>
          <w:b/>
        </w:rPr>
      </w:pPr>
    </w:p>
    <w:p w:rsidR="00342CC8" w:rsidRDefault="00342CC8">
      <w:pPr>
        <w:spacing w:after="0" w:line="100" w:lineRule="atLeast"/>
        <w:jc w:val="both"/>
        <w:rPr>
          <w:rFonts w:ascii="Times New Roman" w:hAnsi="Times New Roman" w:cs="Times New Roman"/>
          <w:b/>
          <w:bCs/>
          <w:sz w:val="28"/>
          <w:szCs w:val="28"/>
        </w:rPr>
      </w:pPr>
      <w:r w:rsidRPr="00DC7498">
        <w:rPr>
          <w:rFonts w:ascii="Times New Roman" w:hAnsi="Times New Roman" w:cs="Times New Roman"/>
          <w:b/>
          <w:bCs/>
          <w:sz w:val="28"/>
          <w:szCs w:val="28"/>
        </w:rPr>
        <w:t>META 4: universalizar, para a população de 4 (quatro) a 17 (dezessete) anos com deficiência, transtornos globais do desenvolvimento e altas habilidades ou superdotados, o acesso à educação básica e ao atendimento educacional especializado, preferencialmente na rede regular de ensino, com a garantia de sistema educacional inclusivo, de salas de recursos multifuncionais, classes, escolas ou serviços especializados, públicos ou conveniados.</w:t>
      </w:r>
    </w:p>
    <w:p w:rsidR="00DC7498" w:rsidRPr="00DC7498" w:rsidRDefault="00DC7498">
      <w:pPr>
        <w:spacing w:after="0" w:line="100" w:lineRule="atLeast"/>
        <w:jc w:val="both"/>
        <w:rPr>
          <w:rFonts w:ascii="Arial" w:eastAsia="Times New Roman" w:hAnsi="Arial" w:cs="Arial"/>
          <w:b/>
          <w:bCs/>
          <w:color w:val="333333"/>
          <w:sz w:val="28"/>
          <w:szCs w:val="28"/>
          <w:lang w:eastAsia="pt-BR"/>
        </w:rPr>
      </w:pPr>
    </w:p>
    <w:p w:rsidR="00342CC8" w:rsidRDefault="00342CC8">
      <w:pPr>
        <w:spacing w:after="0" w:line="100" w:lineRule="atLeast"/>
        <w:jc w:val="both"/>
        <w:rPr>
          <w:rFonts w:ascii="Arial" w:eastAsia="Times New Roman" w:hAnsi="Arial" w:cs="Arial"/>
          <w:b/>
          <w:bCs/>
          <w:color w:val="333333"/>
          <w:lang w:eastAsia="pt-BR"/>
        </w:rPr>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5DFEC"/>
            <w:vAlign w:val="center"/>
          </w:tcPr>
          <w:p w:rsidR="00342CC8" w:rsidRDefault="00342CC8">
            <w:pPr>
              <w:suppressAutoHyphens w:val="0"/>
              <w:spacing w:after="75" w:line="240" w:lineRule="auto"/>
              <w:jc w:val="center"/>
            </w:pPr>
            <w:r>
              <w:rPr>
                <w:rFonts w:ascii="Arial" w:eastAsia="Times New Roman" w:hAnsi="Arial" w:cs="Arial"/>
                <w:b/>
                <w:bCs/>
                <w:color w:val="333333"/>
                <w:lang w:eastAsia="pt-BR"/>
              </w:rPr>
              <w:t>Indicador 4 - Percentual da população de 4 a 17 anos com deficiência que frequenta a escola.</w:t>
            </w:r>
          </w:p>
        </w:tc>
      </w:tr>
      <w:tr w:rsidR="00342CC8">
        <w:tblPrEx>
          <w:tblCellMar>
            <w:top w:w="30" w:type="dxa"/>
            <w:left w:w="30" w:type="dxa"/>
            <w:bottom w:w="30" w:type="dxa"/>
            <w:right w:w="30" w:type="dxa"/>
          </w:tblCellMar>
        </w:tblPrEx>
        <w:tc>
          <w:tcPr>
            <w:tcW w:w="10307" w:type="dxa"/>
            <w:shd w:val="clear" w:color="auto" w:fill="E5DF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DAEEF3"/>
                  <w:vAlign w:val="center"/>
                </w:tcPr>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Município</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100%</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85,8%</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100%</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83,4%</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100%</w:t>
                  </w:r>
                </w:p>
                <w:p w:rsidR="00342CC8" w:rsidRDefault="00995FF4">
                  <w:pPr>
                    <w:suppressAutoHyphens w:val="0"/>
                    <w:spacing w:after="75" w:line="240" w:lineRule="auto"/>
                    <w:jc w:val="center"/>
                  </w:pPr>
                  <w:r>
                    <w:rPr>
                      <w:rFonts w:ascii="Lucida Sans Unicode" w:eastAsia="Times New Roman" w:hAnsi="Lucida Sans Unicode" w:cs="Lucida Sans Unicode"/>
                      <w:color w:val="000000"/>
                      <w:sz w:val="30"/>
                      <w:szCs w:val="30"/>
                      <w:lang w:eastAsia="pt-BR"/>
                    </w:rPr>
                    <w:t>83,6</w:t>
                  </w:r>
                  <w:r w:rsidR="00342CC8">
                    <w:rPr>
                      <w:rFonts w:ascii="Lucida Sans Unicode" w:eastAsia="Times New Roman" w:hAnsi="Lucida Sans Unicode" w:cs="Lucida Sans Unicode"/>
                      <w:color w:val="000000"/>
                      <w:sz w:val="30"/>
                      <w:szCs w:val="30"/>
                      <w:lang w:eastAsia="pt-BR"/>
                    </w:rPr>
                    <w:t>%</w:t>
                  </w:r>
                  <w:r w:rsidR="00342CC8">
                    <w:rPr>
                      <w:rFonts w:ascii="Lucida Sans Unicode" w:eastAsia="Times New Roman" w:hAnsi="Lucida Sans Unicode" w:cs="Lucida Sans Unicode"/>
                      <w:b/>
                      <w:bCs/>
                      <w:color w:val="606060"/>
                      <w:sz w:val="17"/>
                      <w:szCs w:val="17"/>
                      <w:lang w:eastAsia="pt-BR"/>
                    </w:rPr>
                    <w:br/>
                  </w:r>
                  <w:r w:rsidR="00342CC8">
                    <w:rPr>
                      <w:rFonts w:ascii="Lucida Sans Unicode" w:eastAsia="Times New Roman" w:hAnsi="Lucida Sans Unicode" w:cs="Lucida Sans Unicode"/>
                      <w:color w:val="000000"/>
                      <w:sz w:val="20"/>
                      <w:szCs w:val="20"/>
                      <w:lang w:eastAsia="pt-BR"/>
                    </w:rPr>
                    <w:t>RS – 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5DFEC"/>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IBGE/Censo Populacional - 2010</w:t>
            </w:r>
          </w:p>
        </w:tc>
      </w:tr>
    </w:tbl>
    <w:p w:rsidR="00342CC8" w:rsidRDefault="00342CC8">
      <w:pPr>
        <w:spacing w:after="0" w:line="100" w:lineRule="atLeast"/>
        <w:jc w:val="both"/>
        <w:rPr>
          <w:rFonts w:eastAsia="Calibri"/>
          <w:b/>
          <w:sz w:val="24"/>
          <w:szCs w:val="24"/>
        </w:rPr>
      </w:pPr>
    </w:p>
    <w:p w:rsidR="00342CC8" w:rsidRDefault="00342CC8">
      <w:pPr>
        <w:spacing w:after="0" w:line="100" w:lineRule="atLeast"/>
        <w:jc w:val="both"/>
        <w:rPr>
          <w:rFonts w:eastAsia="Calibri"/>
          <w:b/>
          <w:sz w:val="24"/>
          <w:szCs w:val="24"/>
        </w:rPr>
      </w:pPr>
    </w:p>
    <w:p w:rsidR="00342CC8" w:rsidRDefault="00342CC8">
      <w:pPr>
        <w:spacing w:after="0" w:line="100" w:lineRule="atLeast"/>
        <w:jc w:val="both"/>
        <w:rPr>
          <w:rFonts w:eastAsia="Calibri"/>
          <w:b/>
          <w:sz w:val="24"/>
          <w:szCs w:val="24"/>
        </w:rPr>
      </w:pPr>
    </w:p>
    <w:p w:rsidR="00342CC8" w:rsidRDefault="00995FF4">
      <w:pPr>
        <w:spacing w:after="0" w:line="100" w:lineRule="atLeast"/>
        <w:jc w:val="both"/>
        <w:rPr>
          <w:color w:val="000000"/>
          <w:sz w:val="24"/>
          <w:szCs w:val="24"/>
        </w:rPr>
      </w:pPr>
      <w:r>
        <w:rPr>
          <w:b/>
          <w:sz w:val="24"/>
          <w:szCs w:val="24"/>
        </w:rPr>
        <w:t>POPULAÇÃO DE 4</w:t>
      </w:r>
      <w:r w:rsidR="00342CC8">
        <w:rPr>
          <w:b/>
          <w:sz w:val="24"/>
          <w:szCs w:val="24"/>
        </w:rPr>
        <w:t xml:space="preserve"> A 17 ANOS MATRICULADAS NA ED. ESPECIAL -BRASIL</w:t>
      </w:r>
    </w:p>
    <w:tbl>
      <w:tblPr>
        <w:tblW w:w="0" w:type="auto"/>
        <w:tblInd w:w="-116" w:type="dxa"/>
        <w:tblLayout w:type="fixed"/>
        <w:tblCellMar>
          <w:left w:w="0" w:type="dxa"/>
          <w:right w:w="0" w:type="dxa"/>
        </w:tblCellMar>
        <w:tblLook w:val="0000" w:firstRow="0" w:lastRow="0" w:firstColumn="0" w:lastColumn="0" w:noHBand="0" w:noVBand="0"/>
      </w:tblPr>
      <w:tblGrid>
        <w:gridCol w:w="1817"/>
        <w:gridCol w:w="6946"/>
        <w:gridCol w:w="1559"/>
      </w:tblGrid>
      <w:tr w:rsidR="00342CC8">
        <w:trPr>
          <w:trHeight w:val="351"/>
        </w:trPr>
        <w:tc>
          <w:tcPr>
            <w:tcW w:w="1817" w:type="dxa"/>
            <w:shd w:val="clear" w:color="auto" w:fill="92D050"/>
          </w:tcPr>
          <w:p w:rsidR="00342CC8" w:rsidRDefault="00342CC8">
            <w:pPr>
              <w:jc w:val="center"/>
              <w:rPr>
                <w:color w:val="000000"/>
                <w:sz w:val="24"/>
                <w:szCs w:val="24"/>
              </w:rPr>
            </w:pPr>
            <w:r>
              <w:rPr>
                <w:color w:val="000000"/>
                <w:sz w:val="24"/>
                <w:szCs w:val="24"/>
              </w:rPr>
              <w:t>Como é BRASIL</w:t>
            </w:r>
          </w:p>
        </w:tc>
        <w:tc>
          <w:tcPr>
            <w:tcW w:w="6946" w:type="dxa"/>
            <w:shd w:val="clear" w:color="auto" w:fill="FFFF00"/>
          </w:tcPr>
          <w:p w:rsidR="00342CC8" w:rsidRDefault="00342CC8">
            <w:pPr>
              <w:jc w:val="center"/>
              <w:rPr>
                <w:color w:val="FF0000"/>
                <w:sz w:val="20"/>
                <w:szCs w:val="20"/>
              </w:rPr>
            </w:pPr>
            <w:r>
              <w:rPr>
                <w:color w:val="000000"/>
                <w:sz w:val="24"/>
                <w:szCs w:val="24"/>
              </w:rPr>
              <w:t xml:space="preserve">Matriculados na ed. Especial </w:t>
            </w:r>
            <w:r>
              <w:rPr>
                <w:b/>
                <w:bCs/>
                <w:color w:val="000000"/>
                <w:sz w:val="24"/>
                <w:szCs w:val="24"/>
              </w:rPr>
              <w:t xml:space="preserve">(85,8%) </w:t>
            </w:r>
          </w:p>
        </w:tc>
        <w:tc>
          <w:tcPr>
            <w:tcW w:w="1559" w:type="dxa"/>
            <w:shd w:val="clear" w:color="auto" w:fill="8DB3E2"/>
          </w:tcPr>
          <w:p w:rsidR="00342CC8" w:rsidRDefault="00342CC8">
            <w:pPr>
              <w:jc w:val="center"/>
            </w:pPr>
            <w:r>
              <w:rPr>
                <w:color w:val="FF0000"/>
                <w:sz w:val="20"/>
                <w:szCs w:val="20"/>
              </w:rPr>
              <w:t xml:space="preserve">Sem atendimento </w:t>
            </w:r>
          </w:p>
        </w:tc>
      </w:tr>
    </w:tbl>
    <w:p w:rsidR="00342CC8" w:rsidRDefault="00995FF4">
      <w:pPr>
        <w:spacing w:after="0" w:line="100" w:lineRule="atLeast"/>
        <w:jc w:val="both"/>
        <w:rPr>
          <w:color w:val="000000"/>
          <w:sz w:val="24"/>
          <w:szCs w:val="24"/>
        </w:rPr>
      </w:pPr>
      <w:r>
        <w:rPr>
          <w:b/>
          <w:sz w:val="24"/>
          <w:szCs w:val="24"/>
        </w:rPr>
        <w:lastRenderedPageBreak/>
        <w:t>POPULAÇÃO DE 4</w:t>
      </w:r>
      <w:r w:rsidR="00342CC8">
        <w:rPr>
          <w:b/>
          <w:sz w:val="24"/>
          <w:szCs w:val="24"/>
        </w:rPr>
        <w:t xml:space="preserve"> A 17 ANOS MATRICULADAS NA ED. ESPECIAL –RIO GRANDE DO SUL</w:t>
      </w:r>
    </w:p>
    <w:tbl>
      <w:tblPr>
        <w:tblW w:w="10322" w:type="dxa"/>
        <w:tblInd w:w="-116" w:type="dxa"/>
        <w:tblLayout w:type="fixed"/>
        <w:tblCellMar>
          <w:left w:w="0" w:type="dxa"/>
          <w:right w:w="0" w:type="dxa"/>
        </w:tblCellMar>
        <w:tblLook w:val="0000" w:firstRow="0" w:lastRow="0" w:firstColumn="0" w:lastColumn="0" w:noHBand="0" w:noVBand="0"/>
      </w:tblPr>
      <w:tblGrid>
        <w:gridCol w:w="1817"/>
        <w:gridCol w:w="6521"/>
        <w:gridCol w:w="1984"/>
      </w:tblGrid>
      <w:tr w:rsidR="00342CC8" w:rsidTr="00995FF4">
        <w:trPr>
          <w:trHeight w:val="351"/>
        </w:trPr>
        <w:tc>
          <w:tcPr>
            <w:tcW w:w="1817" w:type="dxa"/>
            <w:shd w:val="clear" w:color="auto" w:fill="92D050"/>
          </w:tcPr>
          <w:p w:rsidR="00342CC8" w:rsidRDefault="00342CC8">
            <w:pPr>
              <w:jc w:val="center"/>
              <w:rPr>
                <w:color w:val="000000"/>
                <w:sz w:val="24"/>
                <w:szCs w:val="24"/>
              </w:rPr>
            </w:pPr>
            <w:r>
              <w:rPr>
                <w:color w:val="000000"/>
                <w:sz w:val="24"/>
                <w:szCs w:val="24"/>
              </w:rPr>
              <w:t>Como é RS</w:t>
            </w:r>
          </w:p>
        </w:tc>
        <w:tc>
          <w:tcPr>
            <w:tcW w:w="6521" w:type="dxa"/>
            <w:shd w:val="clear" w:color="auto" w:fill="FFFF00"/>
          </w:tcPr>
          <w:p w:rsidR="00342CC8" w:rsidRDefault="00342CC8">
            <w:pPr>
              <w:jc w:val="center"/>
              <w:rPr>
                <w:color w:val="FF0000"/>
                <w:sz w:val="20"/>
                <w:szCs w:val="20"/>
              </w:rPr>
            </w:pPr>
            <w:r>
              <w:rPr>
                <w:color w:val="000000"/>
                <w:sz w:val="24"/>
                <w:szCs w:val="24"/>
              </w:rPr>
              <w:t xml:space="preserve">Matriculados na ed. Especial </w:t>
            </w:r>
            <w:r>
              <w:rPr>
                <w:b/>
                <w:bCs/>
                <w:color w:val="000000"/>
                <w:sz w:val="24"/>
                <w:szCs w:val="24"/>
              </w:rPr>
              <w:t xml:space="preserve">(83,4%) </w:t>
            </w:r>
          </w:p>
        </w:tc>
        <w:tc>
          <w:tcPr>
            <w:tcW w:w="1984" w:type="dxa"/>
            <w:shd w:val="clear" w:color="auto" w:fill="8DB3E2"/>
          </w:tcPr>
          <w:p w:rsidR="00342CC8" w:rsidRDefault="00342CC8">
            <w:pPr>
              <w:jc w:val="center"/>
            </w:pPr>
            <w:r>
              <w:rPr>
                <w:color w:val="FF0000"/>
                <w:sz w:val="20"/>
                <w:szCs w:val="20"/>
              </w:rPr>
              <w:t xml:space="preserve">Sem atendimento </w:t>
            </w:r>
          </w:p>
        </w:tc>
      </w:tr>
    </w:tbl>
    <w:p w:rsidR="00342CC8" w:rsidRDefault="00995FF4">
      <w:pPr>
        <w:spacing w:after="0" w:line="100" w:lineRule="atLeast"/>
        <w:jc w:val="both"/>
        <w:rPr>
          <w:color w:val="000000"/>
        </w:rPr>
      </w:pPr>
      <w:r>
        <w:rPr>
          <w:b/>
          <w:sz w:val="24"/>
          <w:szCs w:val="24"/>
        </w:rPr>
        <w:t>POPULAÇÃO DE 4</w:t>
      </w:r>
      <w:r w:rsidR="00342CC8">
        <w:rPr>
          <w:b/>
          <w:sz w:val="24"/>
          <w:szCs w:val="24"/>
        </w:rPr>
        <w:t xml:space="preserve"> A 17 ANOS MATRICULADAS NA ED. ESPECIAL – </w:t>
      </w:r>
      <w:r w:rsidR="00AD4924">
        <w:rPr>
          <w:b/>
          <w:sz w:val="24"/>
          <w:szCs w:val="24"/>
        </w:rPr>
        <w:t>CAMPOS BORGES</w:t>
      </w:r>
    </w:p>
    <w:tbl>
      <w:tblPr>
        <w:tblW w:w="10322" w:type="dxa"/>
        <w:tblInd w:w="-116" w:type="dxa"/>
        <w:tblLayout w:type="fixed"/>
        <w:tblCellMar>
          <w:left w:w="0" w:type="dxa"/>
          <w:right w:w="0" w:type="dxa"/>
        </w:tblCellMar>
        <w:tblLook w:val="0000" w:firstRow="0" w:lastRow="0" w:firstColumn="0" w:lastColumn="0" w:noHBand="0" w:noVBand="0"/>
      </w:tblPr>
      <w:tblGrid>
        <w:gridCol w:w="1817"/>
        <w:gridCol w:w="6804"/>
        <w:gridCol w:w="1701"/>
      </w:tblGrid>
      <w:tr w:rsidR="00342CC8" w:rsidTr="00995FF4">
        <w:trPr>
          <w:trHeight w:val="351"/>
        </w:trPr>
        <w:tc>
          <w:tcPr>
            <w:tcW w:w="1817" w:type="dxa"/>
            <w:shd w:val="clear" w:color="auto" w:fill="92D050"/>
          </w:tcPr>
          <w:p w:rsidR="00342CC8" w:rsidRDefault="00342CC8" w:rsidP="00AD4924">
            <w:pPr>
              <w:jc w:val="center"/>
              <w:rPr>
                <w:color w:val="000000"/>
                <w:sz w:val="24"/>
                <w:szCs w:val="24"/>
              </w:rPr>
            </w:pPr>
            <w:r>
              <w:rPr>
                <w:color w:val="000000"/>
              </w:rPr>
              <w:t xml:space="preserve">Como é </w:t>
            </w:r>
            <w:r w:rsidR="00AD4924">
              <w:rPr>
                <w:color w:val="000000"/>
              </w:rPr>
              <w:t>C. Borges</w:t>
            </w:r>
          </w:p>
        </w:tc>
        <w:tc>
          <w:tcPr>
            <w:tcW w:w="6804" w:type="dxa"/>
            <w:shd w:val="clear" w:color="auto" w:fill="FFFF00"/>
          </w:tcPr>
          <w:p w:rsidR="00342CC8" w:rsidRDefault="00342CC8">
            <w:pPr>
              <w:jc w:val="center"/>
              <w:rPr>
                <w:color w:val="FF0000"/>
                <w:sz w:val="20"/>
                <w:szCs w:val="20"/>
              </w:rPr>
            </w:pPr>
            <w:r>
              <w:rPr>
                <w:color w:val="000000"/>
                <w:sz w:val="24"/>
                <w:szCs w:val="24"/>
              </w:rPr>
              <w:t>Matriculados na ed. Especial</w:t>
            </w:r>
            <w:r>
              <w:rPr>
                <w:b/>
                <w:bCs/>
                <w:color w:val="000000"/>
                <w:sz w:val="24"/>
                <w:szCs w:val="24"/>
              </w:rPr>
              <w:t xml:space="preserve"> (83,6%) </w:t>
            </w:r>
          </w:p>
        </w:tc>
        <w:tc>
          <w:tcPr>
            <w:tcW w:w="1701" w:type="dxa"/>
            <w:shd w:val="clear" w:color="auto" w:fill="8DB3E2"/>
          </w:tcPr>
          <w:p w:rsidR="00342CC8" w:rsidRDefault="00342CC8">
            <w:pPr>
              <w:jc w:val="center"/>
            </w:pPr>
            <w:r>
              <w:rPr>
                <w:color w:val="FF0000"/>
                <w:sz w:val="20"/>
                <w:szCs w:val="20"/>
              </w:rPr>
              <w:t xml:space="preserve">Sem atendimento </w:t>
            </w:r>
          </w:p>
        </w:tc>
      </w:tr>
    </w:tbl>
    <w:p w:rsidR="00342CC8" w:rsidRDefault="00342CC8">
      <w:pPr>
        <w:spacing w:after="0" w:line="100" w:lineRule="atLeast"/>
        <w:jc w:val="both"/>
        <w:rPr>
          <w:b/>
          <w:sz w:val="24"/>
          <w:szCs w:val="24"/>
        </w:rPr>
      </w:pPr>
    </w:p>
    <w:p w:rsidR="00342CC8" w:rsidRDefault="00995FF4">
      <w:pPr>
        <w:spacing w:after="0" w:line="100" w:lineRule="atLeast"/>
        <w:jc w:val="both"/>
        <w:rPr>
          <w:b/>
          <w:bCs/>
          <w:color w:val="000000"/>
          <w:sz w:val="24"/>
          <w:szCs w:val="24"/>
        </w:rPr>
      </w:pPr>
      <w:r>
        <w:rPr>
          <w:b/>
          <w:sz w:val="24"/>
          <w:szCs w:val="24"/>
        </w:rPr>
        <w:t>POPULAÇÃO DE 4</w:t>
      </w:r>
      <w:r w:rsidR="00342CC8">
        <w:rPr>
          <w:b/>
          <w:sz w:val="24"/>
          <w:szCs w:val="24"/>
        </w:rPr>
        <w:t xml:space="preserve"> A 17 ANOS MATRICULADAS NA ED. ESPECIAL –BRASIL – RS -  </w:t>
      </w:r>
      <w:r w:rsidR="00AD4924">
        <w:rPr>
          <w:b/>
          <w:bCs/>
          <w:color w:val="000000"/>
          <w:sz w:val="24"/>
          <w:szCs w:val="24"/>
        </w:rPr>
        <w:t>CAMPOS BORGES</w:t>
      </w:r>
    </w:p>
    <w:tbl>
      <w:tblPr>
        <w:tblW w:w="0" w:type="auto"/>
        <w:tblInd w:w="-116" w:type="dxa"/>
        <w:tblLayout w:type="fixed"/>
        <w:tblCellMar>
          <w:left w:w="0" w:type="dxa"/>
          <w:right w:w="0" w:type="dxa"/>
        </w:tblCellMar>
        <w:tblLook w:val="0000" w:firstRow="0" w:lastRow="0" w:firstColumn="0" w:lastColumn="0" w:noHBand="0" w:noVBand="0"/>
      </w:tblPr>
      <w:tblGrid>
        <w:gridCol w:w="1817"/>
        <w:gridCol w:w="8505"/>
      </w:tblGrid>
      <w:tr w:rsidR="00342CC8">
        <w:trPr>
          <w:trHeight w:val="159"/>
        </w:trPr>
        <w:tc>
          <w:tcPr>
            <w:tcW w:w="1817" w:type="dxa"/>
            <w:shd w:val="clear" w:color="auto" w:fill="92D050"/>
          </w:tcPr>
          <w:p w:rsidR="00342CC8" w:rsidRDefault="00342CC8">
            <w:pPr>
              <w:jc w:val="center"/>
              <w:rPr>
                <w:color w:val="000000"/>
                <w:sz w:val="24"/>
                <w:szCs w:val="24"/>
              </w:rPr>
            </w:pPr>
            <w:r>
              <w:rPr>
                <w:b/>
                <w:bCs/>
                <w:color w:val="000000"/>
                <w:sz w:val="24"/>
                <w:szCs w:val="24"/>
              </w:rPr>
              <w:t xml:space="preserve">Como deve ser </w:t>
            </w:r>
          </w:p>
        </w:tc>
        <w:tc>
          <w:tcPr>
            <w:tcW w:w="8505" w:type="dxa"/>
            <w:shd w:val="clear" w:color="auto" w:fill="FFFF00"/>
          </w:tcPr>
          <w:p w:rsidR="00342CC8" w:rsidRDefault="00342CC8">
            <w:pPr>
              <w:jc w:val="center"/>
            </w:pPr>
            <w:r>
              <w:rPr>
                <w:color w:val="000000"/>
                <w:sz w:val="24"/>
                <w:szCs w:val="24"/>
              </w:rPr>
              <w:t xml:space="preserve">Matriculados na educação especial </w:t>
            </w:r>
            <w:r>
              <w:rPr>
                <w:b/>
                <w:bCs/>
                <w:color w:val="000000"/>
                <w:sz w:val="24"/>
                <w:szCs w:val="24"/>
              </w:rPr>
              <w:t xml:space="preserve">(100%) </w:t>
            </w:r>
          </w:p>
        </w:tc>
      </w:tr>
    </w:tbl>
    <w:p w:rsidR="00342CC8" w:rsidRDefault="00342CC8">
      <w:pPr>
        <w:spacing w:after="0" w:line="100" w:lineRule="atLeast"/>
        <w:jc w:val="both"/>
      </w:pPr>
    </w:p>
    <w:p w:rsidR="00342CC8" w:rsidRDefault="00342CC8">
      <w:pPr>
        <w:spacing w:after="0" w:line="100" w:lineRule="atLeast"/>
        <w:jc w:val="both"/>
      </w:pPr>
    </w:p>
    <w:p w:rsidR="00342CC8" w:rsidRPr="00995FF4" w:rsidRDefault="00342CC8">
      <w:pPr>
        <w:numPr>
          <w:ilvl w:val="0"/>
          <w:numId w:val="4"/>
        </w:numPr>
        <w:shd w:val="clear" w:color="auto" w:fill="FFC000"/>
        <w:suppressAutoHyphens w:val="0"/>
        <w:spacing w:before="150" w:after="150" w:line="300" w:lineRule="atLeast"/>
        <w:ind w:left="0" w:firstLine="0"/>
        <w:jc w:val="center"/>
        <w:rPr>
          <w:rFonts w:asciiTheme="minorHAnsi" w:eastAsia="Times New Roman" w:hAnsiTheme="minorHAnsi" w:cs="Arial"/>
          <w:b/>
          <w:bCs/>
          <w:color w:val="auto"/>
          <w:sz w:val="24"/>
          <w:szCs w:val="24"/>
          <w:lang w:eastAsia="pt-BR"/>
        </w:rPr>
      </w:pPr>
      <w:r w:rsidRPr="00995FF4">
        <w:rPr>
          <w:rFonts w:asciiTheme="minorHAnsi" w:eastAsia="Times New Roman" w:hAnsiTheme="minorHAnsi" w:cs="inherit"/>
          <w:b/>
          <w:bCs/>
          <w:color w:val="000000"/>
          <w:sz w:val="28"/>
          <w:szCs w:val="28"/>
          <w:lang w:eastAsia="pt-BR"/>
        </w:rPr>
        <w:t xml:space="preserve">Porcentagem de alunos com deficiência, transtornos globais do desenvolvimento e altas habilidades ou </w:t>
      </w:r>
      <w:proofErr w:type="spellStart"/>
      <w:r w:rsidRPr="00995FF4">
        <w:rPr>
          <w:rFonts w:asciiTheme="minorHAnsi" w:eastAsia="Times New Roman" w:hAnsiTheme="minorHAnsi" w:cs="inherit"/>
          <w:b/>
          <w:bCs/>
          <w:color w:val="000000"/>
          <w:sz w:val="28"/>
          <w:szCs w:val="28"/>
          <w:lang w:eastAsia="pt-BR"/>
        </w:rPr>
        <w:t>superdotação</w:t>
      </w:r>
      <w:proofErr w:type="spellEnd"/>
      <w:r w:rsidRPr="00995FF4">
        <w:rPr>
          <w:rFonts w:asciiTheme="minorHAnsi" w:eastAsia="Times New Roman" w:hAnsiTheme="minorHAnsi" w:cs="inherit"/>
          <w:b/>
          <w:bCs/>
          <w:color w:val="000000"/>
          <w:sz w:val="28"/>
          <w:szCs w:val="28"/>
          <w:lang w:eastAsia="pt-BR"/>
        </w:rPr>
        <w:t xml:space="preserve"> matriculados em classes comuns - 2013</w:t>
      </w:r>
    </w:p>
    <w:tbl>
      <w:tblPr>
        <w:tblW w:w="10198" w:type="dxa"/>
        <w:tblInd w:w="150" w:type="dxa"/>
        <w:tblBorders>
          <w:top w:val="single" w:sz="6" w:space="0" w:color="DDDDDD"/>
          <w:left w:val="single" w:sz="6" w:space="0" w:color="DDDDDD"/>
          <w:bottom w:val="single" w:sz="6" w:space="0" w:color="DDDDDD"/>
          <w:right w:val="single" w:sz="6" w:space="0" w:color="DDDDDD"/>
        </w:tblBorders>
        <w:shd w:val="clear" w:color="auto" w:fill="FCFCFC"/>
        <w:tblCellMar>
          <w:top w:w="15" w:type="dxa"/>
          <w:left w:w="15" w:type="dxa"/>
          <w:bottom w:w="15" w:type="dxa"/>
          <w:right w:w="15" w:type="dxa"/>
        </w:tblCellMar>
        <w:tblLook w:val="04A0" w:firstRow="1" w:lastRow="0" w:firstColumn="1" w:lastColumn="0" w:noHBand="0" w:noVBand="1"/>
      </w:tblPr>
      <w:tblGrid>
        <w:gridCol w:w="1330"/>
        <w:gridCol w:w="1769"/>
        <w:gridCol w:w="1116"/>
        <w:gridCol w:w="1825"/>
        <w:gridCol w:w="1251"/>
        <w:gridCol w:w="1928"/>
        <w:gridCol w:w="979"/>
      </w:tblGrid>
      <w:tr w:rsidR="00AE7D4E" w:rsidRPr="00AE7D4E" w:rsidTr="00061ECC">
        <w:trPr>
          <w:trHeight w:val="355"/>
          <w:tblHeader/>
        </w:trPr>
        <w:tc>
          <w:tcPr>
            <w:tcW w:w="987" w:type="dxa"/>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AE7D4E">
              <w:rPr>
                <w:rFonts w:ascii="Arial" w:eastAsia="Times New Roman" w:hAnsi="Arial" w:cs="Arial"/>
                <w:b/>
                <w:bCs/>
                <w:color w:val="auto"/>
                <w:kern w:val="0"/>
                <w:lang w:eastAsia="pt-BR"/>
              </w:rPr>
              <w:t>Ano</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AE7D4E">
              <w:rPr>
                <w:rFonts w:ascii="Arial" w:eastAsia="Times New Roman" w:hAnsi="Arial" w:cs="Arial"/>
                <w:b/>
                <w:bCs/>
                <w:color w:val="auto"/>
                <w:kern w:val="0"/>
                <w:lang w:eastAsia="pt-BR"/>
              </w:rPr>
              <w:t>Classes Comuns</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AE7D4E">
              <w:rPr>
                <w:rFonts w:ascii="Arial" w:eastAsia="Times New Roman" w:hAnsi="Arial" w:cs="Arial"/>
                <w:b/>
                <w:bCs/>
                <w:color w:val="auto"/>
                <w:kern w:val="0"/>
                <w:lang w:eastAsia="pt-BR"/>
              </w:rPr>
              <w:t>Classes Especiais</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AE7D4E">
              <w:rPr>
                <w:rFonts w:ascii="Arial" w:eastAsia="Times New Roman" w:hAnsi="Arial" w:cs="Arial"/>
                <w:b/>
                <w:bCs/>
                <w:color w:val="auto"/>
                <w:kern w:val="0"/>
                <w:lang w:eastAsia="pt-BR"/>
              </w:rPr>
              <w:t>Escolas Exclusivas</w:t>
            </w:r>
          </w:p>
        </w:tc>
      </w:tr>
      <w:tr w:rsidR="00AE7D4E" w:rsidRPr="00AE7D4E" w:rsidTr="00061ECC">
        <w:trPr>
          <w:trHeight w:val="355"/>
        </w:trPr>
        <w:tc>
          <w:tcPr>
            <w:tcW w:w="987" w:type="dxa"/>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2007</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14</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355"/>
        </w:trPr>
        <w:tc>
          <w:tcPr>
            <w:tcW w:w="987" w:type="dxa"/>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2008</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17</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355"/>
        </w:trPr>
        <w:tc>
          <w:tcPr>
            <w:tcW w:w="987" w:type="dxa"/>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2009</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22</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355"/>
        </w:trPr>
        <w:tc>
          <w:tcPr>
            <w:tcW w:w="987" w:type="dxa"/>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2010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21</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355"/>
        </w:trPr>
        <w:tc>
          <w:tcPr>
            <w:tcW w:w="987" w:type="dxa"/>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2011</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26</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355"/>
        </w:trPr>
        <w:tc>
          <w:tcPr>
            <w:tcW w:w="987" w:type="dxa"/>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2012</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30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355"/>
        </w:trPr>
        <w:tc>
          <w:tcPr>
            <w:tcW w:w="987" w:type="dxa"/>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jc w:val="center"/>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2013</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jc w:val="right"/>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31</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AE7D4E">
        <w:trPr>
          <w:trHeight w:val="237"/>
        </w:trPr>
        <w:tc>
          <w:tcPr>
            <w:tcW w:w="8963" w:type="dxa"/>
            <w:gridSpan w:val="6"/>
            <w:tcBorders>
              <w:top w:val="single" w:sz="6" w:space="0" w:color="DDDDDD"/>
            </w:tcBorders>
            <w:shd w:val="clear" w:color="auto" w:fill="FCFCFC"/>
            <w:tcMar>
              <w:top w:w="75" w:type="dxa"/>
              <w:left w:w="75" w:type="dxa"/>
              <w:bottom w:w="45" w:type="dxa"/>
              <w:right w:w="75" w:type="dxa"/>
            </w:tcMar>
            <w:hideMark/>
          </w:tcPr>
          <w:p w:rsidR="00AE7D4E" w:rsidRPr="00AE7D4E" w:rsidRDefault="00AE7D4E" w:rsidP="00AE7D4E">
            <w:pPr>
              <w:suppressAutoHyphens w:val="0"/>
              <w:spacing w:after="0" w:line="300" w:lineRule="atLeast"/>
              <w:ind w:left="60" w:right="60"/>
              <w:rPr>
                <w:rFonts w:ascii="Arial" w:eastAsia="Times New Roman" w:hAnsi="Arial" w:cs="Arial"/>
                <w:color w:val="auto"/>
                <w:kern w:val="0"/>
                <w:sz w:val="18"/>
                <w:szCs w:val="18"/>
                <w:lang w:eastAsia="pt-BR"/>
              </w:rPr>
            </w:pPr>
            <w:r w:rsidRPr="00AE7D4E">
              <w:rPr>
                <w:rFonts w:ascii="Arial" w:eastAsia="Times New Roman" w:hAnsi="Arial" w:cs="Arial"/>
                <w:color w:val="auto"/>
                <w:kern w:val="0"/>
                <w:sz w:val="18"/>
                <w:szCs w:val="18"/>
                <w:lang w:eastAsia="pt-BR"/>
              </w:rPr>
              <w:t>Fonte: MEC/Inep/DEED/Censo Escolar / Preparação: Todos Pela Educação</w:t>
            </w:r>
          </w:p>
        </w:tc>
        <w:tc>
          <w:tcPr>
            <w:tcW w:w="0" w:type="auto"/>
            <w:shd w:val="clear" w:color="auto" w:fill="FCFCFC"/>
            <w:vAlign w:val="center"/>
            <w:hideMark/>
          </w:tcPr>
          <w:p w:rsidR="00AE7D4E" w:rsidRPr="00AE7D4E" w:rsidRDefault="00AE7D4E" w:rsidP="00AE7D4E">
            <w:pPr>
              <w:suppressAutoHyphens w:val="0"/>
              <w:spacing w:after="0" w:line="240" w:lineRule="auto"/>
              <w:rPr>
                <w:rFonts w:ascii="Times New Roman" w:eastAsia="Times New Roman" w:hAnsi="Times New Roman" w:cs="Times New Roman"/>
                <w:color w:val="auto"/>
                <w:kern w:val="0"/>
                <w:sz w:val="20"/>
                <w:szCs w:val="20"/>
                <w:lang w:eastAsia="pt-BR"/>
              </w:rPr>
            </w:pPr>
          </w:p>
        </w:tc>
      </w:tr>
    </w:tbl>
    <w:p w:rsidR="00342CC8" w:rsidRDefault="00342CC8">
      <w:pPr>
        <w:shd w:val="clear" w:color="auto" w:fill="FCFCFC"/>
        <w:suppressAutoHyphens w:val="0"/>
        <w:spacing w:after="0" w:line="300" w:lineRule="atLeast"/>
        <w:jc w:val="center"/>
        <w:rPr>
          <w:rFonts w:ascii="Times New Roman" w:eastAsia="Times New Roman" w:hAnsi="Times New Roman" w:cs="Times New Roman"/>
          <w:b/>
          <w:bCs/>
          <w:color w:val="auto"/>
          <w:sz w:val="24"/>
          <w:szCs w:val="24"/>
          <w:lang w:eastAsia="pt-BR"/>
        </w:rPr>
      </w:pPr>
    </w:p>
    <w:p w:rsidR="00AE7D4E" w:rsidRDefault="00AE7D4E">
      <w:pPr>
        <w:shd w:val="clear" w:color="auto" w:fill="FCFCFC"/>
        <w:suppressAutoHyphens w:val="0"/>
        <w:spacing w:after="0" w:line="300" w:lineRule="atLeast"/>
        <w:jc w:val="center"/>
        <w:rPr>
          <w:rFonts w:ascii="Times New Roman" w:eastAsia="Times New Roman" w:hAnsi="Times New Roman" w:cs="Times New Roman"/>
          <w:b/>
          <w:bCs/>
          <w:color w:val="auto"/>
          <w:sz w:val="24"/>
          <w:szCs w:val="24"/>
          <w:lang w:eastAsia="pt-BR"/>
        </w:rPr>
      </w:pPr>
    </w:p>
    <w:p w:rsidR="00342CC8" w:rsidRDefault="00342CC8">
      <w:pPr>
        <w:shd w:val="clear" w:color="auto" w:fill="FCFCFC"/>
        <w:suppressAutoHyphens w:val="0"/>
        <w:spacing w:after="0" w:line="300" w:lineRule="atLeast"/>
        <w:jc w:val="center"/>
        <w:rPr>
          <w:rFonts w:ascii="Times New Roman" w:eastAsia="Times New Roman" w:hAnsi="Times New Roman" w:cs="Times New Roman"/>
          <w:b/>
          <w:bCs/>
          <w:color w:val="auto"/>
          <w:sz w:val="24"/>
          <w:szCs w:val="24"/>
          <w:lang w:eastAsia="pt-BR"/>
        </w:rPr>
      </w:pPr>
    </w:p>
    <w:p w:rsidR="00342CC8" w:rsidRDefault="00342CC8">
      <w:pPr>
        <w:shd w:val="clear" w:color="auto" w:fill="FCFCFC"/>
        <w:suppressAutoHyphens w:val="0"/>
        <w:spacing w:after="0" w:line="300" w:lineRule="atLeast"/>
        <w:jc w:val="center"/>
        <w:rPr>
          <w:rFonts w:ascii="Times New Roman" w:eastAsia="Times New Roman" w:hAnsi="Times New Roman" w:cs="Times New Roman"/>
          <w:b/>
          <w:bCs/>
          <w:color w:val="auto"/>
          <w:sz w:val="24"/>
          <w:szCs w:val="24"/>
          <w:lang w:eastAsia="pt-BR"/>
        </w:rPr>
      </w:pPr>
    </w:p>
    <w:p w:rsidR="00342CC8" w:rsidRDefault="00342CC8">
      <w:pPr>
        <w:numPr>
          <w:ilvl w:val="0"/>
          <w:numId w:val="2"/>
        </w:numPr>
        <w:shd w:val="clear" w:color="auto" w:fill="FCFCFC"/>
        <w:suppressAutoHyphens w:val="0"/>
        <w:spacing w:after="0" w:line="240" w:lineRule="auto"/>
        <w:ind w:left="0" w:firstLine="0"/>
        <w:jc w:val="center"/>
        <w:rPr>
          <w:rFonts w:ascii="Times New Roman" w:eastAsia="Times New Roman" w:hAnsi="Times New Roman" w:cs="Times New Roman"/>
          <w:b/>
          <w:bCs/>
          <w:color w:val="auto"/>
          <w:lang w:eastAsia="pt-BR"/>
        </w:rPr>
      </w:pPr>
      <w:r>
        <w:rPr>
          <w:rFonts w:ascii="Arial" w:eastAsia="Times New Roman" w:hAnsi="Arial" w:cs="Arial"/>
          <w:b/>
          <w:bCs/>
          <w:color w:val="auto"/>
          <w:sz w:val="24"/>
          <w:szCs w:val="24"/>
          <w:shd w:val="clear" w:color="auto" w:fill="FFFF00"/>
          <w:lang w:eastAsia="pt-BR"/>
        </w:rPr>
        <w:t>Etapa / Educação Infantil</w:t>
      </w:r>
    </w:p>
    <w:tbl>
      <w:tblPr>
        <w:tblW w:w="10213" w:type="dxa"/>
        <w:tblBorders>
          <w:top w:val="single" w:sz="6" w:space="0" w:color="DDDDDD"/>
          <w:left w:val="single" w:sz="6" w:space="0" w:color="DDDDDD"/>
          <w:bottom w:val="single" w:sz="6" w:space="0" w:color="DDDDDD"/>
          <w:right w:val="single" w:sz="6" w:space="0" w:color="DDDDDD"/>
        </w:tblBorders>
        <w:shd w:val="clear" w:color="auto" w:fill="FCFCFC"/>
        <w:tblCellMar>
          <w:top w:w="15" w:type="dxa"/>
          <w:left w:w="15" w:type="dxa"/>
          <w:bottom w:w="15" w:type="dxa"/>
          <w:right w:w="15" w:type="dxa"/>
        </w:tblCellMar>
        <w:tblLook w:val="04A0" w:firstRow="1" w:lastRow="0" w:firstColumn="1" w:lastColumn="0" w:noHBand="0" w:noVBand="1"/>
      </w:tblPr>
      <w:tblGrid>
        <w:gridCol w:w="1090"/>
        <w:gridCol w:w="1919"/>
        <w:gridCol w:w="941"/>
        <w:gridCol w:w="1809"/>
        <w:gridCol w:w="1239"/>
        <w:gridCol w:w="1909"/>
        <w:gridCol w:w="1306"/>
      </w:tblGrid>
      <w:tr w:rsidR="00AE7D4E" w:rsidRPr="00AE7D4E" w:rsidTr="00061ECC">
        <w:trPr>
          <w:trHeight w:val="409"/>
          <w:tblHeader/>
        </w:trPr>
        <w:tc>
          <w:tcPr>
            <w:tcW w:w="0" w:type="auto"/>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AE7D4E">
              <w:rPr>
                <w:rFonts w:ascii="Arial" w:eastAsia="Times New Roman" w:hAnsi="Arial" w:cs="Arial"/>
                <w:b/>
                <w:bCs/>
                <w:color w:val="auto"/>
                <w:kern w:val="0"/>
                <w:lang w:eastAsia="pt-BR"/>
              </w:rPr>
              <w:t>Ano</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AE7D4E">
              <w:rPr>
                <w:rFonts w:ascii="Arial" w:eastAsia="Times New Roman" w:hAnsi="Arial" w:cs="Arial"/>
                <w:b/>
                <w:bCs/>
                <w:color w:val="auto"/>
                <w:kern w:val="0"/>
                <w:lang w:eastAsia="pt-BR"/>
              </w:rPr>
              <w:t>Classes Comuns</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AE7D4E">
              <w:rPr>
                <w:rFonts w:ascii="Arial" w:eastAsia="Times New Roman" w:hAnsi="Arial" w:cs="Arial"/>
                <w:b/>
                <w:bCs/>
                <w:color w:val="auto"/>
                <w:kern w:val="0"/>
                <w:lang w:eastAsia="pt-BR"/>
              </w:rPr>
              <w:t>Classes Especiais</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AE7D4E">
              <w:rPr>
                <w:rFonts w:ascii="Arial" w:eastAsia="Times New Roman" w:hAnsi="Arial" w:cs="Arial"/>
                <w:b/>
                <w:bCs/>
                <w:color w:val="auto"/>
                <w:kern w:val="0"/>
                <w:lang w:eastAsia="pt-BR"/>
              </w:rPr>
              <w:t>Escolas Exclusivas</w:t>
            </w:r>
          </w:p>
        </w:tc>
      </w:tr>
      <w:tr w:rsidR="00AE7D4E" w:rsidRPr="00AE7D4E" w:rsidTr="00061ECC">
        <w:trPr>
          <w:trHeight w:val="40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2007</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1</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0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2008</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2</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0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2009</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4</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0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2010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1</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0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2011</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0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lastRenderedPageBreak/>
              <w:t>2012</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0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jc w:val="center"/>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2013</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jc w:val="right"/>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2</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AE7D4E">
        <w:trPr>
          <w:trHeight w:val="273"/>
        </w:trPr>
        <w:tc>
          <w:tcPr>
            <w:tcW w:w="0" w:type="auto"/>
            <w:gridSpan w:val="6"/>
            <w:tcBorders>
              <w:top w:val="single" w:sz="6" w:space="0" w:color="DDDDDD"/>
            </w:tcBorders>
            <w:shd w:val="clear" w:color="auto" w:fill="FCFCFC"/>
            <w:tcMar>
              <w:top w:w="75" w:type="dxa"/>
              <w:left w:w="75" w:type="dxa"/>
              <w:bottom w:w="45" w:type="dxa"/>
              <w:right w:w="75" w:type="dxa"/>
            </w:tcMar>
            <w:hideMark/>
          </w:tcPr>
          <w:p w:rsidR="00AE7D4E" w:rsidRPr="00AE7D4E" w:rsidRDefault="00AE7D4E" w:rsidP="00AE7D4E">
            <w:pPr>
              <w:suppressAutoHyphens w:val="0"/>
              <w:spacing w:after="0" w:line="300" w:lineRule="atLeast"/>
              <w:ind w:left="60" w:right="60"/>
              <w:rPr>
                <w:rFonts w:ascii="Arial" w:eastAsia="Times New Roman" w:hAnsi="Arial" w:cs="Arial"/>
                <w:color w:val="auto"/>
                <w:kern w:val="0"/>
                <w:sz w:val="18"/>
                <w:szCs w:val="18"/>
                <w:lang w:eastAsia="pt-BR"/>
              </w:rPr>
            </w:pPr>
            <w:r w:rsidRPr="00AE7D4E">
              <w:rPr>
                <w:rFonts w:ascii="Arial" w:eastAsia="Times New Roman" w:hAnsi="Arial" w:cs="Arial"/>
                <w:color w:val="auto"/>
                <w:kern w:val="0"/>
                <w:sz w:val="18"/>
                <w:szCs w:val="18"/>
                <w:lang w:eastAsia="pt-BR"/>
              </w:rPr>
              <w:t>Fonte: MEC/Inep/DEED/Censo Escolar / Preparação: Todos Pela Educação</w:t>
            </w:r>
          </w:p>
        </w:tc>
        <w:tc>
          <w:tcPr>
            <w:tcW w:w="0" w:type="auto"/>
            <w:shd w:val="clear" w:color="auto" w:fill="FCFCFC"/>
            <w:vAlign w:val="center"/>
            <w:hideMark/>
          </w:tcPr>
          <w:p w:rsidR="00AE7D4E" w:rsidRPr="00AE7D4E" w:rsidRDefault="00AE7D4E" w:rsidP="00AE7D4E">
            <w:pPr>
              <w:suppressAutoHyphens w:val="0"/>
              <w:spacing w:after="0" w:line="240" w:lineRule="auto"/>
              <w:rPr>
                <w:rFonts w:ascii="Times New Roman" w:eastAsia="Times New Roman" w:hAnsi="Times New Roman" w:cs="Times New Roman"/>
                <w:color w:val="auto"/>
                <w:kern w:val="0"/>
                <w:sz w:val="20"/>
                <w:szCs w:val="20"/>
                <w:lang w:eastAsia="pt-BR"/>
              </w:rPr>
            </w:pPr>
          </w:p>
        </w:tc>
      </w:tr>
    </w:tbl>
    <w:p w:rsidR="00342CC8" w:rsidRDefault="00342CC8">
      <w:pPr>
        <w:shd w:val="clear" w:color="auto" w:fill="FCFCFC"/>
        <w:suppressAutoHyphens w:val="0"/>
        <w:spacing w:after="0" w:line="300" w:lineRule="atLeast"/>
        <w:jc w:val="center"/>
        <w:rPr>
          <w:rFonts w:ascii="Times New Roman" w:eastAsia="Times New Roman" w:hAnsi="Times New Roman" w:cs="Times New Roman"/>
          <w:b/>
          <w:bCs/>
          <w:color w:val="auto"/>
          <w:sz w:val="24"/>
          <w:szCs w:val="24"/>
          <w:lang w:eastAsia="pt-BR"/>
        </w:rPr>
      </w:pPr>
    </w:p>
    <w:p w:rsidR="00AE7D4E" w:rsidRDefault="00AE7D4E">
      <w:pPr>
        <w:shd w:val="clear" w:color="auto" w:fill="FCFCFC"/>
        <w:suppressAutoHyphens w:val="0"/>
        <w:spacing w:after="0" w:line="300" w:lineRule="atLeast"/>
        <w:jc w:val="center"/>
        <w:rPr>
          <w:rFonts w:ascii="Times New Roman" w:eastAsia="Times New Roman" w:hAnsi="Times New Roman" w:cs="Times New Roman"/>
          <w:b/>
          <w:bCs/>
          <w:color w:val="auto"/>
          <w:sz w:val="24"/>
          <w:szCs w:val="24"/>
          <w:lang w:eastAsia="pt-BR"/>
        </w:rPr>
      </w:pPr>
    </w:p>
    <w:p w:rsidR="00AE7D4E" w:rsidRDefault="00AE7D4E">
      <w:pPr>
        <w:shd w:val="clear" w:color="auto" w:fill="FCFCFC"/>
        <w:suppressAutoHyphens w:val="0"/>
        <w:spacing w:after="0" w:line="300" w:lineRule="atLeast"/>
        <w:jc w:val="center"/>
        <w:rPr>
          <w:rFonts w:ascii="Times New Roman" w:eastAsia="Times New Roman" w:hAnsi="Times New Roman" w:cs="Times New Roman"/>
          <w:b/>
          <w:bCs/>
          <w:color w:val="auto"/>
          <w:sz w:val="24"/>
          <w:szCs w:val="24"/>
          <w:lang w:eastAsia="pt-BR"/>
        </w:rPr>
      </w:pPr>
    </w:p>
    <w:p w:rsidR="00342CC8" w:rsidRDefault="00342CC8">
      <w:pPr>
        <w:shd w:val="clear" w:color="auto" w:fill="FCFCFC"/>
        <w:suppressAutoHyphens w:val="0"/>
        <w:spacing w:after="0" w:line="300" w:lineRule="atLeast"/>
        <w:jc w:val="center"/>
        <w:rPr>
          <w:rFonts w:ascii="Times New Roman" w:eastAsia="Times New Roman" w:hAnsi="Times New Roman" w:cs="Times New Roman"/>
          <w:b/>
          <w:bCs/>
          <w:color w:val="auto"/>
          <w:sz w:val="24"/>
          <w:szCs w:val="24"/>
          <w:lang w:eastAsia="pt-BR"/>
        </w:rPr>
      </w:pPr>
    </w:p>
    <w:p w:rsidR="00342CC8" w:rsidRDefault="00342CC8">
      <w:pPr>
        <w:shd w:val="clear" w:color="auto" w:fill="FCFCFC"/>
        <w:suppressAutoHyphens w:val="0"/>
        <w:spacing w:after="0" w:line="300" w:lineRule="atLeast"/>
        <w:jc w:val="center"/>
        <w:rPr>
          <w:rFonts w:ascii="Times New Roman" w:eastAsia="Times New Roman" w:hAnsi="Times New Roman" w:cs="Times New Roman"/>
          <w:b/>
          <w:bCs/>
          <w:color w:val="auto"/>
          <w:sz w:val="24"/>
          <w:szCs w:val="24"/>
          <w:lang w:eastAsia="pt-BR"/>
        </w:rPr>
      </w:pPr>
    </w:p>
    <w:p w:rsidR="00342CC8" w:rsidRDefault="00342CC8">
      <w:pPr>
        <w:shd w:val="clear" w:color="auto" w:fill="FCFCFC"/>
        <w:suppressAutoHyphens w:val="0"/>
        <w:spacing w:after="0" w:line="300" w:lineRule="atLeast"/>
        <w:jc w:val="center"/>
        <w:rPr>
          <w:rFonts w:ascii="Times New Roman" w:eastAsia="Times New Roman" w:hAnsi="Times New Roman" w:cs="Times New Roman"/>
          <w:b/>
          <w:bCs/>
          <w:color w:val="auto"/>
          <w:sz w:val="24"/>
          <w:szCs w:val="24"/>
          <w:lang w:eastAsia="pt-BR"/>
        </w:rPr>
      </w:pPr>
    </w:p>
    <w:p w:rsidR="00342CC8" w:rsidRDefault="00342CC8">
      <w:pPr>
        <w:numPr>
          <w:ilvl w:val="0"/>
          <w:numId w:val="2"/>
        </w:numPr>
        <w:shd w:val="clear" w:color="auto" w:fill="FCFCFC"/>
        <w:suppressAutoHyphens w:val="0"/>
        <w:spacing w:after="0" w:line="240" w:lineRule="auto"/>
        <w:ind w:left="0" w:firstLine="0"/>
        <w:jc w:val="center"/>
        <w:rPr>
          <w:rFonts w:ascii="Times New Roman" w:eastAsia="Times New Roman" w:hAnsi="Times New Roman" w:cs="Times New Roman"/>
          <w:b/>
          <w:bCs/>
          <w:color w:val="auto"/>
          <w:lang w:eastAsia="pt-BR"/>
        </w:rPr>
      </w:pPr>
      <w:r>
        <w:rPr>
          <w:rFonts w:ascii="Arial" w:eastAsia="Times New Roman" w:hAnsi="Arial" w:cs="Arial"/>
          <w:b/>
          <w:bCs/>
          <w:color w:val="auto"/>
          <w:sz w:val="24"/>
          <w:szCs w:val="24"/>
          <w:shd w:val="clear" w:color="auto" w:fill="FFFF00"/>
          <w:lang w:eastAsia="pt-BR"/>
        </w:rPr>
        <w:t>Etapa / Ensino Fundamental - anos inicias</w:t>
      </w:r>
    </w:p>
    <w:tbl>
      <w:tblPr>
        <w:tblW w:w="10245" w:type="dxa"/>
        <w:tblBorders>
          <w:top w:val="single" w:sz="6" w:space="0" w:color="DDDDDD"/>
          <w:left w:val="single" w:sz="6" w:space="0" w:color="DDDDDD"/>
          <w:bottom w:val="single" w:sz="6" w:space="0" w:color="DDDDDD"/>
          <w:right w:val="single" w:sz="6" w:space="0" w:color="DDDDDD"/>
        </w:tblBorders>
        <w:shd w:val="clear" w:color="auto" w:fill="FCFCFC"/>
        <w:tblCellMar>
          <w:top w:w="15" w:type="dxa"/>
          <w:left w:w="15" w:type="dxa"/>
          <w:bottom w:w="15" w:type="dxa"/>
          <w:right w:w="15" w:type="dxa"/>
        </w:tblCellMar>
        <w:tblLook w:val="04A0" w:firstRow="1" w:lastRow="0" w:firstColumn="1" w:lastColumn="0" w:noHBand="0" w:noVBand="1"/>
      </w:tblPr>
      <w:tblGrid>
        <w:gridCol w:w="1093"/>
        <w:gridCol w:w="1759"/>
        <w:gridCol w:w="1110"/>
        <w:gridCol w:w="1814"/>
        <w:gridCol w:w="1243"/>
        <w:gridCol w:w="1915"/>
        <w:gridCol w:w="1311"/>
      </w:tblGrid>
      <w:tr w:rsidR="00AE7D4E" w:rsidRPr="00AE7D4E" w:rsidTr="00061ECC">
        <w:trPr>
          <w:trHeight w:val="420"/>
          <w:tblHeader/>
        </w:trPr>
        <w:tc>
          <w:tcPr>
            <w:tcW w:w="0" w:type="auto"/>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AE7D4E">
              <w:rPr>
                <w:rFonts w:ascii="Arial" w:eastAsia="Times New Roman" w:hAnsi="Arial" w:cs="Arial"/>
                <w:b/>
                <w:bCs/>
                <w:color w:val="auto"/>
                <w:kern w:val="0"/>
                <w:lang w:eastAsia="pt-BR"/>
              </w:rPr>
              <w:t>Ano</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AE7D4E">
              <w:rPr>
                <w:rFonts w:ascii="Arial" w:eastAsia="Times New Roman" w:hAnsi="Arial" w:cs="Arial"/>
                <w:b/>
                <w:bCs/>
                <w:color w:val="auto"/>
                <w:kern w:val="0"/>
                <w:lang w:eastAsia="pt-BR"/>
              </w:rPr>
              <w:t>Classes Comuns</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AE7D4E">
              <w:rPr>
                <w:rFonts w:ascii="Arial" w:eastAsia="Times New Roman" w:hAnsi="Arial" w:cs="Arial"/>
                <w:b/>
                <w:bCs/>
                <w:color w:val="auto"/>
                <w:kern w:val="0"/>
                <w:lang w:eastAsia="pt-BR"/>
              </w:rPr>
              <w:t>Classes Especiais</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AE7D4E">
              <w:rPr>
                <w:rFonts w:ascii="Arial" w:eastAsia="Times New Roman" w:hAnsi="Arial" w:cs="Arial"/>
                <w:b/>
                <w:bCs/>
                <w:color w:val="auto"/>
                <w:kern w:val="0"/>
                <w:lang w:eastAsia="pt-BR"/>
              </w:rPr>
              <w:t>Escolas Exclusivas</w:t>
            </w:r>
          </w:p>
        </w:tc>
      </w:tr>
      <w:tr w:rsidR="00AE7D4E" w:rsidRPr="00AE7D4E" w:rsidTr="00061ECC">
        <w:trPr>
          <w:trHeight w:val="420"/>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2007</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10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20"/>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2008</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12</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20"/>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2009</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11</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20"/>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2010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8</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20"/>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2011</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9</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20"/>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2012</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11</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20"/>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jc w:val="center"/>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2013</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jc w:val="right"/>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14</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AE7D4E">
        <w:trPr>
          <w:trHeight w:val="280"/>
        </w:trPr>
        <w:tc>
          <w:tcPr>
            <w:tcW w:w="0" w:type="auto"/>
            <w:gridSpan w:val="6"/>
            <w:tcBorders>
              <w:top w:val="single" w:sz="6" w:space="0" w:color="DDDDDD"/>
            </w:tcBorders>
            <w:shd w:val="clear" w:color="auto" w:fill="FCFCFC"/>
            <w:tcMar>
              <w:top w:w="75" w:type="dxa"/>
              <w:left w:w="75" w:type="dxa"/>
              <w:bottom w:w="45" w:type="dxa"/>
              <w:right w:w="75" w:type="dxa"/>
            </w:tcMar>
            <w:hideMark/>
          </w:tcPr>
          <w:p w:rsidR="00AE7D4E" w:rsidRPr="00AE7D4E" w:rsidRDefault="00AE7D4E" w:rsidP="00AE7D4E">
            <w:pPr>
              <w:suppressAutoHyphens w:val="0"/>
              <w:spacing w:after="0" w:line="300" w:lineRule="atLeast"/>
              <w:ind w:left="60" w:right="60"/>
              <w:rPr>
                <w:rFonts w:ascii="Arial" w:eastAsia="Times New Roman" w:hAnsi="Arial" w:cs="Arial"/>
                <w:color w:val="auto"/>
                <w:kern w:val="0"/>
                <w:sz w:val="18"/>
                <w:szCs w:val="18"/>
                <w:lang w:eastAsia="pt-BR"/>
              </w:rPr>
            </w:pPr>
            <w:r w:rsidRPr="00AE7D4E">
              <w:rPr>
                <w:rFonts w:ascii="Arial" w:eastAsia="Times New Roman" w:hAnsi="Arial" w:cs="Arial"/>
                <w:color w:val="auto"/>
                <w:kern w:val="0"/>
                <w:sz w:val="18"/>
                <w:szCs w:val="18"/>
                <w:lang w:eastAsia="pt-BR"/>
              </w:rPr>
              <w:t>Fonte: MEC/Inep/DEED/Censo Escolar / Preparação: Todos Pela Educação</w:t>
            </w:r>
          </w:p>
        </w:tc>
        <w:tc>
          <w:tcPr>
            <w:tcW w:w="0" w:type="auto"/>
            <w:shd w:val="clear" w:color="auto" w:fill="FCFCFC"/>
            <w:vAlign w:val="center"/>
            <w:hideMark/>
          </w:tcPr>
          <w:p w:rsidR="00AE7D4E" w:rsidRPr="00AE7D4E" w:rsidRDefault="00AE7D4E" w:rsidP="00AE7D4E">
            <w:pPr>
              <w:suppressAutoHyphens w:val="0"/>
              <w:spacing w:after="0" w:line="240" w:lineRule="auto"/>
              <w:rPr>
                <w:rFonts w:ascii="Times New Roman" w:eastAsia="Times New Roman" w:hAnsi="Times New Roman" w:cs="Times New Roman"/>
                <w:color w:val="auto"/>
                <w:kern w:val="0"/>
                <w:sz w:val="20"/>
                <w:szCs w:val="20"/>
                <w:lang w:eastAsia="pt-BR"/>
              </w:rPr>
            </w:pPr>
          </w:p>
        </w:tc>
      </w:tr>
    </w:tbl>
    <w:p w:rsidR="00342CC8" w:rsidRPr="00AE7D4E" w:rsidRDefault="00342CC8">
      <w:pPr>
        <w:spacing w:after="0" w:line="100" w:lineRule="atLeast"/>
        <w:jc w:val="both"/>
        <w:rPr>
          <w:color w:val="auto"/>
        </w:rPr>
      </w:pPr>
    </w:p>
    <w:p w:rsidR="00AE7D4E" w:rsidRDefault="00AE7D4E">
      <w:pPr>
        <w:spacing w:after="0" w:line="100" w:lineRule="atLeast"/>
        <w:jc w:val="both"/>
      </w:pPr>
    </w:p>
    <w:p w:rsidR="00541B72" w:rsidRDefault="00541B72">
      <w:pPr>
        <w:spacing w:after="0" w:line="100" w:lineRule="atLeast"/>
        <w:jc w:val="both"/>
      </w:pPr>
    </w:p>
    <w:p w:rsidR="00541B72" w:rsidRDefault="00541B72">
      <w:pPr>
        <w:spacing w:after="0" w:line="100" w:lineRule="atLeast"/>
        <w:jc w:val="both"/>
      </w:pPr>
    </w:p>
    <w:p w:rsidR="00342CC8" w:rsidRDefault="00342CC8">
      <w:pPr>
        <w:spacing w:after="0" w:line="100" w:lineRule="atLeast"/>
        <w:jc w:val="both"/>
      </w:pPr>
    </w:p>
    <w:p w:rsidR="00AE7D4E" w:rsidRPr="00AE7D4E" w:rsidRDefault="00AE7D4E" w:rsidP="00AE7D4E">
      <w:pPr>
        <w:numPr>
          <w:ilvl w:val="0"/>
          <w:numId w:val="1"/>
        </w:numPr>
        <w:shd w:val="clear" w:color="auto" w:fill="FCFCFC"/>
        <w:tabs>
          <w:tab w:val="clear" w:pos="0"/>
        </w:tabs>
        <w:suppressAutoHyphens w:val="0"/>
        <w:spacing w:after="0" w:line="240" w:lineRule="auto"/>
        <w:ind w:left="0" w:firstLine="0"/>
        <w:jc w:val="center"/>
        <w:outlineLvl w:val="4"/>
        <w:rPr>
          <w:rFonts w:ascii="Arial" w:eastAsia="Times New Roman" w:hAnsi="Arial" w:cs="Arial"/>
          <w:b/>
          <w:bCs/>
          <w:color w:val="auto"/>
          <w:kern w:val="0"/>
          <w:sz w:val="24"/>
          <w:szCs w:val="24"/>
          <w:highlight w:val="yellow"/>
          <w:lang w:eastAsia="pt-BR"/>
        </w:rPr>
      </w:pPr>
      <w:r w:rsidRPr="00AE7D4E">
        <w:rPr>
          <w:rFonts w:ascii="Arial" w:eastAsia="Times New Roman" w:hAnsi="Arial" w:cs="Arial"/>
          <w:b/>
          <w:bCs/>
          <w:color w:val="auto"/>
          <w:kern w:val="0"/>
          <w:sz w:val="24"/>
          <w:szCs w:val="24"/>
          <w:highlight w:val="yellow"/>
          <w:lang w:eastAsia="pt-BR"/>
        </w:rPr>
        <w:t>Etapa / Ensino Fundamental - anos finais</w:t>
      </w:r>
    </w:p>
    <w:tbl>
      <w:tblPr>
        <w:tblW w:w="1022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48"/>
        <w:gridCol w:w="1762"/>
        <w:gridCol w:w="1112"/>
        <w:gridCol w:w="1787"/>
        <w:gridCol w:w="1225"/>
        <w:gridCol w:w="1912"/>
        <w:gridCol w:w="1183"/>
      </w:tblGrid>
      <w:tr w:rsidR="00AE7D4E" w:rsidRPr="00AE7D4E" w:rsidTr="00061ECC">
        <w:trPr>
          <w:trHeight w:val="434"/>
          <w:tblHeader/>
        </w:trPr>
        <w:tc>
          <w:tcPr>
            <w:tcW w:w="0" w:type="auto"/>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Times New Roman" w:eastAsia="Times New Roman" w:hAnsi="Times New Roman" w:cs="Times New Roman"/>
                <w:b/>
                <w:bCs/>
                <w:color w:val="auto"/>
                <w:kern w:val="0"/>
                <w:lang w:eastAsia="pt-BR"/>
              </w:rPr>
            </w:pPr>
            <w:r w:rsidRPr="00AE7D4E">
              <w:rPr>
                <w:rFonts w:ascii="Times New Roman" w:eastAsia="Times New Roman" w:hAnsi="Times New Roman" w:cs="Times New Roman"/>
                <w:b/>
                <w:bCs/>
                <w:color w:val="auto"/>
                <w:kern w:val="0"/>
                <w:lang w:eastAsia="pt-BR"/>
              </w:rPr>
              <w:t>Ano</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Times New Roman" w:eastAsia="Times New Roman" w:hAnsi="Times New Roman" w:cs="Times New Roman"/>
                <w:b/>
                <w:bCs/>
                <w:color w:val="auto"/>
                <w:kern w:val="0"/>
                <w:lang w:eastAsia="pt-BR"/>
              </w:rPr>
            </w:pPr>
            <w:r w:rsidRPr="00AE7D4E">
              <w:rPr>
                <w:rFonts w:ascii="Times New Roman" w:eastAsia="Times New Roman" w:hAnsi="Times New Roman" w:cs="Times New Roman"/>
                <w:b/>
                <w:bCs/>
                <w:color w:val="auto"/>
                <w:kern w:val="0"/>
                <w:lang w:eastAsia="pt-BR"/>
              </w:rPr>
              <w:t>Classes Comuns</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Times New Roman" w:eastAsia="Times New Roman" w:hAnsi="Times New Roman" w:cs="Times New Roman"/>
                <w:b/>
                <w:bCs/>
                <w:color w:val="auto"/>
                <w:kern w:val="0"/>
                <w:lang w:eastAsia="pt-BR"/>
              </w:rPr>
            </w:pPr>
            <w:r w:rsidRPr="00AE7D4E">
              <w:rPr>
                <w:rFonts w:ascii="Times New Roman" w:eastAsia="Times New Roman" w:hAnsi="Times New Roman" w:cs="Times New Roman"/>
                <w:b/>
                <w:bCs/>
                <w:color w:val="auto"/>
                <w:kern w:val="0"/>
                <w:lang w:eastAsia="pt-BR"/>
              </w:rPr>
              <w:t>Classes Especiais</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AE7D4E" w:rsidRDefault="00AE7D4E" w:rsidP="00AE7D4E">
            <w:pPr>
              <w:suppressAutoHyphens w:val="0"/>
              <w:spacing w:after="150" w:line="300" w:lineRule="atLeast"/>
              <w:jc w:val="center"/>
              <w:rPr>
                <w:rFonts w:ascii="Times New Roman" w:eastAsia="Times New Roman" w:hAnsi="Times New Roman" w:cs="Times New Roman"/>
                <w:b/>
                <w:bCs/>
                <w:color w:val="auto"/>
                <w:kern w:val="0"/>
                <w:lang w:eastAsia="pt-BR"/>
              </w:rPr>
            </w:pPr>
            <w:r w:rsidRPr="00AE7D4E">
              <w:rPr>
                <w:rFonts w:ascii="Times New Roman" w:eastAsia="Times New Roman" w:hAnsi="Times New Roman" w:cs="Times New Roman"/>
                <w:b/>
                <w:bCs/>
                <w:color w:val="auto"/>
                <w:kern w:val="0"/>
                <w:lang w:eastAsia="pt-BR"/>
              </w:rPr>
              <w:t>Escolas Exclusivas</w:t>
            </w:r>
          </w:p>
        </w:tc>
      </w:tr>
      <w:tr w:rsidR="00AE7D4E" w:rsidRPr="00AE7D4E" w:rsidTr="00061ECC">
        <w:trPr>
          <w:trHeight w:val="434"/>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2007</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3</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34"/>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2008</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3</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34"/>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2009</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7</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34"/>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2010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12</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34"/>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t>2011</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14</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34"/>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center"/>
              <w:rPr>
                <w:rFonts w:ascii="Arial" w:eastAsia="Times New Roman" w:hAnsi="Arial" w:cs="Arial"/>
                <w:color w:val="auto"/>
                <w:kern w:val="0"/>
                <w:lang w:eastAsia="pt-BR"/>
              </w:rPr>
            </w:pPr>
            <w:r w:rsidRPr="00AE7D4E">
              <w:rPr>
                <w:rFonts w:ascii="Arial" w:eastAsia="Times New Roman" w:hAnsi="Arial" w:cs="Arial"/>
                <w:color w:val="auto"/>
                <w:kern w:val="0"/>
                <w:lang w:eastAsia="pt-BR"/>
              </w:rPr>
              <w:lastRenderedPageBreak/>
              <w:t>2012</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13</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061ECC">
        <w:trPr>
          <w:trHeight w:val="434"/>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jc w:val="center"/>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2013</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jc w:val="right"/>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9</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jc w:val="righ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AE7D4E" w:rsidRDefault="00AE7D4E" w:rsidP="00AE7D4E">
            <w:pPr>
              <w:suppressAutoHyphens w:val="0"/>
              <w:spacing w:after="150" w:line="300" w:lineRule="atLeast"/>
              <w:rPr>
                <w:rFonts w:ascii="Arial" w:eastAsia="Times New Roman" w:hAnsi="Arial" w:cs="Arial"/>
                <w:color w:val="auto"/>
                <w:kern w:val="0"/>
                <w:lang w:eastAsia="pt-BR"/>
              </w:rPr>
            </w:pPr>
            <w:r w:rsidRPr="00AE7D4E">
              <w:rPr>
                <w:rFonts w:ascii="Arial" w:eastAsia="Times New Roman" w:hAnsi="Arial" w:cs="Arial"/>
                <w:color w:val="auto"/>
                <w:kern w:val="0"/>
                <w:lang w:eastAsia="pt-BR"/>
              </w:rPr>
              <w:t>0</w:t>
            </w:r>
          </w:p>
        </w:tc>
      </w:tr>
      <w:tr w:rsidR="00AE7D4E" w:rsidRPr="00AE7D4E" w:rsidTr="00AE7D4E">
        <w:trPr>
          <w:trHeight w:val="290"/>
        </w:trPr>
        <w:tc>
          <w:tcPr>
            <w:tcW w:w="0" w:type="auto"/>
            <w:gridSpan w:val="6"/>
            <w:tcBorders>
              <w:top w:val="single" w:sz="6" w:space="0" w:color="DDDDDD"/>
            </w:tcBorders>
            <w:shd w:val="clear" w:color="auto" w:fill="auto"/>
            <w:tcMar>
              <w:top w:w="75" w:type="dxa"/>
              <w:left w:w="75" w:type="dxa"/>
              <w:bottom w:w="45" w:type="dxa"/>
              <w:right w:w="75" w:type="dxa"/>
            </w:tcMar>
            <w:hideMark/>
          </w:tcPr>
          <w:p w:rsidR="00AE7D4E" w:rsidRPr="00AE7D4E" w:rsidRDefault="00AE7D4E" w:rsidP="00AE7D4E">
            <w:pPr>
              <w:suppressAutoHyphens w:val="0"/>
              <w:spacing w:after="0" w:line="300" w:lineRule="atLeast"/>
              <w:ind w:left="60" w:right="60"/>
              <w:rPr>
                <w:rFonts w:ascii="Arial" w:eastAsia="Times New Roman" w:hAnsi="Arial" w:cs="Arial"/>
                <w:color w:val="auto"/>
                <w:kern w:val="0"/>
                <w:sz w:val="18"/>
                <w:szCs w:val="18"/>
                <w:lang w:eastAsia="pt-BR"/>
              </w:rPr>
            </w:pPr>
            <w:r w:rsidRPr="00AE7D4E">
              <w:rPr>
                <w:rFonts w:ascii="Arial" w:eastAsia="Times New Roman" w:hAnsi="Arial" w:cs="Arial"/>
                <w:color w:val="auto"/>
                <w:kern w:val="0"/>
                <w:sz w:val="18"/>
                <w:szCs w:val="18"/>
                <w:lang w:eastAsia="pt-BR"/>
              </w:rPr>
              <w:t>Fonte: MEC/Inep/DEED/Censo Escolar / Preparação: Todos Pela Educação</w:t>
            </w:r>
          </w:p>
        </w:tc>
        <w:tc>
          <w:tcPr>
            <w:tcW w:w="0" w:type="auto"/>
            <w:shd w:val="clear" w:color="auto" w:fill="auto"/>
            <w:vAlign w:val="center"/>
            <w:hideMark/>
          </w:tcPr>
          <w:p w:rsidR="00AE7D4E" w:rsidRPr="00AE7D4E" w:rsidRDefault="00AE7D4E" w:rsidP="00AE7D4E">
            <w:pPr>
              <w:suppressAutoHyphens w:val="0"/>
              <w:spacing w:after="0" w:line="240" w:lineRule="auto"/>
              <w:rPr>
                <w:rFonts w:ascii="Times New Roman" w:eastAsia="Times New Roman" w:hAnsi="Times New Roman" w:cs="Times New Roman"/>
                <w:color w:val="auto"/>
                <w:kern w:val="0"/>
                <w:sz w:val="20"/>
                <w:szCs w:val="20"/>
                <w:lang w:eastAsia="pt-BR"/>
              </w:rPr>
            </w:pPr>
          </w:p>
        </w:tc>
      </w:tr>
    </w:tbl>
    <w:p w:rsidR="00342CC8" w:rsidRDefault="00342CC8">
      <w:pPr>
        <w:spacing w:after="0" w:line="100" w:lineRule="atLeast"/>
        <w:jc w:val="both"/>
      </w:pPr>
    </w:p>
    <w:p w:rsidR="00AE7D4E" w:rsidRDefault="00AE7D4E">
      <w:pPr>
        <w:spacing w:after="0" w:line="100" w:lineRule="atLeast"/>
        <w:jc w:val="both"/>
      </w:pPr>
    </w:p>
    <w:p w:rsidR="00AE7D4E" w:rsidRDefault="00AE7D4E">
      <w:pPr>
        <w:spacing w:after="0" w:line="100" w:lineRule="atLeast"/>
        <w:jc w:val="both"/>
      </w:pPr>
    </w:p>
    <w:p w:rsidR="00AE7D4E" w:rsidRDefault="00AE7D4E">
      <w:pPr>
        <w:spacing w:after="0" w:line="100" w:lineRule="atLeast"/>
        <w:jc w:val="both"/>
      </w:pPr>
    </w:p>
    <w:p w:rsidR="00AE7D4E" w:rsidRDefault="00AE7D4E">
      <w:pPr>
        <w:spacing w:after="0" w:line="100" w:lineRule="atLeast"/>
        <w:jc w:val="both"/>
      </w:pPr>
    </w:p>
    <w:p w:rsidR="00AE7D4E" w:rsidRDefault="00AE7D4E">
      <w:pPr>
        <w:spacing w:after="0" w:line="100" w:lineRule="atLeast"/>
        <w:jc w:val="both"/>
      </w:pPr>
    </w:p>
    <w:p w:rsidR="00342CC8" w:rsidRDefault="00342CC8">
      <w:pPr>
        <w:spacing w:after="0" w:line="100" w:lineRule="atLeast"/>
        <w:jc w:val="both"/>
      </w:pPr>
    </w:p>
    <w:p w:rsidR="00342CC8" w:rsidRDefault="00342CC8">
      <w:pPr>
        <w:spacing w:after="0" w:line="100" w:lineRule="atLeast"/>
        <w:jc w:val="both"/>
      </w:pPr>
    </w:p>
    <w:p w:rsidR="00342CC8" w:rsidRDefault="00342CC8">
      <w:pPr>
        <w:numPr>
          <w:ilvl w:val="0"/>
          <w:numId w:val="2"/>
        </w:numPr>
        <w:shd w:val="clear" w:color="auto" w:fill="FCFCFC"/>
        <w:suppressAutoHyphens w:val="0"/>
        <w:spacing w:after="0" w:line="240" w:lineRule="auto"/>
        <w:ind w:left="0" w:firstLine="0"/>
        <w:jc w:val="center"/>
        <w:rPr>
          <w:rFonts w:ascii="Times New Roman" w:eastAsia="Times New Roman" w:hAnsi="Times New Roman" w:cs="Times New Roman"/>
          <w:b/>
          <w:bCs/>
          <w:color w:val="auto"/>
          <w:lang w:eastAsia="pt-BR"/>
        </w:rPr>
      </w:pPr>
      <w:r>
        <w:rPr>
          <w:rFonts w:ascii="Arial" w:eastAsia="Times New Roman" w:hAnsi="Arial" w:cs="Arial"/>
          <w:b/>
          <w:bCs/>
          <w:color w:val="auto"/>
          <w:sz w:val="24"/>
          <w:szCs w:val="24"/>
          <w:shd w:val="clear" w:color="auto" w:fill="FFFF00"/>
          <w:lang w:eastAsia="pt-BR"/>
        </w:rPr>
        <w:t>Etapa / Ensino Médio</w:t>
      </w:r>
    </w:p>
    <w:tbl>
      <w:tblPr>
        <w:tblW w:w="10153" w:type="dxa"/>
        <w:tblBorders>
          <w:top w:val="single" w:sz="6" w:space="0" w:color="DDDDDD"/>
          <w:left w:val="single" w:sz="6" w:space="0" w:color="DDDDDD"/>
          <w:bottom w:val="single" w:sz="6" w:space="0" w:color="DDDDDD"/>
          <w:right w:val="single" w:sz="6" w:space="0" w:color="DDDDDD"/>
        </w:tblBorders>
        <w:shd w:val="clear" w:color="auto" w:fill="FCFCFC"/>
        <w:tblCellMar>
          <w:top w:w="15" w:type="dxa"/>
          <w:left w:w="15" w:type="dxa"/>
          <w:bottom w:w="15" w:type="dxa"/>
          <w:right w:w="15" w:type="dxa"/>
        </w:tblCellMar>
        <w:tblLook w:val="04A0" w:firstRow="1" w:lastRow="0" w:firstColumn="1" w:lastColumn="0" w:noHBand="0" w:noVBand="1"/>
      </w:tblPr>
      <w:tblGrid>
        <w:gridCol w:w="1083"/>
        <w:gridCol w:w="1908"/>
        <w:gridCol w:w="935"/>
        <w:gridCol w:w="1798"/>
        <w:gridCol w:w="1232"/>
        <w:gridCol w:w="1898"/>
        <w:gridCol w:w="1299"/>
      </w:tblGrid>
      <w:tr w:rsidR="00AE7D4E" w:rsidRPr="00AE7D4E" w:rsidTr="00061ECC">
        <w:trPr>
          <w:trHeight w:val="429"/>
          <w:tblHeader/>
        </w:trPr>
        <w:tc>
          <w:tcPr>
            <w:tcW w:w="0" w:type="auto"/>
            <w:tcBorders>
              <w:top w:val="nil"/>
            </w:tcBorders>
            <w:shd w:val="clear" w:color="auto" w:fill="FBD4B4"/>
            <w:tcMar>
              <w:top w:w="45" w:type="dxa"/>
              <w:left w:w="150" w:type="dxa"/>
              <w:bottom w:w="45" w:type="dxa"/>
              <w:right w:w="150" w:type="dxa"/>
            </w:tcMar>
            <w:vAlign w:val="bottom"/>
            <w:hideMark/>
          </w:tcPr>
          <w:p w:rsidR="00AE7D4E" w:rsidRPr="00541B72"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541B72">
              <w:rPr>
                <w:rFonts w:ascii="Arial" w:eastAsia="Times New Roman" w:hAnsi="Arial" w:cs="Arial"/>
                <w:b/>
                <w:bCs/>
                <w:color w:val="auto"/>
                <w:kern w:val="0"/>
                <w:lang w:eastAsia="pt-BR"/>
              </w:rPr>
              <w:t>Ano</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541B72"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541B72">
              <w:rPr>
                <w:rFonts w:ascii="Arial" w:eastAsia="Times New Roman" w:hAnsi="Arial" w:cs="Arial"/>
                <w:b/>
                <w:bCs/>
                <w:color w:val="auto"/>
                <w:kern w:val="0"/>
                <w:lang w:eastAsia="pt-BR"/>
              </w:rPr>
              <w:t>Classes Comuns</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541B72"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541B72">
              <w:rPr>
                <w:rFonts w:ascii="Arial" w:eastAsia="Times New Roman" w:hAnsi="Arial" w:cs="Arial"/>
                <w:b/>
                <w:bCs/>
                <w:color w:val="auto"/>
                <w:kern w:val="0"/>
                <w:lang w:eastAsia="pt-BR"/>
              </w:rPr>
              <w:t>Classes Especiais</w:t>
            </w:r>
          </w:p>
        </w:tc>
        <w:tc>
          <w:tcPr>
            <w:tcW w:w="0" w:type="auto"/>
            <w:gridSpan w:val="2"/>
            <w:tcBorders>
              <w:top w:val="nil"/>
            </w:tcBorders>
            <w:shd w:val="clear" w:color="auto" w:fill="FBD4B4"/>
            <w:tcMar>
              <w:top w:w="45" w:type="dxa"/>
              <w:left w:w="150" w:type="dxa"/>
              <w:bottom w:w="45" w:type="dxa"/>
              <w:right w:w="150" w:type="dxa"/>
            </w:tcMar>
            <w:vAlign w:val="bottom"/>
            <w:hideMark/>
          </w:tcPr>
          <w:p w:rsidR="00AE7D4E" w:rsidRPr="00541B72" w:rsidRDefault="00AE7D4E" w:rsidP="00AE7D4E">
            <w:pPr>
              <w:suppressAutoHyphens w:val="0"/>
              <w:spacing w:after="150" w:line="300" w:lineRule="atLeast"/>
              <w:jc w:val="center"/>
              <w:rPr>
                <w:rFonts w:ascii="Arial" w:eastAsia="Times New Roman" w:hAnsi="Arial" w:cs="Arial"/>
                <w:b/>
                <w:bCs/>
                <w:color w:val="auto"/>
                <w:kern w:val="0"/>
                <w:lang w:eastAsia="pt-BR"/>
              </w:rPr>
            </w:pPr>
            <w:r w:rsidRPr="00541B72">
              <w:rPr>
                <w:rFonts w:ascii="Arial" w:eastAsia="Times New Roman" w:hAnsi="Arial" w:cs="Arial"/>
                <w:b/>
                <w:bCs/>
                <w:color w:val="auto"/>
                <w:kern w:val="0"/>
                <w:lang w:eastAsia="pt-BR"/>
              </w:rPr>
              <w:t>Escolas Exclusivas</w:t>
            </w:r>
          </w:p>
        </w:tc>
      </w:tr>
      <w:tr w:rsidR="00AE7D4E" w:rsidRPr="00AE7D4E" w:rsidTr="00061ECC">
        <w:trPr>
          <w:trHeight w:val="42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center"/>
              <w:rPr>
                <w:rFonts w:ascii="Arial" w:eastAsia="Times New Roman" w:hAnsi="Arial" w:cs="Arial"/>
                <w:color w:val="auto"/>
                <w:kern w:val="0"/>
                <w:lang w:eastAsia="pt-BR"/>
              </w:rPr>
            </w:pPr>
            <w:r w:rsidRPr="00541B72">
              <w:rPr>
                <w:rFonts w:ascii="Arial" w:eastAsia="Times New Roman" w:hAnsi="Arial" w:cs="Arial"/>
                <w:color w:val="auto"/>
                <w:kern w:val="0"/>
                <w:lang w:eastAsia="pt-BR"/>
              </w:rPr>
              <w:t>2007</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666666"/>
                <w:kern w:val="0"/>
                <w:lang w:eastAsia="pt-BR"/>
              </w:rPr>
            </w:pPr>
            <w:r w:rsidRPr="00541B72">
              <w:rPr>
                <w:rFonts w:ascii="Arial" w:eastAsia="Times New Roman" w:hAnsi="Arial" w:cs="Arial"/>
                <w:color w:val="666666"/>
                <w:kern w:val="0"/>
                <w:lang w:eastAsia="pt-BR"/>
              </w:rPr>
              <w:t>0</w:t>
            </w:r>
          </w:p>
        </w:tc>
      </w:tr>
      <w:tr w:rsidR="00AE7D4E" w:rsidRPr="00AE7D4E" w:rsidTr="00061ECC">
        <w:trPr>
          <w:trHeight w:val="42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center"/>
              <w:rPr>
                <w:rFonts w:ascii="Arial" w:eastAsia="Times New Roman" w:hAnsi="Arial" w:cs="Arial"/>
                <w:color w:val="auto"/>
                <w:kern w:val="0"/>
                <w:lang w:eastAsia="pt-BR"/>
              </w:rPr>
            </w:pPr>
            <w:r w:rsidRPr="00541B72">
              <w:rPr>
                <w:rFonts w:ascii="Arial" w:eastAsia="Times New Roman" w:hAnsi="Arial" w:cs="Arial"/>
                <w:color w:val="auto"/>
                <w:kern w:val="0"/>
                <w:lang w:eastAsia="pt-BR"/>
              </w:rPr>
              <w:t>2008</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666666"/>
                <w:kern w:val="0"/>
                <w:lang w:eastAsia="pt-BR"/>
              </w:rPr>
            </w:pPr>
            <w:r w:rsidRPr="00541B72">
              <w:rPr>
                <w:rFonts w:ascii="Arial" w:eastAsia="Times New Roman" w:hAnsi="Arial" w:cs="Arial"/>
                <w:color w:val="666666"/>
                <w:kern w:val="0"/>
                <w:lang w:eastAsia="pt-BR"/>
              </w:rPr>
              <w:t>0</w:t>
            </w:r>
          </w:p>
        </w:tc>
      </w:tr>
      <w:tr w:rsidR="00AE7D4E" w:rsidRPr="00AE7D4E" w:rsidTr="00061ECC">
        <w:trPr>
          <w:trHeight w:val="42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center"/>
              <w:rPr>
                <w:rFonts w:ascii="Arial" w:eastAsia="Times New Roman" w:hAnsi="Arial" w:cs="Arial"/>
                <w:color w:val="auto"/>
                <w:kern w:val="0"/>
                <w:lang w:eastAsia="pt-BR"/>
              </w:rPr>
            </w:pPr>
            <w:r w:rsidRPr="00541B72">
              <w:rPr>
                <w:rFonts w:ascii="Arial" w:eastAsia="Times New Roman" w:hAnsi="Arial" w:cs="Arial"/>
                <w:color w:val="auto"/>
                <w:kern w:val="0"/>
                <w:lang w:eastAsia="pt-BR"/>
              </w:rPr>
              <w:t>2009</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666666"/>
                <w:kern w:val="0"/>
                <w:lang w:eastAsia="pt-BR"/>
              </w:rPr>
            </w:pPr>
            <w:r w:rsidRPr="00541B72">
              <w:rPr>
                <w:rFonts w:ascii="Arial" w:eastAsia="Times New Roman" w:hAnsi="Arial" w:cs="Arial"/>
                <w:color w:val="666666"/>
                <w:kern w:val="0"/>
                <w:lang w:eastAsia="pt-BR"/>
              </w:rPr>
              <w:t>0</w:t>
            </w:r>
          </w:p>
        </w:tc>
      </w:tr>
      <w:tr w:rsidR="00AE7D4E" w:rsidRPr="00AE7D4E" w:rsidTr="00061ECC">
        <w:trPr>
          <w:trHeight w:val="42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center"/>
              <w:rPr>
                <w:rFonts w:ascii="Arial" w:eastAsia="Times New Roman" w:hAnsi="Arial" w:cs="Arial"/>
                <w:color w:val="auto"/>
                <w:kern w:val="0"/>
                <w:lang w:eastAsia="pt-BR"/>
              </w:rPr>
            </w:pPr>
            <w:r w:rsidRPr="00541B72">
              <w:rPr>
                <w:rFonts w:ascii="Arial" w:eastAsia="Times New Roman" w:hAnsi="Arial" w:cs="Arial"/>
                <w:color w:val="auto"/>
                <w:kern w:val="0"/>
                <w:lang w:eastAsia="pt-BR"/>
              </w:rPr>
              <w:t>2010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666666"/>
                <w:kern w:val="0"/>
                <w:lang w:eastAsia="pt-BR"/>
              </w:rPr>
            </w:pPr>
            <w:r w:rsidRPr="00541B72">
              <w:rPr>
                <w:rFonts w:ascii="Arial" w:eastAsia="Times New Roman" w:hAnsi="Arial" w:cs="Arial"/>
                <w:color w:val="666666"/>
                <w:kern w:val="0"/>
                <w:lang w:eastAsia="pt-BR"/>
              </w:rPr>
              <w:t>0</w:t>
            </w:r>
          </w:p>
        </w:tc>
      </w:tr>
      <w:tr w:rsidR="00AE7D4E" w:rsidRPr="00AE7D4E" w:rsidTr="00061ECC">
        <w:trPr>
          <w:trHeight w:val="42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center"/>
              <w:rPr>
                <w:rFonts w:ascii="Arial" w:eastAsia="Times New Roman" w:hAnsi="Arial" w:cs="Arial"/>
                <w:color w:val="auto"/>
                <w:kern w:val="0"/>
                <w:lang w:eastAsia="pt-BR"/>
              </w:rPr>
            </w:pPr>
            <w:r w:rsidRPr="00541B72">
              <w:rPr>
                <w:rFonts w:ascii="Arial" w:eastAsia="Times New Roman" w:hAnsi="Arial" w:cs="Arial"/>
                <w:color w:val="auto"/>
                <w:kern w:val="0"/>
                <w:lang w:eastAsia="pt-BR"/>
              </w:rPr>
              <w:t>2011</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3</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666666"/>
                <w:kern w:val="0"/>
                <w:lang w:eastAsia="pt-BR"/>
              </w:rPr>
            </w:pPr>
            <w:r w:rsidRPr="00541B72">
              <w:rPr>
                <w:rFonts w:ascii="Arial" w:eastAsia="Times New Roman" w:hAnsi="Arial" w:cs="Arial"/>
                <w:color w:val="666666"/>
                <w:kern w:val="0"/>
                <w:lang w:eastAsia="pt-BR"/>
              </w:rPr>
              <w:t>0</w:t>
            </w:r>
          </w:p>
        </w:tc>
      </w:tr>
      <w:tr w:rsidR="00AE7D4E" w:rsidRPr="00AE7D4E" w:rsidTr="00061ECC">
        <w:trPr>
          <w:trHeight w:val="42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center"/>
              <w:rPr>
                <w:rFonts w:ascii="Arial" w:eastAsia="Times New Roman" w:hAnsi="Arial" w:cs="Arial"/>
                <w:color w:val="auto"/>
                <w:kern w:val="0"/>
                <w:lang w:eastAsia="pt-BR"/>
              </w:rPr>
            </w:pPr>
            <w:r w:rsidRPr="00541B72">
              <w:rPr>
                <w:rFonts w:ascii="Arial" w:eastAsia="Times New Roman" w:hAnsi="Arial" w:cs="Arial"/>
                <w:color w:val="auto"/>
                <w:kern w:val="0"/>
                <w:lang w:eastAsia="pt-BR"/>
              </w:rPr>
              <w:t>2012</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6</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666666"/>
                <w:kern w:val="0"/>
                <w:lang w:eastAsia="pt-BR"/>
              </w:rPr>
            </w:pPr>
            <w:r w:rsidRPr="00541B72">
              <w:rPr>
                <w:rFonts w:ascii="Arial" w:eastAsia="Times New Roman" w:hAnsi="Arial" w:cs="Arial"/>
                <w:color w:val="666666"/>
                <w:kern w:val="0"/>
                <w:lang w:eastAsia="pt-BR"/>
              </w:rPr>
              <w:t>0</w:t>
            </w:r>
          </w:p>
        </w:tc>
      </w:tr>
      <w:tr w:rsidR="00AE7D4E" w:rsidRPr="00AE7D4E" w:rsidTr="00061ECC">
        <w:trPr>
          <w:trHeight w:val="429"/>
        </w:trPr>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jc w:val="center"/>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2013</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jc w:val="right"/>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100%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995FF4" w:rsidRDefault="00AE7D4E" w:rsidP="00AE7D4E">
            <w:pPr>
              <w:suppressAutoHyphens w:val="0"/>
              <w:spacing w:after="150" w:line="300" w:lineRule="atLeast"/>
              <w:rPr>
                <w:rFonts w:ascii="Arial" w:eastAsia="Times New Roman" w:hAnsi="Arial" w:cs="Arial"/>
                <w:b/>
                <w:color w:val="auto"/>
                <w:kern w:val="0"/>
                <w:highlight w:val="yellow"/>
                <w:lang w:eastAsia="pt-BR"/>
              </w:rPr>
            </w:pPr>
            <w:r w:rsidRPr="00995FF4">
              <w:rPr>
                <w:rFonts w:ascii="Arial" w:eastAsia="Times New Roman" w:hAnsi="Arial" w:cs="Arial"/>
                <w:b/>
                <w:color w:val="auto"/>
                <w:kern w:val="0"/>
                <w:highlight w:val="yellow"/>
                <w:lang w:eastAsia="pt-BR"/>
              </w:rPr>
              <w:t>6</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jc w:val="right"/>
              <w:rPr>
                <w:rFonts w:ascii="Arial" w:eastAsia="Times New Roman" w:hAnsi="Arial" w:cs="Arial"/>
                <w:color w:val="auto"/>
                <w:kern w:val="0"/>
                <w:lang w:eastAsia="pt-BR"/>
              </w:rPr>
            </w:pPr>
            <w:r w:rsidRPr="00541B72">
              <w:rPr>
                <w:rFonts w:ascii="Arial" w:eastAsia="Times New Roman" w:hAnsi="Arial" w:cs="Arial"/>
                <w:color w:val="auto"/>
                <w:kern w:val="0"/>
                <w:lang w:eastAsia="pt-BR"/>
              </w:rPr>
              <w:t>0%</w:t>
            </w:r>
          </w:p>
        </w:tc>
        <w:tc>
          <w:tcPr>
            <w:tcW w:w="0" w:type="auto"/>
            <w:tcBorders>
              <w:top w:val="single" w:sz="6" w:space="0" w:color="DDDDDD"/>
            </w:tcBorders>
            <w:shd w:val="clear" w:color="auto" w:fill="E5DFEC"/>
            <w:tcMar>
              <w:top w:w="45" w:type="dxa"/>
              <w:left w:w="150" w:type="dxa"/>
              <w:bottom w:w="45" w:type="dxa"/>
              <w:right w:w="150" w:type="dxa"/>
            </w:tcMar>
            <w:hideMark/>
          </w:tcPr>
          <w:p w:rsidR="00AE7D4E" w:rsidRPr="00541B72" w:rsidRDefault="00AE7D4E" w:rsidP="00AE7D4E">
            <w:pPr>
              <w:suppressAutoHyphens w:val="0"/>
              <w:spacing w:after="150" w:line="300" w:lineRule="atLeast"/>
              <w:rPr>
                <w:rFonts w:ascii="Arial" w:eastAsia="Times New Roman" w:hAnsi="Arial" w:cs="Arial"/>
                <w:color w:val="666666"/>
                <w:kern w:val="0"/>
                <w:lang w:eastAsia="pt-BR"/>
              </w:rPr>
            </w:pPr>
            <w:r w:rsidRPr="00541B72">
              <w:rPr>
                <w:rFonts w:ascii="Arial" w:eastAsia="Times New Roman" w:hAnsi="Arial" w:cs="Arial"/>
                <w:color w:val="666666"/>
                <w:kern w:val="0"/>
                <w:lang w:eastAsia="pt-BR"/>
              </w:rPr>
              <w:t>0</w:t>
            </w:r>
          </w:p>
        </w:tc>
      </w:tr>
      <w:tr w:rsidR="00AE7D4E" w:rsidRPr="00AE7D4E" w:rsidTr="00541B72">
        <w:trPr>
          <w:trHeight w:val="286"/>
        </w:trPr>
        <w:tc>
          <w:tcPr>
            <w:tcW w:w="0" w:type="auto"/>
            <w:gridSpan w:val="6"/>
            <w:tcBorders>
              <w:top w:val="single" w:sz="6" w:space="0" w:color="DDDDDD"/>
            </w:tcBorders>
            <w:shd w:val="clear" w:color="auto" w:fill="FCFCFC"/>
            <w:tcMar>
              <w:top w:w="75" w:type="dxa"/>
              <w:left w:w="75" w:type="dxa"/>
              <w:bottom w:w="45" w:type="dxa"/>
              <w:right w:w="75" w:type="dxa"/>
            </w:tcMar>
            <w:hideMark/>
          </w:tcPr>
          <w:p w:rsidR="00AE7D4E" w:rsidRPr="00541B72" w:rsidRDefault="00AE7D4E" w:rsidP="00AE7D4E">
            <w:pPr>
              <w:suppressAutoHyphens w:val="0"/>
              <w:spacing w:after="0" w:line="300" w:lineRule="atLeast"/>
              <w:ind w:left="60" w:right="60"/>
              <w:rPr>
                <w:rFonts w:ascii="Arial" w:eastAsia="Times New Roman" w:hAnsi="Arial" w:cs="Arial"/>
                <w:color w:val="auto"/>
                <w:kern w:val="0"/>
                <w:sz w:val="18"/>
                <w:szCs w:val="18"/>
                <w:lang w:eastAsia="pt-BR"/>
              </w:rPr>
            </w:pPr>
            <w:r w:rsidRPr="00541B72">
              <w:rPr>
                <w:rFonts w:ascii="Arial" w:eastAsia="Times New Roman" w:hAnsi="Arial" w:cs="Arial"/>
                <w:color w:val="auto"/>
                <w:kern w:val="0"/>
                <w:sz w:val="18"/>
                <w:szCs w:val="18"/>
                <w:lang w:eastAsia="pt-BR"/>
              </w:rPr>
              <w:t>Fonte: MEC/Inep/DEED/Censo Escolar / Preparação: Todos Pela Educação</w:t>
            </w:r>
          </w:p>
        </w:tc>
        <w:tc>
          <w:tcPr>
            <w:tcW w:w="0" w:type="auto"/>
            <w:shd w:val="clear" w:color="auto" w:fill="FCFCFC"/>
            <w:vAlign w:val="center"/>
            <w:hideMark/>
          </w:tcPr>
          <w:p w:rsidR="00AE7D4E" w:rsidRPr="00AE7D4E" w:rsidRDefault="00AE7D4E" w:rsidP="00AE7D4E">
            <w:pPr>
              <w:suppressAutoHyphens w:val="0"/>
              <w:spacing w:after="0" w:line="240" w:lineRule="auto"/>
              <w:rPr>
                <w:rFonts w:ascii="Times New Roman" w:eastAsia="Times New Roman" w:hAnsi="Times New Roman" w:cs="Times New Roman"/>
                <w:color w:val="auto"/>
                <w:kern w:val="0"/>
                <w:sz w:val="20"/>
                <w:szCs w:val="20"/>
                <w:lang w:eastAsia="pt-BR"/>
              </w:rPr>
            </w:pPr>
          </w:p>
        </w:tc>
      </w:tr>
    </w:tbl>
    <w:p w:rsidR="00342CC8" w:rsidRDefault="00342CC8">
      <w:pPr>
        <w:spacing w:after="0" w:line="100" w:lineRule="atLeast"/>
        <w:jc w:val="both"/>
      </w:pPr>
    </w:p>
    <w:p w:rsidR="00995FF4" w:rsidRPr="00995FF4" w:rsidRDefault="00995FF4" w:rsidP="008F282D">
      <w:pPr>
        <w:numPr>
          <w:ilvl w:val="0"/>
          <w:numId w:val="1"/>
        </w:numPr>
        <w:shd w:val="clear" w:color="auto" w:fill="FFC000" w:themeFill="accent4"/>
        <w:tabs>
          <w:tab w:val="clear" w:pos="0"/>
        </w:tabs>
        <w:suppressAutoHyphens w:val="0"/>
        <w:spacing w:before="150" w:after="150" w:line="300" w:lineRule="atLeast"/>
        <w:ind w:left="0" w:firstLine="0"/>
        <w:outlineLvl w:val="3"/>
        <w:rPr>
          <w:rFonts w:asciiTheme="minorHAnsi" w:eastAsia="Times New Roman" w:hAnsiTheme="minorHAnsi" w:cs="Times New Roman"/>
          <w:b/>
          <w:bCs/>
          <w:color w:val="auto"/>
          <w:kern w:val="0"/>
          <w:sz w:val="28"/>
          <w:szCs w:val="28"/>
          <w:lang w:eastAsia="pt-BR"/>
        </w:rPr>
      </w:pPr>
      <w:r w:rsidRPr="00995FF4">
        <w:rPr>
          <w:rFonts w:asciiTheme="minorHAnsi" w:eastAsia="Times New Roman" w:hAnsiTheme="minorHAnsi" w:cs="Times New Roman"/>
          <w:b/>
          <w:bCs/>
          <w:color w:val="auto"/>
          <w:kern w:val="0"/>
          <w:sz w:val="28"/>
          <w:szCs w:val="28"/>
          <w:lang w:eastAsia="pt-BR"/>
        </w:rPr>
        <w:t>Porcentagem de escolas com salas de recursos multifuncionais em uso</w:t>
      </w:r>
    </w:p>
    <w:p w:rsidR="00995FF4" w:rsidRPr="00995FF4" w:rsidRDefault="00995FF4" w:rsidP="008F282D">
      <w:pPr>
        <w:numPr>
          <w:ilvl w:val="0"/>
          <w:numId w:val="1"/>
        </w:numPr>
        <w:shd w:val="clear" w:color="auto" w:fill="DEEAF6" w:themeFill="accent1" w:themeFillTint="33"/>
        <w:tabs>
          <w:tab w:val="clear" w:pos="0"/>
        </w:tabs>
        <w:suppressAutoHyphens w:val="0"/>
        <w:spacing w:after="150" w:line="300" w:lineRule="atLeast"/>
        <w:ind w:left="0" w:firstLine="0"/>
        <w:outlineLvl w:val="4"/>
        <w:rPr>
          <w:rFonts w:ascii="inherit" w:eastAsia="Times New Roman" w:hAnsi="inherit" w:cs="Times New Roman"/>
          <w:b/>
          <w:bCs/>
          <w:color w:val="auto"/>
          <w:kern w:val="0"/>
          <w:sz w:val="28"/>
          <w:szCs w:val="28"/>
          <w:lang w:eastAsia="pt-BR"/>
        </w:rPr>
      </w:pPr>
      <w:r w:rsidRPr="00995FF4">
        <w:rPr>
          <w:rFonts w:ascii="inherit" w:eastAsia="Times New Roman" w:hAnsi="inherit" w:cs="Times New Roman"/>
          <w:b/>
          <w:bCs/>
          <w:color w:val="auto"/>
          <w:kern w:val="0"/>
          <w:sz w:val="28"/>
          <w:szCs w:val="28"/>
          <w:lang w:eastAsia="pt-BR"/>
        </w:rPr>
        <w:t>Redes / Todas as redes</w:t>
      </w:r>
    </w:p>
    <w:tbl>
      <w:tblPr>
        <w:tblW w:w="1018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34"/>
        <w:gridCol w:w="2035"/>
        <w:gridCol w:w="900"/>
        <w:gridCol w:w="2215"/>
        <w:gridCol w:w="979"/>
        <w:gridCol w:w="2236"/>
        <w:gridCol w:w="989"/>
      </w:tblGrid>
      <w:tr w:rsidR="00995FF4" w:rsidRPr="00995FF4" w:rsidTr="00995FF4">
        <w:trPr>
          <w:tblHeader/>
        </w:trPr>
        <w:tc>
          <w:tcPr>
            <w:tcW w:w="0" w:type="auto"/>
            <w:tcBorders>
              <w:top w:val="nil"/>
            </w:tcBorders>
            <w:shd w:val="clear" w:color="auto" w:fill="F6F6F6"/>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Ano</w:t>
            </w:r>
          </w:p>
        </w:tc>
        <w:tc>
          <w:tcPr>
            <w:tcW w:w="0" w:type="auto"/>
            <w:gridSpan w:val="2"/>
            <w:tcBorders>
              <w:top w:val="nil"/>
            </w:tcBorders>
            <w:shd w:val="clear" w:color="auto" w:fill="F6F6F6"/>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Escolas com salas de recursos multifuncionais</w:t>
            </w:r>
          </w:p>
        </w:tc>
        <w:tc>
          <w:tcPr>
            <w:tcW w:w="0" w:type="auto"/>
            <w:gridSpan w:val="2"/>
            <w:tcBorders>
              <w:top w:val="nil"/>
            </w:tcBorders>
            <w:shd w:val="clear" w:color="auto" w:fill="F6F6F6"/>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Escolas com salas de recursos multifuncionais em uso</w:t>
            </w:r>
          </w:p>
        </w:tc>
        <w:tc>
          <w:tcPr>
            <w:tcW w:w="0" w:type="auto"/>
            <w:gridSpan w:val="2"/>
            <w:tcBorders>
              <w:top w:val="nil"/>
            </w:tcBorders>
            <w:shd w:val="clear" w:color="auto" w:fill="F6F6F6"/>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Escolas com salas de recursos multifuncionais sem uso</w:t>
            </w:r>
          </w:p>
        </w:tc>
      </w:tr>
      <w:tr w:rsidR="008F282D"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2009</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8F282D"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2010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33,3%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33,3%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8F282D"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2011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33,3%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33,3%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8F282D"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lastRenderedPageBreak/>
              <w:t>2012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66,7%</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33,3%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r>
      <w:tr w:rsidR="008F282D"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highlight w:val="yellow"/>
                <w:lang w:eastAsia="pt-BR"/>
              </w:rPr>
            </w:pPr>
            <w:r w:rsidRPr="00995FF4">
              <w:rPr>
                <w:rFonts w:ascii="Arial" w:eastAsia="Times New Roman" w:hAnsi="Arial" w:cs="Arial"/>
                <w:b/>
                <w:color w:val="auto"/>
                <w:kern w:val="0"/>
                <w:sz w:val="24"/>
                <w:szCs w:val="24"/>
                <w:highlight w:val="yellow"/>
                <w:lang w:eastAsia="pt-BR"/>
              </w:rPr>
              <w:t>2013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highlight w:val="yellow"/>
                <w:lang w:eastAsia="pt-BR"/>
              </w:rPr>
            </w:pPr>
            <w:r w:rsidRPr="00995FF4">
              <w:rPr>
                <w:rFonts w:ascii="Arial" w:eastAsia="Times New Roman" w:hAnsi="Arial" w:cs="Arial"/>
                <w:b/>
                <w:color w:val="auto"/>
                <w:kern w:val="0"/>
                <w:sz w:val="24"/>
                <w:szCs w:val="24"/>
                <w:highlight w:val="yellow"/>
                <w:lang w:eastAsia="pt-BR"/>
              </w:rPr>
              <w:t>66,7%</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highlight w:val="yellow"/>
                <w:lang w:eastAsia="pt-BR"/>
              </w:rPr>
            </w:pPr>
            <w:r w:rsidRPr="00995FF4">
              <w:rPr>
                <w:rFonts w:ascii="Arial" w:eastAsia="Times New Roman" w:hAnsi="Arial" w:cs="Arial"/>
                <w:b/>
                <w:color w:val="auto"/>
                <w:kern w:val="0"/>
                <w:sz w:val="24"/>
                <w:szCs w:val="24"/>
                <w:highlight w:val="yellow"/>
                <w:lang w:eastAsia="pt-BR"/>
              </w:rPr>
              <w:t>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66,7%</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995FF4" w:rsidRPr="00995FF4" w:rsidTr="00995FF4">
        <w:tc>
          <w:tcPr>
            <w:tcW w:w="0" w:type="auto"/>
            <w:gridSpan w:val="6"/>
            <w:tcBorders>
              <w:top w:val="single" w:sz="6" w:space="0" w:color="DDDDDD"/>
            </w:tcBorders>
            <w:shd w:val="clear" w:color="auto" w:fill="auto"/>
            <w:tcMar>
              <w:top w:w="75" w:type="dxa"/>
              <w:left w:w="75" w:type="dxa"/>
              <w:bottom w:w="45" w:type="dxa"/>
              <w:right w:w="75" w:type="dxa"/>
            </w:tcMar>
            <w:hideMark/>
          </w:tcPr>
          <w:p w:rsidR="00995FF4" w:rsidRPr="00995FF4" w:rsidRDefault="00995FF4" w:rsidP="00995FF4">
            <w:pPr>
              <w:suppressAutoHyphens w:val="0"/>
              <w:spacing w:after="0" w:line="300" w:lineRule="atLeast"/>
              <w:ind w:left="60" w:right="60"/>
              <w:rPr>
                <w:rFonts w:ascii="Arial" w:eastAsia="Times New Roman" w:hAnsi="Arial" w:cs="Arial"/>
                <w:color w:val="999999"/>
                <w:kern w:val="0"/>
                <w:sz w:val="18"/>
                <w:szCs w:val="18"/>
                <w:lang w:eastAsia="pt-BR"/>
              </w:rPr>
            </w:pPr>
            <w:r w:rsidRPr="00995FF4">
              <w:rPr>
                <w:rFonts w:ascii="Arial" w:eastAsia="Times New Roman" w:hAnsi="Arial" w:cs="Arial"/>
                <w:color w:val="999999"/>
                <w:kern w:val="0"/>
                <w:sz w:val="18"/>
                <w:szCs w:val="18"/>
                <w:lang w:eastAsia="pt-BR"/>
              </w:rPr>
              <w:t>Fonte: MEC/Inep/DEED/Censo Escolar / Preparação: Todos Pela Educação</w:t>
            </w:r>
          </w:p>
        </w:tc>
        <w:tc>
          <w:tcPr>
            <w:tcW w:w="0" w:type="auto"/>
            <w:shd w:val="clear" w:color="auto" w:fill="auto"/>
            <w:vAlign w:val="center"/>
            <w:hideMark/>
          </w:tcPr>
          <w:p w:rsidR="00995FF4" w:rsidRPr="00995FF4" w:rsidRDefault="00995FF4" w:rsidP="00995FF4">
            <w:pPr>
              <w:suppressAutoHyphens w:val="0"/>
              <w:spacing w:after="0" w:line="240" w:lineRule="auto"/>
              <w:rPr>
                <w:rFonts w:ascii="Times New Roman" w:eastAsia="Times New Roman" w:hAnsi="Times New Roman" w:cs="Times New Roman"/>
                <w:color w:val="auto"/>
                <w:kern w:val="0"/>
                <w:sz w:val="20"/>
                <w:szCs w:val="20"/>
                <w:lang w:eastAsia="pt-BR"/>
              </w:rPr>
            </w:pPr>
          </w:p>
        </w:tc>
      </w:tr>
    </w:tbl>
    <w:p w:rsidR="00995FF4" w:rsidRPr="00995FF4" w:rsidRDefault="00995FF4" w:rsidP="008F282D">
      <w:pPr>
        <w:numPr>
          <w:ilvl w:val="0"/>
          <w:numId w:val="1"/>
        </w:numPr>
        <w:shd w:val="clear" w:color="auto" w:fill="DEEAF6" w:themeFill="accent1" w:themeFillTint="33"/>
        <w:tabs>
          <w:tab w:val="clear" w:pos="0"/>
        </w:tabs>
        <w:suppressAutoHyphens w:val="0"/>
        <w:spacing w:before="150" w:after="150" w:line="300" w:lineRule="atLeast"/>
        <w:ind w:left="0" w:firstLine="0"/>
        <w:outlineLvl w:val="4"/>
        <w:rPr>
          <w:rFonts w:ascii="Lato" w:eastAsia="Times New Roman" w:hAnsi="Lato" w:cs="Times New Roman"/>
          <w:b/>
          <w:bCs/>
          <w:color w:val="auto"/>
          <w:kern w:val="0"/>
          <w:sz w:val="28"/>
          <w:szCs w:val="28"/>
          <w:lang w:eastAsia="pt-BR"/>
        </w:rPr>
      </w:pPr>
      <w:r w:rsidRPr="00995FF4">
        <w:rPr>
          <w:rFonts w:ascii="Lato" w:eastAsia="Times New Roman" w:hAnsi="Lato" w:cs="Times New Roman"/>
          <w:b/>
          <w:bCs/>
          <w:color w:val="auto"/>
          <w:kern w:val="0"/>
          <w:sz w:val="28"/>
          <w:szCs w:val="28"/>
          <w:lang w:eastAsia="pt-BR"/>
        </w:rPr>
        <w:t>Redes / Municipal</w:t>
      </w:r>
    </w:p>
    <w:tbl>
      <w:tblPr>
        <w:tblW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45"/>
        <w:gridCol w:w="2067"/>
        <w:gridCol w:w="982"/>
        <w:gridCol w:w="2145"/>
        <w:gridCol w:w="1192"/>
        <w:gridCol w:w="2168"/>
        <w:gridCol w:w="1205"/>
      </w:tblGrid>
      <w:tr w:rsidR="00995FF4" w:rsidRPr="00995FF4" w:rsidTr="00995FF4">
        <w:trPr>
          <w:tblHeader/>
        </w:trPr>
        <w:tc>
          <w:tcPr>
            <w:tcW w:w="0" w:type="auto"/>
            <w:tcBorders>
              <w:top w:val="nil"/>
            </w:tcBorders>
            <w:shd w:val="clear" w:color="auto" w:fill="F6F6F6"/>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555555"/>
                <w:kern w:val="0"/>
                <w:sz w:val="20"/>
                <w:szCs w:val="20"/>
                <w:lang w:eastAsia="pt-BR"/>
              </w:rPr>
            </w:pPr>
            <w:r w:rsidRPr="00995FF4">
              <w:rPr>
                <w:rFonts w:ascii="Times New Roman" w:eastAsia="Times New Roman" w:hAnsi="Times New Roman" w:cs="Times New Roman"/>
                <w:b/>
                <w:bCs/>
                <w:color w:val="555555"/>
                <w:kern w:val="0"/>
                <w:sz w:val="20"/>
                <w:szCs w:val="20"/>
                <w:lang w:eastAsia="pt-BR"/>
              </w:rPr>
              <w:t>Ano</w:t>
            </w:r>
          </w:p>
        </w:tc>
        <w:tc>
          <w:tcPr>
            <w:tcW w:w="0" w:type="auto"/>
            <w:gridSpan w:val="2"/>
            <w:tcBorders>
              <w:top w:val="nil"/>
            </w:tcBorders>
            <w:shd w:val="clear" w:color="auto" w:fill="F6F6F6"/>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Escolas com salas de recursos multifuncionais</w:t>
            </w:r>
          </w:p>
        </w:tc>
        <w:tc>
          <w:tcPr>
            <w:tcW w:w="0" w:type="auto"/>
            <w:gridSpan w:val="2"/>
            <w:tcBorders>
              <w:top w:val="nil"/>
            </w:tcBorders>
            <w:shd w:val="clear" w:color="auto" w:fill="F6F6F6"/>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Escolas com salas de recursos multifuncionais em uso</w:t>
            </w:r>
          </w:p>
        </w:tc>
        <w:tc>
          <w:tcPr>
            <w:tcW w:w="0" w:type="auto"/>
            <w:gridSpan w:val="2"/>
            <w:tcBorders>
              <w:top w:val="nil"/>
            </w:tcBorders>
            <w:shd w:val="clear" w:color="auto" w:fill="F6F6F6"/>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Escolas com salas de recursos multifuncionais sem uso</w:t>
            </w:r>
          </w:p>
        </w:tc>
      </w:tr>
      <w:tr w:rsidR="00995FF4"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0"/>
                <w:szCs w:val="20"/>
                <w:lang w:eastAsia="pt-BR"/>
              </w:rPr>
            </w:pPr>
            <w:r w:rsidRPr="00995FF4">
              <w:rPr>
                <w:rFonts w:ascii="Arial" w:eastAsia="Times New Roman" w:hAnsi="Arial" w:cs="Arial"/>
                <w:b/>
                <w:color w:val="auto"/>
                <w:kern w:val="0"/>
                <w:sz w:val="20"/>
                <w:szCs w:val="20"/>
                <w:lang w:eastAsia="pt-BR"/>
              </w:rPr>
              <w:t>2009</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995FF4"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0"/>
                <w:szCs w:val="20"/>
                <w:lang w:eastAsia="pt-BR"/>
              </w:rPr>
            </w:pPr>
            <w:r w:rsidRPr="00995FF4">
              <w:rPr>
                <w:rFonts w:ascii="Arial" w:eastAsia="Times New Roman" w:hAnsi="Arial" w:cs="Arial"/>
                <w:b/>
                <w:color w:val="auto"/>
                <w:kern w:val="0"/>
                <w:sz w:val="20"/>
                <w:szCs w:val="20"/>
                <w:lang w:eastAsia="pt-BR"/>
              </w:rPr>
              <w:t>2010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995FF4"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0"/>
                <w:szCs w:val="20"/>
                <w:lang w:eastAsia="pt-BR"/>
              </w:rPr>
            </w:pPr>
            <w:r w:rsidRPr="00995FF4">
              <w:rPr>
                <w:rFonts w:ascii="Arial" w:eastAsia="Times New Roman" w:hAnsi="Arial" w:cs="Arial"/>
                <w:b/>
                <w:color w:val="auto"/>
                <w:kern w:val="0"/>
                <w:sz w:val="20"/>
                <w:szCs w:val="20"/>
                <w:lang w:eastAsia="pt-BR"/>
              </w:rPr>
              <w:t>2011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995FF4"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0"/>
                <w:szCs w:val="20"/>
                <w:lang w:eastAsia="pt-BR"/>
              </w:rPr>
            </w:pPr>
            <w:r w:rsidRPr="00995FF4">
              <w:rPr>
                <w:rFonts w:ascii="Arial" w:eastAsia="Times New Roman" w:hAnsi="Arial" w:cs="Arial"/>
                <w:b/>
                <w:color w:val="auto"/>
                <w:kern w:val="0"/>
                <w:sz w:val="20"/>
                <w:szCs w:val="20"/>
                <w:lang w:eastAsia="pt-BR"/>
              </w:rPr>
              <w:t>2012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r>
      <w:tr w:rsidR="00995FF4"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0"/>
                <w:szCs w:val="20"/>
                <w:highlight w:val="yellow"/>
                <w:lang w:eastAsia="pt-BR"/>
              </w:rPr>
            </w:pPr>
            <w:r w:rsidRPr="00995FF4">
              <w:rPr>
                <w:rFonts w:ascii="Arial" w:eastAsia="Times New Roman" w:hAnsi="Arial" w:cs="Arial"/>
                <w:b/>
                <w:color w:val="auto"/>
                <w:kern w:val="0"/>
                <w:sz w:val="20"/>
                <w:szCs w:val="20"/>
                <w:highlight w:val="yellow"/>
                <w:lang w:eastAsia="pt-BR"/>
              </w:rPr>
              <w:t>2013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highlight w:val="yellow"/>
                <w:lang w:eastAsia="pt-BR"/>
              </w:rPr>
            </w:pPr>
            <w:r w:rsidRPr="00995FF4">
              <w:rPr>
                <w:rFonts w:ascii="Arial" w:eastAsia="Times New Roman" w:hAnsi="Arial" w:cs="Arial"/>
                <w:b/>
                <w:color w:val="auto"/>
                <w:kern w:val="0"/>
                <w:sz w:val="24"/>
                <w:szCs w:val="24"/>
                <w:highlight w:val="yellow"/>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highlight w:val="yellow"/>
                <w:lang w:eastAsia="pt-BR"/>
              </w:rPr>
            </w:pPr>
            <w:r w:rsidRPr="00995FF4">
              <w:rPr>
                <w:rFonts w:ascii="Arial" w:eastAsia="Times New Roman" w:hAnsi="Arial" w:cs="Arial"/>
                <w:b/>
                <w:color w:val="auto"/>
                <w:kern w:val="0"/>
                <w:sz w:val="24"/>
                <w:szCs w:val="24"/>
                <w:highlight w:val="yellow"/>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995FF4" w:rsidRPr="00995FF4" w:rsidTr="00995FF4">
        <w:tc>
          <w:tcPr>
            <w:tcW w:w="0" w:type="auto"/>
            <w:gridSpan w:val="6"/>
            <w:tcBorders>
              <w:top w:val="single" w:sz="6" w:space="0" w:color="DDDDDD"/>
            </w:tcBorders>
            <w:shd w:val="clear" w:color="auto" w:fill="auto"/>
            <w:tcMar>
              <w:top w:w="75" w:type="dxa"/>
              <w:left w:w="75" w:type="dxa"/>
              <w:bottom w:w="45" w:type="dxa"/>
              <w:right w:w="75" w:type="dxa"/>
            </w:tcMar>
            <w:hideMark/>
          </w:tcPr>
          <w:p w:rsidR="00995FF4" w:rsidRPr="00995FF4" w:rsidRDefault="00995FF4" w:rsidP="00995FF4">
            <w:pPr>
              <w:suppressAutoHyphens w:val="0"/>
              <w:spacing w:after="0" w:line="300" w:lineRule="atLeast"/>
              <w:ind w:left="60" w:right="60"/>
              <w:rPr>
                <w:rFonts w:ascii="Arial" w:eastAsia="Times New Roman" w:hAnsi="Arial" w:cs="Arial"/>
                <w:color w:val="999999"/>
                <w:kern w:val="0"/>
                <w:sz w:val="18"/>
                <w:szCs w:val="18"/>
                <w:lang w:eastAsia="pt-BR"/>
              </w:rPr>
            </w:pPr>
            <w:r w:rsidRPr="00995FF4">
              <w:rPr>
                <w:rFonts w:ascii="Arial" w:eastAsia="Times New Roman" w:hAnsi="Arial" w:cs="Arial"/>
                <w:color w:val="999999"/>
                <w:kern w:val="0"/>
                <w:sz w:val="18"/>
                <w:szCs w:val="18"/>
                <w:lang w:eastAsia="pt-BR"/>
              </w:rPr>
              <w:t>Fonte: MEC/Inep/DEED/Censo Escolar / Preparação: Todos Pela Educação</w:t>
            </w:r>
          </w:p>
        </w:tc>
        <w:tc>
          <w:tcPr>
            <w:tcW w:w="0" w:type="auto"/>
            <w:shd w:val="clear" w:color="auto" w:fill="auto"/>
            <w:vAlign w:val="center"/>
            <w:hideMark/>
          </w:tcPr>
          <w:p w:rsidR="00995FF4" w:rsidRPr="00995FF4" w:rsidRDefault="00995FF4" w:rsidP="00995FF4">
            <w:pPr>
              <w:suppressAutoHyphens w:val="0"/>
              <w:spacing w:after="0" w:line="240" w:lineRule="auto"/>
              <w:rPr>
                <w:rFonts w:ascii="Times New Roman" w:eastAsia="Times New Roman" w:hAnsi="Times New Roman" w:cs="Times New Roman"/>
                <w:color w:val="auto"/>
                <w:kern w:val="0"/>
                <w:sz w:val="20"/>
                <w:szCs w:val="20"/>
                <w:lang w:eastAsia="pt-BR"/>
              </w:rPr>
            </w:pPr>
          </w:p>
        </w:tc>
      </w:tr>
    </w:tbl>
    <w:p w:rsidR="00342CC8" w:rsidRDefault="00342CC8">
      <w:pPr>
        <w:spacing w:after="0" w:line="100" w:lineRule="atLeast"/>
        <w:jc w:val="both"/>
      </w:pPr>
    </w:p>
    <w:p w:rsidR="00995FF4" w:rsidRDefault="00995FF4">
      <w:pPr>
        <w:spacing w:after="0" w:line="100" w:lineRule="atLeast"/>
        <w:jc w:val="both"/>
      </w:pPr>
    </w:p>
    <w:p w:rsidR="00995FF4" w:rsidRPr="00995FF4" w:rsidRDefault="00995FF4" w:rsidP="00995FF4">
      <w:pPr>
        <w:numPr>
          <w:ilvl w:val="0"/>
          <w:numId w:val="1"/>
        </w:numPr>
        <w:shd w:val="clear" w:color="auto" w:fill="DEEAF6" w:themeFill="accent1" w:themeFillTint="33"/>
        <w:tabs>
          <w:tab w:val="clear" w:pos="0"/>
        </w:tabs>
        <w:suppressAutoHyphens w:val="0"/>
        <w:spacing w:before="150" w:after="150" w:line="300" w:lineRule="atLeast"/>
        <w:ind w:left="0" w:firstLine="0"/>
        <w:outlineLvl w:val="4"/>
        <w:rPr>
          <w:rFonts w:ascii="Lato" w:eastAsia="Times New Roman" w:hAnsi="Lato" w:cs="Times New Roman"/>
          <w:b/>
          <w:bCs/>
          <w:color w:val="auto"/>
          <w:kern w:val="0"/>
          <w:sz w:val="28"/>
          <w:szCs w:val="28"/>
          <w:lang w:eastAsia="pt-BR"/>
        </w:rPr>
      </w:pPr>
      <w:r w:rsidRPr="00995FF4">
        <w:rPr>
          <w:rFonts w:ascii="Lato" w:eastAsia="Times New Roman" w:hAnsi="Lato" w:cs="Times New Roman"/>
          <w:b/>
          <w:bCs/>
          <w:color w:val="auto"/>
          <w:kern w:val="0"/>
          <w:sz w:val="28"/>
          <w:szCs w:val="28"/>
          <w:lang w:eastAsia="pt-BR"/>
        </w:rPr>
        <w:t>Redes / Estadual</w:t>
      </w:r>
    </w:p>
    <w:tbl>
      <w:tblPr>
        <w:tblW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34"/>
        <w:gridCol w:w="2051"/>
        <w:gridCol w:w="973"/>
        <w:gridCol w:w="2242"/>
        <w:gridCol w:w="1064"/>
        <w:gridCol w:w="1999"/>
        <w:gridCol w:w="1341"/>
      </w:tblGrid>
      <w:tr w:rsidR="00995FF4" w:rsidRPr="00995FF4" w:rsidTr="00995FF4">
        <w:trPr>
          <w:tblHeader/>
        </w:trPr>
        <w:tc>
          <w:tcPr>
            <w:tcW w:w="0" w:type="auto"/>
            <w:tcBorders>
              <w:top w:val="nil"/>
            </w:tcBorders>
            <w:shd w:val="clear" w:color="auto" w:fill="F6F6F6"/>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Ano</w:t>
            </w:r>
          </w:p>
        </w:tc>
        <w:tc>
          <w:tcPr>
            <w:tcW w:w="0" w:type="auto"/>
            <w:gridSpan w:val="2"/>
            <w:tcBorders>
              <w:top w:val="nil"/>
            </w:tcBorders>
            <w:shd w:val="clear" w:color="auto" w:fill="F6F6F6"/>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Escolas com salas de recursos multifuncionais</w:t>
            </w:r>
          </w:p>
        </w:tc>
        <w:tc>
          <w:tcPr>
            <w:tcW w:w="0" w:type="auto"/>
            <w:gridSpan w:val="2"/>
            <w:tcBorders>
              <w:top w:val="nil"/>
            </w:tcBorders>
            <w:shd w:val="clear" w:color="auto" w:fill="F6F6F6"/>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Escolas com salas de recursos multifuncionais em uso</w:t>
            </w:r>
          </w:p>
        </w:tc>
        <w:tc>
          <w:tcPr>
            <w:tcW w:w="0" w:type="auto"/>
            <w:gridSpan w:val="2"/>
            <w:tcBorders>
              <w:top w:val="nil"/>
            </w:tcBorders>
            <w:shd w:val="clear" w:color="auto" w:fill="F6F6F6"/>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Escolas com salas de recursos multifuncionais sem uso</w:t>
            </w:r>
          </w:p>
        </w:tc>
      </w:tr>
      <w:tr w:rsidR="00995FF4"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2009</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995FF4"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2010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995FF4"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2011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995FF4"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2012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995FF4" w:rsidRPr="00995FF4" w:rsidTr="008F282D">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highlight w:val="yellow"/>
                <w:lang w:eastAsia="pt-BR"/>
              </w:rPr>
            </w:pPr>
            <w:r w:rsidRPr="00995FF4">
              <w:rPr>
                <w:rFonts w:ascii="Arial" w:eastAsia="Times New Roman" w:hAnsi="Arial" w:cs="Arial"/>
                <w:b/>
                <w:color w:val="auto"/>
                <w:kern w:val="0"/>
                <w:sz w:val="24"/>
                <w:szCs w:val="24"/>
                <w:highlight w:val="yellow"/>
                <w:lang w:eastAsia="pt-BR"/>
              </w:rPr>
              <w:t>2013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highlight w:val="yellow"/>
                <w:lang w:eastAsia="pt-BR"/>
              </w:rPr>
            </w:pPr>
            <w:r w:rsidRPr="00995FF4">
              <w:rPr>
                <w:rFonts w:ascii="Arial" w:eastAsia="Times New Roman" w:hAnsi="Arial" w:cs="Arial"/>
                <w:b/>
                <w:color w:val="auto"/>
                <w:kern w:val="0"/>
                <w:sz w:val="24"/>
                <w:szCs w:val="24"/>
                <w:highlight w:val="yellow"/>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highlight w:val="yellow"/>
                <w:lang w:eastAsia="pt-BR"/>
              </w:rPr>
            </w:pPr>
            <w:r w:rsidRPr="00995FF4">
              <w:rPr>
                <w:rFonts w:ascii="Arial" w:eastAsia="Times New Roman" w:hAnsi="Arial" w:cs="Arial"/>
                <w:b/>
                <w:color w:val="auto"/>
                <w:kern w:val="0"/>
                <w:sz w:val="24"/>
                <w:szCs w:val="24"/>
                <w:highlight w:val="yellow"/>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995FF4" w:rsidRPr="00995FF4" w:rsidTr="00995FF4">
        <w:tc>
          <w:tcPr>
            <w:tcW w:w="0" w:type="auto"/>
            <w:gridSpan w:val="6"/>
            <w:tcBorders>
              <w:top w:val="single" w:sz="6" w:space="0" w:color="DDDDDD"/>
            </w:tcBorders>
            <w:shd w:val="clear" w:color="auto" w:fill="auto"/>
            <w:tcMar>
              <w:top w:w="75" w:type="dxa"/>
              <w:left w:w="75" w:type="dxa"/>
              <w:bottom w:w="45" w:type="dxa"/>
              <w:right w:w="75" w:type="dxa"/>
            </w:tcMar>
            <w:hideMark/>
          </w:tcPr>
          <w:p w:rsidR="00995FF4" w:rsidRPr="00995FF4" w:rsidRDefault="00995FF4" w:rsidP="00995FF4">
            <w:pPr>
              <w:suppressAutoHyphens w:val="0"/>
              <w:spacing w:after="0" w:line="300" w:lineRule="atLeast"/>
              <w:ind w:left="60" w:right="60"/>
              <w:rPr>
                <w:rFonts w:ascii="Arial" w:eastAsia="Times New Roman" w:hAnsi="Arial" w:cs="Arial"/>
                <w:color w:val="auto"/>
                <w:kern w:val="0"/>
                <w:sz w:val="24"/>
                <w:szCs w:val="24"/>
                <w:lang w:eastAsia="pt-BR"/>
              </w:rPr>
            </w:pPr>
            <w:r w:rsidRPr="00995FF4">
              <w:rPr>
                <w:rFonts w:ascii="Arial" w:eastAsia="Times New Roman" w:hAnsi="Arial" w:cs="Arial"/>
                <w:color w:val="auto"/>
                <w:kern w:val="0"/>
                <w:sz w:val="24"/>
                <w:szCs w:val="24"/>
                <w:lang w:eastAsia="pt-BR"/>
              </w:rPr>
              <w:t>Fonte: MEC/Inep/DEED/Censo Escolar / Preparação: Todos Pela Educação</w:t>
            </w:r>
          </w:p>
        </w:tc>
        <w:tc>
          <w:tcPr>
            <w:tcW w:w="0" w:type="auto"/>
            <w:shd w:val="clear" w:color="auto" w:fill="auto"/>
            <w:vAlign w:val="center"/>
            <w:hideMark/>
          </w:tcPr>
          <w:p w:rsidR="00995FF4" w:rsidRPr="00995FF4" w:rsidRDefault="00995FF4" w:rsidP="00995FF4">
            <w:pPr>
              <w:suppressAutoHyphens w:val="0"/>
              <w:spacing w:after="0" w:line="240" w:lineRule="auto"/>
              <w:rPr>
                <w:rFonts w:ascii="Times New Roman" w:eastAsia="Times New Roman" w:hAnsi="Times New Roman" w:cs="Times New Roman"/>
                <w:color w:val="auto"/>
                <w:kern w:val="0"/>
                <w:sz w:val="20"/>
                <w:szCs w:val="20"/>
                <w:lang w:eastAsia="pt-BR"/>
              </w:rPr>
            </w:pPr>
          </w:p>
        </w:tc>
      </w:tr>
    </w:tbl>
    <w:p w:rsidR="00995FF4" w:rsidRDefault="00995FF4">
      <w:pPr>
        <w:spacing w:after="0" w:line="100" w:lineRule="atLeast"/>
        <w:jc w:val="both"/>
      </w:pPr>
    </w:p>
    <w:p w:rsidR="00995FF4" w:rsidRDefault="00995FF4">
      <w:pPr>
        <w:spacing w:after="0" w:line="100" w:lineRule="atLeast"/>
        <w:jc w:val="both"/>
      </w:pPr>
    </w:p>
    <w:p w:rsidR="00995FF4" w:rsidRPr="00995FF4" w:rsidRDefault="00995FF4" w:rsidP="00995FF4">
      <w:pPr>
        <w:numPr>
          <w:ilvl w:val="0"/>
          <w:numId w:val="1"/>
        </w:numPr>
        <w:shd w:val="clear" w:color="auto" w:fill="FFC000" w:themeFill="accent4"/>
        <w:tabs>
          <w:tab w:val="clear" w:pos="0"/>
        </w:tabs>
        <w:suppressAutoHyphens w:val="0"/>
        <w:spacing w:before="150" w:after="150" w:line="300" w:lineRule="atLeast"/>
        <w:ind w:left="0" w:firstLine="0"/>
        <w:outlineLvl w:val="3"/>
        <w:rPr>
          <w:rFonts w:ascii="inherit" w:eastAsia="Times New Roman" w:hAnsi="inherit" w:cs="Times New Roman"/>
          <w:b/>
          <w:bCs/>
          <w:color w:val="auto"/>
          <w:kern w:val="0"/>
          <w:sz w:val="28"/>
          <w:szCs w:val="28"/>
          <w:lang w:eastAsia="pt-BR"/>
        </w:rPr>
      </w:pPr>
      <w:r w:rsidRPr="00995FF4">
        <w:rPr>
          <w:rFonts w:ascii="inherit" w:eastAsia="Times New Roman" w:hAnsi="inherit" w:cs="Times New Roman"/>
          <w:b/>
          <w:bCs/>
          <w:color w:val="auto"/>
          <w:kern w:val="0"/>
          <w:sz w:val="28"/>
          <w:szCs w:val="28"/>
          <w:lang w:eastAsia="pt-BR"/>
        </w:rPr>
        <w:lastRenderedPageBreak/>
        <w:t xml:space="preserve">Porcentagem de alunos com deficiência, transtornos globais do desenvolvimento e altas habilidades ou </w:t>
      </w:r>
      <w:proofErr w:type="spellStart"/>
      <w:r w:rsidRPr="00995FF4">
        <w:rPr>
          <w:rFonts w:ascii="inherit" w:eastAsia="Times New Roman" w:hAnsi="inherit" w:cs="Times New Roman"/>
          <w:b/>
          <w:bCs/>
          <w:color w:val="auto"/>
          <w:kern w:val="0"/>
          <w:sz w:val="28"/>
          <w:szCs w:val="28"/>
          <w:lang w:eastAsia="pt-BR"/>
        </w:rPr>
        <w:t>superdotação</w:t>
      </w:r>
      <w:proofErr w:type="spellEnd"/>
      <w:r w:rsidRPr="00995FF4">
        <w:rPr>
          <w:rFonts w:ascii="inherit" w:eastAsia="Times New Roman" w:hAnsi="inherit" w:cs="Times New Roman"/>
          <w:b/>
          <w:bCs/>
          <w:color w:val="auto"/>
          <w:kern w:val="0"/>
          <w:sz w:val="28"/>
          <w:szCs w:val="28"/>
          <w:lang w:eastAsia="pt-BR"/>
        </w:rPr>
        <w:t xml:space="preserve"> que recebem Atendimento Educacional Especializado</w:t>
      </w:r>
    </w:p>
    <w:p w:rsidR="00995FF4" w:rsidRPr="00995FF4" w:rsidRDefault="00995FF4" w:rsidP="00995FF4">
      <w:pPr>
        <w:numPr>
          <w:ilvl w:val="0"/>
          <w:numId w:val="1"/>
        </w:numPr>
        <w:shd w:val="clear" w:color="auto" w:fill="DEEAF6" w:themeFill="accent1" w:themeFillTint="33"/>
        <w:tabs>
          <w:tab w:val="clear" w:pos="0"/>
        </w:tabs>
        <w:suppressAutoHyphens w:val="0"/>
        <w:spacing w:after="150" w:line="300" w:lineRule="atLeast"/>
        <w:ind w:left="0" w:firstLine="0"/>
        <w:outlineLvl w:val="4"/>
        <w:rPr>
          <w:rFonts w:ascii="inherit" w:eastAsia="Times New Roman" w:hAnsi="inherit" w:cs="Times New Roman"/>
          <w:b/>
          <w:bCs/>
          <w:color w:val="auto"/>
          <w:kern w:val="0"/>
          <w:sz w:val="28"/>
          <w:szCs w:val="28"/>
          <w:lang w:eastAsia="pt-BR"/>
        </w:rPr>
      </w:pPr>
      <w:r w:rsidRPr="00995FF4">
        <w:rPr>
          <w:rFonts w:ascii="inherit" w:eastAsia="Times New Roman" w:hAnsi="inherit" w:cs="Times New Roman"/>
          <w:b/>
          <w:bCs/>
          <w:color w:val="auto"/>
          <w:kern w:val="0"/>
          <w:sz w:val="28"/>
          <w:szCs w:val="28"/>
          <w:lang w:eastAsia="pt-BR"/>
        </w:rPr>
        <w:t>Alunos com necessidades especiais matriculados em turmas de AEE</w:t>
      </w:r>
    </w:p>
    <w:tbl>
      <w:tblPr>
        <w:tblW w:w="10192"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373"/>
        <w:gridCol w:w="5658"/>
        <w:gridCol w:w="1161"/>
      </w:tblGrid>
      <w:tr w:rsidR="00995FF4" w:rsidRPr="00995FF4" w:rsidTr="00995FF4">
        <w:trPr>
          <w:trHeight w:val="428"/>
          <w:tblHeader/>
        </w:trPr>
        <w:tc>
          <w:tcPr>
            <w:tcW w:w="0" w:type="auto"/>
            <w:tcBorders>
              <w:top w:val="nil"/>
            </w:tcBorders>
            <w:shd w:val="clear" w:color="auto" w:fill="E7E6E6" w:themeFill="background2"/>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Ano</w:t>
            </w:r>
          </w:p>
        </w:tc>
        <w:tc>
          <w:tcPr>
            <w:tcW w:w="0" w:type="auto"/>
            <w:gridSpan w:val="2"/>
            <w:tcBorders>
              <w:top w:val="nil"/>
            </w:tcBorders>
            <w:shd w:val="clear" w:color="auto" w:fill="E7E6E6" w:themeFill="background2"/>
            <w:tcMar>
              <w:top w:w="45" w:type="dxa"/>
              <w:left w:w="150" w:type="dxa"/>
              <w:bottom w:w="45" w:type="dxa"/>
              <w:right w:w="150" w:type="dxa"/>
            </w:tcMar>
            <w:vAlign w:val="bottom"/>
            <w:hideMark/>
          </w:tcPr>
          <w:p w:rsidR="00995FF4" w:rsidRPr="00995FF4" w:rsidRDefault="00995FF4" w:rsidP="00995FF4">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995FF4">
              <w:rPr>
                <w:rFonts w:ascii="Times New Roman" w:eastAsia="Times New Roman" w:hAnsi="Times New Roman" w:cs="Times New Roman"/>
                <w:b/>
                <w:bCs/>
                <w:color w:val="auto"/>
                <w:kern w:val="0"/>
                <w:sz w:val="24"/>
                <w:szCs w:val="24"/>
                <w:lang w:eastAsia="pt-BR"/>
              </w:rPr>
              <w:t>Total do indicador</w:t>
            </w:r>
          </w:p>
        </w:tc>
      </w:tr>
      <w:tr w:rsidR="00995FF4" w:rsidRPr="00995FF4" w:rsidTr="00995FF4">
        <w:trPr>
          <w:trHeight w:val="428"/>
        </w:trPr>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2009</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0</w:t>
            </w:r>
          </w:p>
        </w:tc>
      </w:tr>
      <w:tr w:rsidR="00995FF4" w:rsidRPr="00995FF4" w:rsidTr="00995FF4">
        <w:trPr>
          <w:trHeight w:val="428"/>
        </w:trPr>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2010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71,4%</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15</w:t>
            </w:r>
          </w:p>
        </w:tc>
      </w:tr>
      <w:tr w:rsidR="00995FF4" w:rsidRPr="00995FF4" w:rsidTr="00995FF4">
        <w:trPr>
          <w:trHeight w:val="428"/>
        </w:trPr>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2011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65,4%</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17</w:t>
            </w:r>
          </w:p>
        </w:tc>
      </w:tr>
      <w:tr w:rsidR="00995FF4" w:rsidRPr="00995FF4" w:rsidTr="00995FF4">
        <w:trPr>
          <w:trHeight w:val="428"/>
        </w:trPr>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2012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80%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lang w:eastAsia="pt-BR"/>
              </w:rPr>
            </w:pPr>
            <w:r w:rsidRPr="00995FF4">
              <w:rPr>
                <w:rFonts w:ascii="Arial" w:eastAsia="Times New Roman" w:hAnsi="Arial" w:cs="Arial"/>
                <w:b/>
                <w:color w:val="auto"/>
                <w:kern w:val="0"/>
                <w:sz w:val="24"/>
                <w:szCs w:val="24"/>
                <w:lang w:eastAsia="pt-BR"/>
              </w:rPr>
              <w:t>24</w:t>
            </w:r>
          </w:p>
        </w:tc>
      </w:tr>
      <w:tr w:rsidR="00995FF4" w:rsidRPr="00995FF4" w:rsidTr="00995FF4">
        <w:trPr>
          <w:trHeight w:val="428"/>
        </w:trPr>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center"/>
              <w:rPr>
                <w:rFonts w:ascii="Arial" w:eastAsia="Times New Roman" w:hAnsi="Arial" w:cs="Arial"/>
                <w:b/>
                <w:color w:val="auto"/>
                <w:kern w:val="0"/>
                <w:sz w:val="24"/>
                <w:szCs w:val="24"/>
                <w:highlight w:val="yellow"/>
                <w:lang w:eastAsia="pt-BR"/>
              </w:rPr>
            </w:pPr>
            <w:r w:rsidRPr="00995FF4">
              <w:rPr>
                <w:rFonts w:ascii="Arial" w:eastAsia="Times New Roman" w:hAnsi="Arial" w:cs="Arial"/>
                <w:b/>
                <w:color w:val="auto"/>
                <w:kern w:val="0"/>
                <w:sz w:val="24"/>
                <w:szCs w:val="24"/>
                <w:highlight w:val="yellow"/>
                <w:lang w:eastAsia="pt-BR"/>
              </w:rPr>
              <w:t>2013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jc w:val="right"/>
              <w:rPr>
                <w:rFonts w:ascii="Arial" w:eastAsia="Times New Roman" w:hAnsi="Arial" w:cs="Arial"/>
                <w:b/>
                <w:color w:val="auto"/>
                <w:kern w:val="0"/>
                <w:sz w:val="24"/>
                <w:szCs w:val="24"/>
                <w:highlight w:val="yellow"/>
                <w:lang w:eastAsia="pt-BR"/>
              </w:rPr>
            </w:pPr>
            <w:r w:rsidRPr="00995FF4">
              <w:rPr>
                <w:rFonts w:ascii="Arial" w:eastAsia="Times New Roman" w:hAnsi="Arial" w:cs="Arial"/>
                <w:b/>
                <w:color w:val="auto"/>
                <w:kern w:val="0"/>
                <w:sz w:val="24"/>
                <w:szCs w:val="24"/>
                <w:highlight w:val="yellow"/>
                <w:lang w:eastAsia="pt-BR"/>
              </w:rPr>
              <w:t>90,3%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995FF4" w:rsidRPr="00995FF4" w:rsidRDefault="00995FF4" w:rsidP="00995FF4">
            <w:pPr>
              <w:suppressAutoHyphens w:val="0"/>
              <w:spacing w:after="150" w:line="300" w:lineRule="atLeast"/>
              <w:rPr>
                <w:rFonts w:ascii="Arial" w:eastAsia="Times New Roman" w:hAnsi="Arial" w:cs="Arial"/>
                <w:b/>
                <w:color w:val="auto"/>
                <w:kern w:val="0"/>
                <w:sz w:val="24"/>
                <w:szCs w:val="24"/>
                <w:highlight w:val="yellow"/>
                <w:lang w:eastAsia="pt-BR"/>
              </w:rPr>
            </w:pPr>
            <w:r w:rsidRPr="00995FF4">
              <w:rPr>
                <w:rFonts w:ascii="Arial" w:eastAsia="Times New Roman" w:hAnsi="Arial" w:cs="Arial"/>
                <w:b/>
                <w:color w:val="auto"/>
                <w:kern w:val="0"/>
                <w:sz w:val="24"/>
                <w:szCs w:val="24"/>
                <w:highlight w:val="yellow"/>
                <w:lang w:eastAsia="pt-BR"/>
              </w:rPr>
              <w:t>28</w:t>
            </w:r>
          </w:p>
        </w:tc>
      </w:tr>
      <w:tr w:rsidR="00995FF4" w:rsidRPr="00995FF4" w:rsidTr="00995FF4">
        <w:trPr>
          <w:trHeight w:val="285"/>
        </w:trPr>
        <w:tc>
          <w:tcPr>
            <w:tcW w:w="0" w:type="auto"/>
            <w:gridSpan w:val="2"/>
            <w:tcBorders>
              <w:top w:val="single" w:sz="6" w:space="0" w:color="DDDDDD"/>
            </w:tcBorders>
            <w:shd w:val="clear" w:color="auto" w:fill="F6F6F6"/>
            <w:tcMar>
              <w:top w:w="75" w:type="dxa"/>
              <w:left w:w="75" w:type="dxa"/>
              <w:bottom w:w="45" w:type="dxa"/>
              <w:right w:w="75" w:type="dxa"/>
            </w:tcMar>
            <w:hideMark/>
          </w:tcPr>
          <w:p w:rsidR="00995FF4" w:rsidRPr="00995FF4" w:rsidRDefault="00995FF4" w:rsidP="00995FF4">
            <w:pPr>
              <w:suppressAutoHyphens w:val="0"/>
              <w:spacing w:after="0" w:line="300" w:lineRule="atLeast"/>
              <w:ind w:left="60" w:right="60"/>
              <w:rPr>
                <w:rFonts w:ascii="Arial" w:eastAsia="Times New Roman" w:hAnsi="Arial" w:cs="Arial"/>
                <w:color w:val="999999"/>
                <w:kern w:val="0"/>
                <w:sz w:val="18"/>
                <w:szCs w:val="18"/>
                <w:lang w:eastAsia="pt-BR"/>
              </w:rPr>
            </w:pPr>
            <w:r w:rsidRPr="00995FF4">
              <w:rPr>
                <w:rFonts w:ascii="Arial" w:eastAsia="Times New Roman" w:hAnsi="Arial" w:cs="Arial"/>
                <w:color w:val="999999"/>
                <w:kern w:val="0"/>
                <w:sz w:val="18"/>
                <w:szCs w:val="18"/>
                <w:lang w:eastAsia="pt-BR"/>
              </w:rPr>
              <w:t xml:space="preserve">Fonte: </w:t>
            </w:r>
            <w:proofErr w:type="spellStart"/>
            <w:r w:rsidRPr="00995FF4">
              <w:rPr>
                <w:rFonts w:ascii="Arial" w:eastAsia="Times New Roman" w:hAnsi="Arial" w:cs="Arial"/>
                <w:color w:val="999999"/>
                <w:kern w:val="0"/>
                <w:sz w:val="18"/>
                <w:szCs w:val="18"/>
                <w:lang w:eastAsia="pt-BR"/>
              </w:rPr>
              <w:t>Mec</w:t>
            </w:r>
            <w:proofErr w:type="spellEnd"/>
            <w:r w:rsidRPr="00995FF4">
              <w:rPr>
                <w:rFonts w:ascii="Arial" w:eastAsia="Times New Roman" w:hAnsi="Arial" w:cs="Arial"/>
                <w:color w:val="999999"/>
                <w:kern w:val="0"/>
                <w:sz w:val="18"/>
                <w:szCs w:val="18"/>
                <w:lang w:eastAsia="pt-BR"/>
              </w:rPr>
              <w:t>/Inep/DEED/Censo Escolar / Preparação: Todos Pela Educação</w:t>
            </w:r>
          </w:p>
        </w:tc>
        <w:tc>
          <w:tcPr>
            <w:tcW w:w="0" w:type="auto"/>
            <w:tcBorders>
              <w:top w:val="single" w:sz="6" w:space="0" w:color="DDDDDD"/>
            </w:tcBorders>
            <w:shd w:val="clear" w:color="auto" w:fill="F6F6F6"/>
            <w:tcMar>
              <w:top w:w="75" w:type="dxa"/>
              <w:left w:w="75" w:type="dxa"/>
              <w:bottom w:w="45" w:type="dxa"/>
              <w:right w:w="75" w:type="dxa"/>
            </w:tcMar>
            <w:hideMark/>
          </w:tcPr>
          <w:p w:rsidR="00995FF4" w:rsidRPr="00995FF4" w:rsidRDefault="00995FF4" w:rsidP="00995FF4">
            <w:pPr>
              <w:suppressAutoHyphens w:val="0"/>
              <w:spacing w:after="0" w:line="300" w:lineRule="atLeast"/>
              <w:rPr>
                <w:rFonts w:ascii="Arial" w:eastAsia="Times New Roman" w:hAnsi="Arial" w:cs="Arial"/>
                <w:color w:val="555555"/>
                <w:kern w:val="0"/>
                <w:sz w:val="20"/>
                <w:szCs w:val="20"/>
                <w:lang w:eastAsia="pt-BR"/>
              </w:rPr>
            </w:pPr>
          </w:p>
        </w:tc>
      </w:tr>
    </w:tbl>
    <w:p w:rsidR="00995FF4" w:rsidRDefault="00995FF4" w:rsidP="00995FF4">
      <w:pPr>
        <w:autoSpaceDE w:val="0"/>
        <w:autoSpaceDN w:val="0"/>
        <w:adjustRightInd w:val="0"/>
        <w:spacing w:after="0" w:line="240" w:lineRule="auto"/>
        <w:jc w:val="both"/>
        <w:rPr>
          <w:rFonts w:asciiTheme="minorHAnsi" w:hAnsiTheme="minorHAnsi"/>
          <w:sz w:val="28"/>
          <w:szCs w:val="28"/>
        </w:rPr>
      </w:pPr>
    </w:p>
    <w:p w:rsidR="008F282D" w:rsidRPr="008F282D" w:rsidRDefault="008F282D" w:rsidP="008F282D">
      <w:pPr>
        <w:shd w:val="clear" w:color="auto" w:fill="FCFCFC"/>
        <w:suppressAutoHyphens w:val="0"/>
        <w:spacing w:before="150" w:after="150" w:line="300" w:lineRule="atLeast"/>
        <w:outlineLvl w:val="4"/>
        <w:rPr>
          <w:rFonts w:asciiTheme="minorHAnsi" w:eastAsia="Times New Roman" w:hAnsiTheme="minorHAnsi" w:cs="Times New Roman"/>
          <w:b/>
          <w:bCs/>
          <w:color w:val="333333"/>
          <w:kern w:val="0"/>
          <w:sz w:val="28"/>
          <w:szCs w:val="28"/>
          <w:lang w:eastAsia="pt-BR"/>
        </w:rPr>
      </w:pPr>
      <w:r w:rsidRPr="008F282D">
        <w:rPr>
          <w:rFonts w:asciiTheme="minorHAnsi" w:eastAsia="Times New Roman" w:hAnsiTheme="minorHAnsi" w:cs="Times New Roman"/>
          <w:b/>
          <w:bCs/>
          <w:color w:val="333333"/>
          <w:kern w:val="0"/>
          <w:sz w:val="28"/>
          <w:szCs w:val="28"/>
          <w:shd w:val="clear" w:color="auto" w:fill="FFC000" w:themeFill="accent4"/>
          <w:lang w:eastAsia="pt-BR"/>
        </w:rPr>
        <w:t>Por tipo de deficiência, transtorno global do desenvolvimento ou altas habilidades/</w:t>
      </w:r>
      <w:proofErr w:type="spellStart"/>
      <w:r w:rsidRPr="008F282D">
        <w:rPr>
          <w:rFonts w:asciiTheme="minorHAnsi" w:eastAsia="Times New Roman" w:hAnsiTheme="minorHAnsi" w:cs="Times New Roman"/>
          <w:b/>
          <w:bCs/>
          <w:color w:val="333333"/>
          <w:kern w:val="0"/>
          <w:sz w:val="28"/>
          <w:szCs w:val="28"/>
          <w:shd w:val="clear" w:color="auto" w:fill="FFC000" w:themeFill="accent4"/>
          <w:lang w:eastAsia="pt-BR"/>
        </w:rPr>
        <w:t>superdotação</w:t>
      </w:r>
      <w:proofErr w:type="spellEnd"/>
    </w:p>
    <w:tbl>
      <w:tblPr>
        <w:tblW w:w="1022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34"/>
        <w:gridCol w:w="917"/>
        <w:gridCol w:w="435"/>
        <w:gridCol w:w="992"/>
        <w:gridCol w:w="471"/>
        <w:gridCol w:w="1002"/>
        <w:gridCol w:w="579"/>
        <w:gridCol w:w="1007"/>
        <w:gridCol w:w="446"/>
        <w:gridCol w:w="1014"/>
        <w:gridCol w:w="449"/>
        <w:gridCol w:w="1411"/>
        <w:gridCol w:w="670"/>
      </w:tblGrid>
      <w:tr w:rsidR="008F282D" w:rsidRPr="008F282D" w:rsidTr="008F282D">
        <w:trPr>
          <w:trHeight w:val="1050"/>
          <w:tblHeader/>
        </w:trPr>
        <w:tc>
          <w:tcPr>
            <w:tcW w:w="0" w:type="auto"/>
            <w:tcBorders>
              <w:top w:val="nil"/>
            </w:tcBorders>
            <w:shd w:val="clear" w:color="auto" w:fill="F6F6F6"/>
            <w:tcMar>
              <w:top w:w="45" w:type="dxa"/>
              <w:left w:w="150" w:type="dxa"/>
              <w:bottom w:w="45" w:type="dxa"/>
              <w:right w:w="150" w:type="dxa"/>
            </w:tcMar>
            <w:vAlign w:val="bottom"/>
            <w:hideMark/>
          </w:tcPr>
          <w:p w:rsidR="008F282D" w:rsidRPr="008F282D" w:rsidRDefault="008F282D" w:rsidP="008F282D">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8F282D">
              <w:rPr>
                <w:rFonts w:ascii="Times New Roman" w:eastAsia="Times New Roman" w:hAnsi="Times New Roman" w:cs="Times New Roman"/>
                <w:b/>
                <w:bCs/>
                <w:color w:val="auto"/>
                <w:kern w:val="0"/>
                <w:sz w:val="24"/>
                <w:szCs w:val="24"/>
                <w:lang w:eastAsia="pt-BR"/>
              </w:rPr>
              <w:t>Ano</w:t>
            </w:r>
          </w:p>
        </w:tc>
        <w:tc>
          <w:tcPr>
            <w:tcW w:w="0" w:type="auto"/>
            <w:gridSpan w:val="2"/>
            <w:tcBorders>
              <w:top w:val="nil"/>
            </w:tcBorders>
            <w:shd w:val="clear" w:color="auto" w:fill="F6F6F6"/>
            <w:tcMar>
              <w:top w:w="45" w:type="dxa"/>
              <w:left w:w="150" w:type="dxa"/>
              <w:bottom w:w="45" w:type="dxa"/>
              <w:right w:w="150" w:type="dxa"/>
            </w:tcMar>
            <w:vAlign w:val="bottom"/>
            <w:hideMark/>
          </w:tcPr>
          <w:p w:rsidR="008F282D" w:rsidRPr="008F282D" w:rsidRDefault="008F282D" w:rsidP="008F282D">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8F282D">
              <w:rPr>
                <w:rFonts w:ascii="Times New Roman" w:eastAsia="Times New Roman" w:hAnsi="Times New Roman" w:cs="Times New Roman"/>
                <w:b/>
                <w:bCs/>
                <w:color w:val="auto"/>
                <w:kern w:val="0"/>
                <w:sz w:val="24"/>
                <w:szCs w:val="24"/>
                <w:lang w:eastAsia="pt-BR"/>
              </w:rPr>
              <w:t>Baixa visão</w:t>
            </w:r>
          </w:p>
        </w:tc>
        <w:tc>
          <w:tcPr>
            <w:tcW w:w="0" w:type="auto"/>
            <w:gridSpan w:val="2"/>
            <w:tcBorders>
              <w:top w:val="nil"/>
            </w:tcBorders>
            <w:shd w:val="clear" w:color="auto" w:fill="F6F6F6"/>
            <w:tcMar>
              <w:top w:w="45" w:type="dxa"/>
              <w:left w:w="150" w:type="dxa"/>
              <w:bottom w:w="45" w:type="dxa"/>
              <w:right w:w="150" w:type="dxa"/>
            </w:tcMar>
            <w:vAlign w:val="bottom"/>
            <w:hideMark/>
          </w:tcPr>
          <w:p w:rsidR="008F282D" w:rsidRPr="008F282D" w:rsidRDefault="008F282D" w:rsidP="008F282D">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8F282D">
              <w:rPr>
                <w:rFonts w:ascii="Times New Roman" w:eastAsia="Times New Roman" w:hAnsi="Times New Roman" w:cs="Times New Roman"/>
                <w:b/>
                <w:bCs/>
                <w:color w:val="auto"/>
                <w:kern w:val="0"/>
                <w:sz w:val="24"/>
                <w:szCs w:val="24"/>
                <w:lang w:eastAsia="pt-BR"/>
              </w:rPr>
              <w:t>Deficiência auditiva</w:t>
            </w:r>
          </w:p>
        </w:tc>
        <w:tc>
          <w:tcPr>
            <w:tcW w:w="0" w:type="auto"/>
            <w:gridSpan w:val="2"/>
            <w:tcBorders>
              <w:top w:val="nil"/>
            </w:tcBorders>
            <w:shd w:val="clear" w:color="auto" w:fill="F6F6F6"/>
            <w:tcMar>
              <w:top w:w="45" w:type="dxa"/>
              <w:left w:w="150" w:type="dxa"/>
              <w:bottom w:w="45" w:type="dxa"/>
              <w:right w:w="150" w:type="dxa"/>
            </w:tcMar>
            <w:vAlign w:val="bottom"/>
            <w:hideMark/>
          </w:tcPr>
          <w:p w:rsidR="008F282D" w:rsidRPr="008F282D" w:rsidRDefault="008F282D" w:rsidP="008F282D">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8F282D">
              <w:rPr>
                <w:rFonts w:ascii="Times New Roman" w:eastAsia="Times New Roman" w:hAnsi="Times New Roman" w:cs="Times New Roman"/>
                <w:b/>
                <w:bCs/>
                <w:color w:val="auto"/>
                <w:kern w:val="0"/>
                <w:sz w:val="24"/>
                <w:szCs w:val="24"/>
                <w:lang w:eastAsia="pt-BR"/>
              </w:rPr>
              <w:t>Deficiência intelectual</w:t>
            </w:r>
          </w:p>
        </w:tc>
        <w:tc>
          <w:tcPr>
            <w:tcW w:w="0" w:type="auto"/>
            <w:gridSpan w:val="2"/>
            <w:tcBorders>
              <w:top w:val="nil"/>
            </w:tcBorders>
            <w:shd w:val="clear" w:color="auto" w:fill="F6F6F6"/>
            <w:tcMar>
              <w:top w:w="45" w:type="dxa"/>
              <w:left w:w="150" w:type="dxa"/>
              <w:bottom w:w="45" w:type="dxa"/>
              <w:right w:w="150" w:type="dxa"/>
            </w:tcMar>
            <w:vAlign w:val="bottom"/>
            <w:hideMark/>
          </w:tcPr>
          <w:p w:rsidR="008F282D" w:rsidRPr="008F282D" w:rsidRDefault="008F282D" w:rsidP="008F282D">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8F282D">
              <w:rPr>
                <w:rFonts w:ascii="Times New Roman" w:eastAsia="Times New Roman" w:hAnsi="Times New Roman" w:cs="Times New Roman"/>
                <w:b/>
                <w:bCs/>
                <w:color w:val="auto"/>
                <w:kern w:val="0"/>
                <w:sz w:val="24"/>
                <w:szCs w:val="24"/>
                <w:lang w:eastAsia="pt-BR"/>
              </w:rPr>
              <w:t>Deficiência física</w:t>
            </w:r>
          </w:p>
        </w:tc>
        <w:tc>
          <w:tcPr>
            <w:tcW w:w="0" w:type="auto"/>
            <w:gridSpan w:val="2"/>
            <w:tcBorders>
              <w:top w:val="nil"/>
            </w:tcBorders>
            <w:shd w:val="clear" w:color="auto" w:fill="F6F6F6"/>
            <w:tcMar>
              <w:top w:w="45" w:type="dxa"/>
              <w:left w:w="150" w:type="dxa"/>
              <w:bottom w:w="45" w:type="dxa"/>
              <w:right w:w="150" w:type="dxa"/>
            </w:tcMar>
            <w:vAlign w:val="bottom"/>
            <w:hideMark/>
          </w:tcPr>
          <w:p w:rsidR="008F282D" w:rsidRPr="008F282D" w:rsidRDefault="008F282D" w:rsidP="008F282D">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8F282D">
              <w:rPr>
                <w:rFonts w:ascii="Times New Roman" w:eastAsia="Times New Roman" w:hAnsi="Times New Roman" w:cs="Times New Roman"/>
                <w:b/>
                <w:bCs/>
                <w:color w:val="auto"/>
                <w:kern w:val="0"/>
                <w:sz w:val="24"/>
                <w:szCs w:val="24"/>
                <w:lang w:eastAsia="pt-BR"/>
              </w:rPr>
              <w:t>Deficiência múltipla</w:t>
            </w:r>
          </w:p>
        </w:tc>
        <w:tc>
          <w:tcPr>
            <w:tcW w:w="0" w:type="auto"/>
            <w:gridSpan w:val="2"/>
            <w:tcBorders>
              <w:top w:val="nil"/>
            </w:tcBorders>
            <w:shd w:val="clear" w:color="auto" w:fill="F6F6F6"/>
            <w:tcMar>
              <w:top w:w="45" w:type="dxa"/>
              <w:left w:w="150" w:type="dxa"/>
              <w:bottom w:w="45" w:type="dxa"/>
              <w:right w:w="150" w:type="dxa"/>
            </w:tcMar>
            <w:vAlign w:val="bottom"/>
            <w:hideMark/>
          </w:tcPr>
          <w:p w:rsidR="008F282D" w:rsidRPr="008F282D" w:rsidRDefault="008F282D" w:rsidP="008F282D">
            <w:pPr>
              <w:suppressAutoHyphens w:val="0"/>
              <w:spacing w:after="150" w:line="300" w:lineRule="atLeast"/>
              <w:jc w:val="center"/>
              <w:rPr>
                <w:rFonts w:ascii="Times New Roman" w:eastAsia="Times New Roman" w:hAnsi="Times New Roman" w:cs="Times New Roman"/>
                <w:b/>
                <w:bCs/>
                <w:color w:val="auto"/>
                <w:kern w:val="0"/>
                <w:sz w:val="24"/>
                <w:szCs w:val="24"/>
                <w:lang w:eastAsia="pt-BR"/>
              </w:rPr>
            </w:pPr>
            <w:r w:rsidRPr="008F282D">
              <w:rPr>
                <w:rFonts w:ascii="Times New Roman" w:eastAsia="Times New Roman" w:hAnsi="Times New Roman" w:cs="Times New Roman"/>
                <w:b/>
                <w:bCs/>
                <w:color w:val="auto"/>
                <w:kern w:val="0"/>
                <w:sz w:val="24"/>
                <w:szCs w:val="24"/>
                <w:lang w:eastAsia="pt-BR"/>
              </w:rPr>
              <w:t>Transtorno global do desenvolvimento</w:t>
            </w:r>
          </w:p>
        </w:tc>
      </w:tr>
      <w:tr w:rsidR="008F282D" w:rsidRPr="008F282D" w:rsidTr="008F282D">
        <w:trPr>
          <w:trHeight w:val="450"/>
        </w:trPr>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center"/>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2009</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r>
      <w:tr w:rsidR="008F282D" w:rsidRPr="008F282D" w:rsidTr="008F282D">
        <w:trPr>
          <w:trHeight w:val="450"/>
        </w:trPr>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center"/>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2010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85,7%</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66,7%</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66,7%</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r>
      <w:tr w:rsidR="008F282D" w:rsidRPr="008F282D" w:rsidTr="008F282D">
        <w:trPr>
          <w:trHeight w:val="450"/>
        </w:trPr>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center"/>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2011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80%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16</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66,7%</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w:t>
            </w:r>
          </w:p>
        </w:tc>
      </w:tr>
      <w:tr w:rsidR="008F282D" w:rsidRPr="008F282D" w:rsidTr="008F282D">
        <w:trPr>
          <w:trHeight w:val="450"/>
        </w:trPr>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center"/>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2012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79,2%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19</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lang w:eastAsia="pt-BR"/>
              </w:rPr>
            </w:pPr>
            <w:r w:rsidRPr="008F282D">
              <w:rPr>
                <w:rFonts w:ascii="Arial" w:eastAsia="Times New Roman" w:hAnsi="Arial" w:cs="Arial"/>
                <w:b/>
                <w:color w:val="auto"/>
                <w:kern w:val="0"/>
                <w:sz w:val="24"/>
                <w:szCs w:val="24"/>
                <w:lang w:eastAsia="pt-BR"/>
              </w:rPr>
              <w:t>3</w:t>
            </w:r>
          </w:p>
        </w:tc>
      </w:tr>
      <w:tr w:rsidR="008F282D" w:rsidRPr="008F282D" w:rsidTr="008F282D">
        <w:trPr>
          <w:trHeight w:val="450"/>
        </w:trPr>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center"/>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2013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50%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92,3%</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24</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2</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1</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jc w:val="right"/>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100%</w:t>
            </w:r>
          </w:p>
        </w:tc>
        <w:tc>
          <w:tcPr>
            <w:tcW w:w="0" w:type="auto"/>
            <w:tcBorders>
              <w:top w:val="single" w:sz="6" w:space="0" w:color="DDDDDD"/>
            </w:tcBorders>
            <w:shd w:val="clear" w:color="auto" w:fill="E7E6E6" w:themeFill="background2"/>
            <w:tcMar>
              <w:top w:w="45" w:type="dxa"/>
              <w:left w:w="150" w:type="dxa"/>
              <w:bottom w:w="45" w:type="dxa"/>
              <w:right w:w="150" w:type="dxa"/>
            </w:tcMar>
            <w:hideMark/>
          </w:tcPr>
          <w:p w:rsidR="008F282D" w:rsidRPr="008F282D" w:rsidRDefault="008F282D" w:rsidP="008F282D">
            <w:pPr>
              <w:suppressAutoHyphens w:val="0"/>
              <w:spacing w:after="150" w:line="300" w:lineRule="atLeast"/>
              <w:rPr>
                <w:rFonts w:ascii="Arial" w:eastAsia="Times New Roman" w:hAnsi="Arial" w:cs="Arial"/>
                <w:b/>
                <w:color w:val="auto"/>
                <w:kern w:val="0"/>
                <w:sz w:val="24"/>
                <w:szCs w:val="24"/>
                <w:highlight w:val="yellow"/>
                <w:lang w:eastAsia="pt-BR"/>
              </w:rPr>
            </w:pPr>
            <w:r w:rsidRPr="008F282D">
              <w:rPr>
                <w:rFonts w:ascii="Arial" w:eastAsia="Times New Roman" w:hAnsi="Arial" w:cs="Arial"/>
                <w:b/>
                <w:color w:val="auto"/>
                <w:kern w:val="0"/>
                <w:sz w:val="24"/>
                <w:szCs w:val="24"/>
                <w:highlight w:val="yellow"/>
                <w:lang w:eastAsia="pt-BR"/>
              </w:rPr>
              <w:t>2</w:t>
            </w:r>
          </w:p>
        </w:tc>
      </w:tr>
    </w:tbl>
    <w:p w:rsidR="008F282D" w:rsidRPr="008F282D" w:rsidRDefault="008F282D" w:rsidP="008F282D">
      <w:pPr>
        <w:suppressAutoHyphens w:val="0"/>
        <w:spacing w:after="0" w:line="240" w:lineRule="auto"/>
        <w:ind w:firstLine="709"/>
        <w:jc w:val="both"/>
        <w:rPr>
          <w:rFonts w:asciiTheme="minorHAnsi" w:eastAsiaTheme="minorHAnsi" w:hAnsiTheme="minorHAnsi" w:cstheme="minorBidi"/>
          <w:color w:val="auto"/>
          <w:kern w:val="0"/>
          <w:lang w:eastAsia="en-US"/>
        </w:rPr>
      </w:pPr>
    </w:p>
    <w:p w:rsidR="00995FF4" w:rsidRDefault="00995FF4" w:rsidP="00995FF4">
      <w:pPr>
        <w:autoSpaceDE w:val="0"/>
        <w:autoSpaceDN w:val="0"/>
        <w:adjustRightInd w:val="0"/>
        <w:spacing w:after="0" w:line="240" w:lineRule="auto"/>
        <w:jc w:val="both"/>
        <w:rPr>
          <w:rFonts w:asciiTheme="minorHAnsi" w:hAnsiTheme="minorHAnsi"/>
          <w:sz w:val="28"/>
          <w:szCs w:val="28"/>
        </w:rPr>
      </w:pPr>
    </w:p>
    <w:p w:rsidR="00995FF4" w:rsidRPr="00995FF4" w:rsidRDefault="00995FF4" w:rsidP="00995FF4">
      <w:pPr>
        <w:autoSpaceDE w:val="0"/>
        <w:autoSpaceDN w:val="0"/>
        <w:adjustRightInd w:val="0"/>
        <w:spacing w:after="0" w:line="240" w:lineRule="auto"/>
        <w:jc w:val="both"/>
        <w:rPr>
          <w:rFonts w:asciiTheme="minorHAnsi" w:hAnsiTheme="minorHAnsi"/>
          <w:sz w:val="28"/>
          <w:szCs w:val="28"/>
        </w:rPr>
      </w:pPr>
    </w:p>
    <w:p w:rsidR="00995FF4" w:rsidRPr="00995FF4" w:rsidRDefault="00995FF4" w:rsidP="00DC7498">
      <w:pPr>
        <w:pStyle w:val="PargrafodaLista"/>
        <w:numPr>
          <w:ilvl w:val="0"/>
          <w:numId w:val="3"/>
        </w:numPr>
        <w:autoSpaceDE w:val="0"/>
        <w:autoSpaceDN w:val="0"/>
        <w:adjustRightInd w:val="0"/>
        <w:spacing w:after="0" w:line="240" w:lineRule="auto"/>
        <w:jc w:val="both"/>
        <w:rPr>
          <w:rFonts w:asciiTheme="minorHAnsi" w:hAnsiTheme="minorHAnsi"/>
          <w:sz w:val="28"/>
          <w:szCs w:val="28"/>
        </w:rPr>
      </w:pPr>
    </w:p>
    <w:p w:rsidR="00DC7498" w:rsidRPr="00DC7498" w:rsidRDefault="00DC7498" w:rsidP="00DC7498">
      <w:pPr>
        <w:pStyle w:val="PargrafodaLista"/>
        <w:numPr>
          <w:ilvl w:val="0"/>
          <w:numId w:val="3"/>
        </w:numPr>
        <w:autoSpaceDE w:val="0"/>
        <w:autoSpaceDN w:val="0"/>
        <w:adjustRightInd w:val="0"/>
        <w:spacing w:after="0" w:line="240" w:lineRule="auto"/>
        <w:jc w:val="both"/>
        <w:rPr>
          <w:rFonts w:asciiTheme="minorHAnsi" w:hAnsiTheme="minorHAnsi"/>
          <w:sz w:val="28"/>
          <w:szCs w:val="28"/>
        </w:rPr>
      </w:pPr>
      <w:r w:rsidRPr="00DC7498">
        <w:rPr>
          <w:rFonts w:asciiTheme="minorHAnsi" w:hAnsiTheme="minorHAnsi"/>
          <w:b/>
          <w:sz w:val="28"/>
          <w:szCs w:val="28"/>
        </w:rPr>
        <w:t>Estratégias</w:t>
      </w:r>
      <w:r w:rsidRPr="00DC7498">
        <w:rPr>
          <w:rFonts w:asciiTheme="minorHAnsi" w:hAnsiTheme="minorHAnsi"/>
          <w:sz w:val="28"/>
          <w:szCs w:val="28"/>
        </w:rPr>
        <w:t>:</w:t>
      </w:r>
    </w:p>
    <w:p w:rsidR="00DC7498" w:rsidRPr="00DC7498" w:rsidRDefault="00DC7498" w:rsidP="00DC7498">
      <w:pPr>
        <w:pStyle w:val="PargrafodaLista"/>
        <w:numPr>
          <w:ilvl w:val="0"/>
          <w:numId w:val="3"/>
        </w:numPr>
        <w:autoSpaceDE w:val="0"/>
        <w:autoSpaceDN w:val="0"/>
        <w:adjustRightInd w:val="0"/>
        <w:spacing w:after="0" w:line="240" w:lineRule="auto"/>
        <w:jc w:val="both"/>
        <w:rPr>
          <w:rFonts w:ascii="Times New Roman" w:hAnsi="Times New Roman"/>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t xml:space="preserve">4.1) promover, no prazo de vigência deste PME, a universalização do atendimento escolar à demanda manifesta pelas famílias de crianças de 0 (zero) a 3 </w:t>
      </w:r>
      <w:r w:rsidRPr="006A4EC1">
        <w:rPr>
          <w:rFonts w:asciiTheme="minorHAnsi" w:hAnsiTheme="minorHAnsi"/>
          <w:b/>
          <w:sz w:val="24"/>
          <w:szCs w:val="24"/>
        </w:rPr>
        <w:t>(</w:t>
      </w:r>
      <w:r w:rsidRPr="006A4EC1">
        <w:rPr>
          <w:rFonts w:asciiTheme="minorHAnsi" w:hAnsiTheme="minorHAnsi"/>
          <w:sz w:val="24"/>
          <w:szCs w:val="24"/>
        </w:rPr>
        <w:t xml:space="preserve">três) anos com deficiência, transtornos globais do desenvolvimento e altas habilidades ou </w:t>
      </w:r>
      <w:proofErr w:type="spellStart"/>
      <w:r w:rsidRPr="006A4EC1">
        <w:rPr>
          <w:rFonts w:asciiTheme="minorHAnsi" w:hAnsiTheme="minorHAnsi"/>
          <w:sz w:val="24"/>
          <w:szCs w:val="24"/>
        </w:rPr>
        <w:t>superdotação</w:t>
      </w:r>
      <w:proofErr w:type="spellEnd"/>
      <w:r w:rsidRPr="006A4EC1">
        <w:rPr>
          <w:rFonts w:asciiTheme="minorHAnsi" w:hAnsiTheme="minorHAnsi"/>
          <w:sz w:val="24"/>
          <w:szCs w:val="24"/>
        </w:rPr>
        <w:t>, observado o que dispõe a Lei nº 9.394, de 20 de dezembro de 1996, que estabelece as diretrizes e bases da educação nacional;</w:t>
      </w: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lastRenderedPageBreak/>
        <w:t>4.2) implantar, ao longo deste PME, salas de recursos multifuncionais e fomentar a formação continuada de professores para o atendimento educacional especializado nas escolas do município;</w:t>
      </w: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t xml:space="preserve">4.3) garantir atendimento educacional especializado em salas de recursos multifuncionais, classes, escolas ou serviços especializados, públicos ou conveniados, nas formas complementar e suplementar, a todos os alunos com deficiência, transtornos globais do desenvolvimento e altas habilidades ou </w:t>
      </w:r>
      <w:proofErr w:type="spellStart"/>
      <w:r w:rsidRPr="006A4EC1">
        <w:rPr>
          <w:rFonts w:asciiTheme="minorHAnsi" w:hAnsiTheme="minorHAnsi"/>
          <w:sz w:val="24"/>
          <w:szCs w:val="24"/>
        </w:rPr>
        <w:t>superdotação</w:t>
      </w:r>
      <w:proofErr w:type="spellEnd"/>
      <w:r w:rsidRPr="006A4EC1">
        <w:rPr>
          <w:rFonts w:asciiTheme="minorHAnsi" w:hAnsiTheme="minorHAnsi"/>
          <w:sz w:val="24"/>
          <w:szCs w:val="24"/>
        </w:rPr>
        <w:t>, matriculados na rede pública de educação básica, conforme necessidade identificada por meio de avaliação, ouvidos a família e o aluno;</w:t>
      </w: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t xml:space="preserve">4.4) instituir centros multidisciplinares de apoio, pesquisa e assessoria, articulados com instituições acadêmicas e integrados por profissionais das áreas de saúde, assistência social, pedagogia e psicologia, para apoiar o trabalho dos professores da educação básica com alunos com deficiência, transtornos globais do desenvolvimento e altas habilidades ou </w:t>
      </w:r>
      <w:proofErr w:type="spellStart"/>
      <w:r w:rsidRPr="006A4EC1">
        <w:rPr>
          <w:rFonts w:asciiTheme="minorHAnsi" w:hAnsiTheme="minorHAnsi"/>
          <w:sz w:val="24"/>
          <w:szCs w:val="24"/>
        </w:rPr>
        <w:t>superdotação</w:t>
      </w:r>
      <w:proofErr w:type="spellEnd"/>
      <w:r w:rsidRPr="006A4EC1">
        <w:rPr>
          <w:rFonts w:asciiTheme="minorHAnsi" w:hAnsiTheme="minorHAnsi"/>
          <w:sz w:val="24"/>
          <w:szCs w:val="24"/>
        </w:rPr>
        <w:t>;</w:t>
      </w: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t xml:space="preserve">4.5) manter e ampliar programas suplementares que promovam a acessibilidade nas instituições públicas, para garantir o acesso e a permanência dos alunos com deficiência por meio da adequação arquitetônica, da oferta de transporte acessível e da disponibilização de material didático próprio e de recursos de tecnologia </w:t>
      </w:r>
      <w:proofErr w:type="spellStart"/>
      <w:r w:rsidRPr="006A4EC1">
        <w:rPr>
          <w:rFonts w:asciiTheme="minorHAnsi" w:hAnsiTheme="minorHAnsi"/>
          <w:sz w:val="24"/>
          <w:szCs w:val="24"/>
        </w:rPr>
        <w:t>assistiva</w:t>
      </w:r>
      <w:proofErr w:type="spellEnd"/>
      <w:r w:rsidRPr="006A4EC1">
        <w:rPr>
          <w:rFonts w:asciiTheme="minorHAnsi" w:hAnsiTheme="minorHAnsi"/>
          <w:sz w:val="24"/>
          <w:szCs w:val="24"/>
        </w:rPr>
        <w:t xml:space="preserve">, assegurando, ainda, no contexto escolar, em todas as etapas, níveis e modalidades de ensino, a identificação dos alunos com altas habilidades ou </w:t>
      </w:r>
      <w:proofErr w:type="spellStart"/>
      <w:r w:rsidRPr="006A4EC1">
        <w:rPr>
          <w:rFonts w:asciiTheme="minorHAnsi" w:hAnsiTheme="minorHAnsi"/>
          <w:sz w:val="24"/>
          <w:szCs w:val="24"/>
        </w:rPr>
        <w:t>superdotação</w:t>
      </w:r>
      <w:proofErr w:type="spellEnd"/>
      <w:r w:rsidRPr="006A4EC1">
        <w:rPr>
          <w:rFonts w:asciiTheme="minorHAnsi" w:hAnsiTheme="minorHAnsi"/>
          <w:sz w:val="24"/>
          <w:szCs w:val="24"/>
        </w:rPr>
        <w:t>;</w:t>
      </w: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t xml:space="preserve">4.6) garantir a oferta de educação bilíngue, em Língua Brasileira de Sinais (Libras) como primeira língua e na modalidade escrita da Língua Portuguesa como segunda língua, aos alunos surdos e com deficiência auditiva de 0 (zero) a 17 (dezessete) anos, em escolas e classes bilíngues e em escolas inclusivas, nos termos do art. 22 do Decreto nº 5.626, de 22 de dezembro de 2005, e dos </w:t>
      </w:r>
      <w:proofErr w:type="spellStart"/>
      <w:r w:rsidRPr="006A4EC1">
        <w:rPr>
          <w:rFonts w:asciiTheme="minorHAnsi" w:hAnsiTheme="minorHAnsi"/>
          <w:sz w:val="24"/>
          <w:szCs w:val="24"/>
        </w:rPr>
        <w:t>arts</w:t>
      </w:r>
      <w:proofErr w:type="spellEnd"/>
      <w:r w:rsidRPr="006A4EC1">
        <w:rPr>
          <w:rFonts w:asciiTheme="minorHAnsi" w:hAnsiTheme="minorHAnsi"/>
          <w:sz w:val="24"/>
          <w:szCs w:val="24"/>
        </w:rPr>
        <w:t>. 24 e 30 da Convenção Sobre os Direitos das Pessoas com Deficiência, bem como a adoção do Sistema Braille de leitura para cegos e surdos;</w:t>
      </w: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t>4.7) garantir a oferta de educação inclusiva, vedada a exclusão do ensino regular sob alegação de deficiência e promovida a articulação pedagógica entre o ensino regular e o atendimento educacional especializado;</w:t>
      </w: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t xml:space="preserve">4.8) fortalecer o acompanhamento e o monitoramento do acesso à escola e ao atendimento educacional especializado, bem como da permanência e do desenvolvimento escolar dos alunos com deficiência, transtornos globais do desenvolvimento e altas habilidades ou </w:t>
      </w:r>
      <w:proofErr w:type="spellStart"/>
      <w:r w:rsidRPr="006A4EC1">
        <w:rPr>
          <w:rFonts w:asciiTheme="minorHAnsi" w:hAnsiTheme="minorHAnsi"/>
          <w:sz w:val="24"/>
          <w:szCs w:val="24"/>
        </w:rPr>
        <w:t>superdotação</w:t>
      </w:r>
      <w:proofErr w:type="spellEnd"/>
      <w:r w:rsidRPr="006A4EC1">
        <w:rPr>
          <w:rFonts w:asciiTheme="minorHAnsi" w:hAnsiTheme="minorHAnsi"/>
          <w:sz w:val="24"/>
          <w:szCs w:val="24"/>
        </w:rPr>
        <w:t xml:space="preserve"> beneficiários de programas de transferência de renda, juntamente com o combate às situações de discriminação, preconceito e violência, com vistas ao estabelecimento de condições adequadas para o sucesso educacional, em colaboração com as famílias e com os órgãos públicos de assistência social, saúde e proteção à infância, à adolescência e à juventude;</w:t>
      </w: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t xml:space="preserve">4.9) promover a articulação </w:t>
      </w:r>
      <w:proofErr w:type="spellStart"/>
      <w:r w:rsidRPr="006A4EC1">
        <w:rPr>
          <w:rFonts w:asciiTheme="minorHAnsi" w:hAnsiTheme="minorHAnsi"/>
          <w:sz w:val="24"/>
          <w:szCs w:val="24"/>
        </w:rPr>
        <w:t>intersetorial</w:t>
      </w:r>
      <w:proofErr w:type="spellEnd"/>
      <w:r w:rsidRPr="006A4EC1">
        <w:rPr>
          <w:rFonts w:asciiTheme="minorHAnsi" w:hAnsiTheme="minorHAnsi"/>
          <w:sz w:val="24"/>
          <w:szCs w:val="24"/>
        </w:rPr>
        <w:t xml:space="preserve"> entre órgãos e políticas públicas de saúde, assistência social e direitos humanos, em parceria com as famílias, com o fim de desenvolver modelos de atendimento voltados à continuidade do atendimento escolar na educação de jovens e adultos das pessoas com deficiência e transtornos globais do desenvolvimento com idade superior à faixa etária de escolarização obrigatória, de forma a assegurar a atenção integral ao longo da vida;</w:t>
      </w: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t xml:space="preserve">4.10) apoiar a ampliação das equipes de profissionais da educação para atender à demanda do processo de escolarização dos estudantes com deficiência, transtornos globais do desenvolvimento e altas </w:t>
      </w:r>
      <w:r w:rsidRPr="006A4EC1">
        <w:rPr>
          <w:rFonts w:asciiTheme="minorHAnsi" w:hAnsiTheme="minorHAnsi"/>
          <w:sz w:val="24"/>
          <w:szCs w:val="24"/>
        </w:rPr>
        <w:lastRenderedPageBreak/>
        <w:t xml:space="preserve">habilidades ou </w:t>
      </w:r>
      <w:proofErr w:type="spellStart"/>
      <w:r w:rsidRPr="006A4EC1">
        <w:rPr>
          <w:rFonts w:asciiTheme="minorHAnsi" w:hAnsiTheme="minorHAnsi"/>
          <w:sz w:val="24"/>
          <w:szCs w:val="24"/>
        </w:rPr>
        <w:t>superdotação</w:t>
      </w:r>
      <w:proofErr w:type="spellEnd"/>
      <w:r w:rsidRPr="006A4EC1">
        <w:rPr>
          <w:rFonts w:asciiTheme="minorHAnsi" w:hAnsiTheme="minorHAnsi"/>
          <w:sz w:val="24"/>
          <w:szCs w:val="24"/>
        </w:rPr>
        <w:t>, garantindo a oferta de professores do atendimento educacional especializado, profissionais de apoio ou auxiliares, tradutores e intérpretes de Libras, guias-intérpretes para surdo e cegos, professores de Libras, prioritariamente surdos, e professores bilíngues;</w:t>
      </w: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t xml:space="preserve">4.11) definir, no segundo ano de vigência deste PME, normas para o funcionamento de instituições e salas de Atendimento Educacional Especializado (AEE) municipais e privadas que prestam atendimento a alunos com deficiência, transtornos globais do desenvolvimento e altas habilidades ou </w:t>
      </w:r>
      <w:proofErr w:type="spellStart"/>
      <w:r w:rsidRPr="006A4EC1">
        <w:rPr>
          <w:rFonts w:asciiTheme="minorHAnsi" w:hAnsiTheme="minorHAnsi"/>
          <w:sz w:val="24"/>
          <w:szCs w:val="24"/>
        </w:rPr>
        <w:t>superdotação</w:t>
      </w:r>
      <w:proofErr w:type="spellEnd"/>
      <w:r w:rsidRPr="006A4EC1">
        <w:rPr>
          <w:rFonts w:asciiTheme="minorHAnsi" w:hAnsiTheme="minorHAnsi"/>
          <w:sz w:val="24"/>
          <w:szCs w:val="24"/>
        </w:rPr>
        <w:t>;</w:t>
      </w: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t xml:space="preserve">4.12) promover parcerias com instituições comunitárias, confessionais ou filantrópicas sem fins lucrativos, conveniadas com o Poder Público, visando a ampliar as condições de apoio ao atendimento escolar integral das pessoas com deficiência, transtornos globais do desenvolvimento e altas habilidades ou </w:t>
      </w:r>
      <w:proofErr w:type="spellStart"/>
      <w:r w:rsidRPr="006A4EC1">
        <w:rPr>
          <w:rFonts w:asciiTheme="minorHAnsi" w:hAnsiTheme="minorHAnsi"/>
          <w:sz w:val="24"/>
          <w:szCs w:val="24"/>
        </w:rPr>
        <w:t>superdotação</w:t>
      </w:r>
      <w:proofErr w:type="spellEnd"/>
      <w:r w:rsidRPr="006A4EC1">
        <w:rPr>
          <w:rFonts w:asciiTheme="minorHAnsi" w:hAnsiTheme="minorHAnsi"/>
          <w:sz w:val="24"/>
          <w:szCs w:val="24"/>
        </w:rPr>
        <w:t xml:space="preserve"> matriculadas nas redes públicas de ensino;</w:t>
      </w: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p>
    <w:p w:rsidR="00DC7498" w:rsidRPr="006A4EC1" w:rsidRDefault="00DC7498" w:rsidP="00DC7498">
      <w:pPr>
        <w:autoSpaceDE w:val="0"/>
        <w:autoSpaceDN w:val="0"/>
        <w:adjustRightInd w:val="0"/>
        <w:spacing w:after="0" w:line="240" w:lineRule="auto"/>
        <w:jc w:val="both"/>
        <w:rPr>
          <w:rFonts w:asciiTheme="minorHAnsi" w:hAnsiTheme="minorHAnsi"/>
          <w:sz w:val="24"/>
          <w:szCs w:val="24"/>
        </w:rPr>
      </w:pPr>
      <w:r w:rsidRPr="006A4EC1">
        <w:rPr>
          <w:rFonts w:asciiTheme="minorHAnsi" w:hAnsiTheme="minorHAnsi"/>
          <w:sz w:val="24"/>
          <w:szCs w:val="24"/>
        </w:rPr>
        <w:t>4.13) promover parcerias com instituições comunitárias, confessionais ou filantrópicas sem fins lucrativos, conveniadas com o Poder Público, a fim de favorecera participação das famílias e da sociedade na construção do sistema educacional inclusivo.</w:t>
      </w:r>
    </w:p>
    <w:p w:rsidR="00DC7498" w:rsidRPr="00DC7498" w:rsidRDefault="00DC7498" w:rsidP="00DC7498">
      <w:pPr>
        <w:autoSpaceDE w:val="0"/>
        <w:autoSpaceDN w:val="0"/>
        <w:adjustRightInd w:val="0"/>
        <w:spacing w:after="0" w:line="240" w:lineRule="auto"/>
        <w:jc w:val="both"/>
        <w:rPr>
          <w:rFonts w:ascii="Times New Roman" w:hAnsi="Times New Roman"/>
          <w:b/>
          <w:bCs/>
          <w:sz w:val="28"/>
          <w:szCs w:val="28"/>
        </w:rPr>
      </w:pPr>
    </w:p>
    <w:p w:rsidR="00DC7498" w:rsidRPr="00DC7498" w:rsidRDefault="00DC7498" w:rsidP="00DC7498">
      <w:pPr>
        <w:pStyle w:val="PargrafodaLista"/>
        <w:numPr>
          <w:ilvl w:val="0"/>
          <w:numId w:val="3"/>
        </w:numPr>
        <w:autoSpaceDE w:val="0"/>
        <w:autoSpaceDN w:val="0"/>
        <w:adjustRightInd w:val="0"/>
        <w:spacing w:after="0" w:line="240" w:lineRule="auto"/>
        <w:jc w:val="both"/>
        <w:rPr>
          <w:rFonts w:ascii="Times New Roman" w:hAnsi="Times New Roman"/>
          <w:b/>
          <w:bCs/>
          <w:sz w:val="26"/>
          <w:szCs w:val="26"/>
        </w:rPr>
      </w:pPr>
    </w:p>
    <w:p w:rsidR="00342CC8" w:rsidRDefault="00342CC8">
      <w:pPr>
        <w:numPr>
          <w:ilvl w:val="0"/>
          <w:numId w:val="3"/>
        </w:numPr>
        <w:shd w:val="clear" w:color="auto" w:fill="FCFCFC"/>
        <w:suppressAutoHyphens w:val="0"/>
        <w:spacing w:before="150" w:after="150" w:line="300" w:lineRule="atLeast"/>
        <w:ind w:left="0" w:firstLine="0"/>
        <w:jc w:val="center"/>
        <w:rPr>
          <w:rFonts w:ascii="Arial" w:eastAsia="Times New Roman" w:hAnsi="Arial" w:cs="Arial"/>
          <w:b/>
          <w:bCs/>
          <w:color w:val="auto"/>
          <w:lang w:eastAsia="pt-BR"/>
        </w:rPr>
      </w:pPr>
    </w:p>
    <w:p w:rsidR="00342CC8" w:rsidRPr="006A4EC1" w:rsidRDefault="00342CC8">
      <w:pPr>
        <w:pStyle w:val="Default"/>
        <w:rPr>
          <w:rFonts w:asciiTheme="minorHAnsi" w:eastAsia="Times New Roman" w:hAnsiTheme="minorHAnsi" w:cs="Times New Roman"/>
          <w:color w:val="auto"/>
          <w:sz w:val="28"/>
          <w:szCs w:val="28"/>
          <w:lang w:eastAsia="pt-BR"/>
        </w:rPr>
      </w:pPr>
      <w:r w:rsidRPr="006A4EC1">
        <w:rPr>
          <w:rFonts w:asciiTheme="minorHAnsi" w:hAnsiTheme="minorHAnsi" w:cs="Times New Roman"/>
          <w:b/>
          <w:bCs/>
          <w:sz w:val="28"/>
          <w:szCs w:val="28"/>
        </w:rPr>
        <w:t xml:space="preserve">META 5: </w:t>
      </w:r>
      <w:r w:rsidRPr="006A4EC1">
        <w:rPr>
          <w:rFonts w:asciiTheme="minorHAnsi" w:eastAsia="Times New Roman" w:hAnsiTheme="minorHAnsi" w:cs="Times New Roman"/>
          <w:b/>
          <w:color w:val="auto"/>
          <w:sz w:val="28"/>
          <w:szCs w:val="28"/>
          <w:lang w:eastAsia="pt-BR"/>
        </w:rPr>
        <w:t>Alfabetizar todas as crianças, no máximo, até o final do 3º (terceiro) ano do ensino fundamental</w:t>
      </w:r>
      <w:r w:rsidRPr="006A4EC1">
        <w:rPr>
          <w:rFonts w:asciiTheme="minorHAnsi" w:eastAsia="Times New Roman" w:hAnsiTheme="minorHAnsi" w:cs="Times New Roman"/>
          <w:color w:val="auto"/>
          <w:sz w:val="28"/>
          <w:szCs w:val="28"/>
          <w:lang w:eastAsia="pt-BR"/>
        </w:rPr>
        <w:t>.</w:t>
      </w:r>
    </w:p>
    <w:p w:rsidR="00342CC8" w:rsidRPr="006A4EC1" w:rsidRDefault="00342CC8">
      <w:pPr>
        <w:pStyle w:val="Default"/>
        <w:rPr>
          <w:rFonts w:asciiTheme="minorHAnsi" w:eastAsia="Times New Roman" w:hAnsiTheme="minorHAnsi" w:cs="Times New Roman"/>
          <w:color w:val="auto"/>
          <w:sz w:val="28"/>
          <w:szCs w:val="28"/>
          <w:lang w:eastAsia="pt-BR"/>
        </w:rPr>
      </w:pPr>
    </w:p>
    <w:p w:rsidR="00342CC8" w:rsidRDefault="00342CC8">
      <w:pPr>
        <w:pStyle w:val="Default"/>
        <w:rPr>
          <w:rFonts w:ascii="Times New Roman" w:eastAsia="Times New Roman" w:hAnsi="Times New Roman" w:cs="Times New Roman"/>
          <w:color w:val="auto"/>
          <w:lang w:eastAsia="pt-BR"/>
        </w:rPr>
      </w:pPr>
    </w:p>
    <w:tbl>
      <w:tblPr>
        <w:tblW w:w="0" w:type="auto"/>
        <w:tblInd w:w="-263" w:type="dxa"/>
        <w:tblLayout w:type="fixed"/>
        <w:tblCellMar>
          <w:left w:w="0" w:type="dxa"/>
          <w:right w:w="0" w:type="dxa"/>
        </w:tblCellMar>
        <w:tblLook w:val="0000" w:firstRow="0" w:lastRow="0" w:firstColumn="0" w:lastColumn="0" w:noHBand="0" w:noVBand="0"/>
      </w:tblPr>
      <w:tblGrid>
        <w:gridCol w:w="159"/>
        <w:gridCol w:w="10307"/>
        <w:gridCol w:w="168"/>
      </w:tblGrid>
      <w:tr w:rsidR="00342CC8">
        <w:tc>
          <w:tcPr>
            <w:tcW w:w="159" w:type="dxa"/>
            <w:shd w:val="clear" w:color="auto" w:fill="auto"/>
          </w:tcPr>
          <w:p w:rsidR="00342CC8" w:rsidRDefault="00342CC8">
            <w:pPr>
              <w:pStyle w:val="Ttulodetabela"/>
              <w:snapToGrid w:val="0"/>
            </w:pPr>
          </w:p>
        </w:tc>
        <w:tc>
          <w:tcPr>
            <w:tcW w:w="10307" w:type="dxa"/>
            <w:shd w:val="clear" w:color="auto" w:fill="E5DFEC"/>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5 - Taxa de alfabetização de crianças que concluíram o 3º ano do ensino fundamental</w:t>
            </w:r>
          </w:p>
        </w:tc>
        <w:tc>
          <w:tcPr>
            <w:tcW w:w="168" w:type="dxa"/>
            <w:shd w:val="clear" w:color="auto" w:fill="auto"/>
          </w:tcPr>
          <w:p w:rsidR="00342CC8" w:rsidRDefault="00342CC8">
            <w:pPr>
              <w:snapToGrid w:val="0"/>
            </w:pPr>
          </w:p>
        </w:tc>
      </w:tr>
      <w:tr w:rsidR="00342CC8">
        <w:tc>
          <w:tcPr>
            <w:tcW w:w="159" w:type="dxa"/>
            <w:shd w:val="clear" w:color="auto" w:fill="auto"/>
          </w:tcPr>
          <w:p w:rsidR="00342CC8" w:rsidRDefault="00342CC8">
            <w:pPr>
              <w:pStyle w:val="Contedodatabela"/>
              <w:snapToGrid w:val="0"/>
            </w:pPr>
          </w:p>
        </w:tc>
        <w:tc>
          <w:tcPr>
            <w:tcW w:w="10307"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DAEEF3"/>
                  <w:vAlign w:val="center"/>
                </w:tcPr>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Município</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100%</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97,6%</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100%</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98,9%</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100%</w:t>
                  </w:r>
                </w:p>
                <w:p w:rsidR="00342CC8" w:rsidRPr="008F282D" w:rsidRDefault="00342CC8">
                  <w:pPr>
                    <w:suppressAutoHyphens w:val="0"/>
                    <w:spacing w:after="75" w:line="240" w:lineRule="auto"/>
                    <w:jc w:val="center"/>
                    <w:rPr>
                      <w:b/>
                    </w:rPr>
                  </w:pPr>
                  <w:r w:rsidRPr="008F282D">
                    <w:rPr>
                      <w:rFonts w:ascii="Lucida Sans Unicode" w:eastAsia="Times New Roman" w:hAnsi="Lucida Sans Unicode" w:cs="Lucida Sans Unicode"/>
                      <w:b/>
                      <w:color w:val="auto"/>
                      <w:sz w:val="30"/>
                      <w:szCs w:val="30"/>
                      <w:highlight w:val="yellow"/>
                      <w:lang w:eastAsia="pt-BR"/>
                    </w:rPr>
                    <w:t>100,0%</w:t>
                  </w:r>
                  <w:r w:rsidRPr="008F282D">
                    <w:rPr>
                      <w:rFonts w:ascii="Lucida Sans Unicode" w:eastAsia="Times New Roman" w:hAnsi="Lucida Sans Unicode" w:cs="Lucida Sans Unicode"/>
                      <w:b/>
                      <w:bCs/>
                      <w:color w:val="auto"/>
                      <w:sz w:val="17"/>
                      <w:szCs w:val="17"/>
                      <w:highlight w:val="yellow"/>
                      <w:lang w:eastAsia="pt-BR"/>
                    </w:rPr>
                    <w:br/>
                  </w:r>
                  <w:r w:rsidRPr="008F282D">
                    <w:rPr>
                      <w:rFonts w:ascii="Lucida Sans Unicode" w:eastAsia="Times New Roman" w:hAnsi="Lucida Sans Unicode" w:cs="Lucida Sans Unicode"/>
                      <w:b/>
                      <w:color w:val="auto"/>
                      <w:sz w:val="20"/>
                      <w:szCs w:val="20"/>
                      <w:highlight w:val="yellow"/>
                      <w:lang w:eastAsia="pt-BR"/>
                    </w:rPr>
                    <w:t>RS – 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c>
          <w:tcPr>
            <w:tcW w:w="168" w:type="dxa"/>
            <w:shd w:val="clear" w:color="auto" w:fill="auto"/>
          </w:tcPr>
          <w:p w:rsidR="00342CC8" w:rsidRDefault="00342CC8">
            <w:pPr>
              <w:snapToGrid w:val="0"/>
            </w:pPr>
          </w:p>
        </w:tc>
      </w:tr>
      <w:tr w:rsidR="00342CC8">
        <w:tc>
          <w:tcPr>
            <w:tcW w:w="159" w:type="dxa"/>
            <w:shd w:val="clear" w:color="auto" w:fill="auto"/>
          </w:tcPr>
          <w:p w:rsidR="00342CC8" w:rsidRDefault="00342CC8">
            <w:pPr>
              <w:pStyle w:val="Contedodatabela"/>
              <w:snapToGrid w:val="0"/>
            </w:pPr>
          </w:p>
        </w:tc>
        <w:tc>
          <w:tcPr>
            <w:tcW w:w="10307" w:type="dxa"/>
            <w:shd w:val="clear" w:color="auto" w:fill="ECECEC"/>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Estado, Região e Brasil - IBGE/Pesquisa Nacional por Amostra de Domicílios (PNAD) - 2013</w:t>
            </w:r>
          </w:p>
        </w:tc>
        <w:tc>
          <w:tcPr>
            <w:tcW w:w="168" w:type="dxa"/>
            <w:shd w:val="clear" w:color="auto" w:fill="auto"/>
          </w:tcPr>
          <w:p w:rsidR="00342CC8" w:rsidRDefault="00342CC8">
            <w:pPr>
              <w:snapToGrid w:val="0"/>
            </w:pPr>
          </w:p>
        </w:tc>
      </w:tr>
      <w:tr w:rsidR="00342CC8">
        <w:tc>
          <w:tcPr>
            <w:tcW w:w="159" w:type="dxa"/>
            <w:shd w:val="clear" w:color="auto" w:fill="auto"/>
          </w:tcPr>
          <w:p w:rsidR="00342CC8" w:rsidRDefault="00342CC8">
            <w:pPr>
              <w:pStyle w:val="Contedodatabela"/>
              <w:snapToGrid w:val="0"/>
            </w:pPr>
          </w:p>
        </w:tc>
        <w:tc>
          <w:tcPr>
            <w:tcW w:w="10307" w:type="dxa"/>
            <w:shd w:val="clear" w:color="auto" w:fill="ECECEC"/>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Município e Mesorregião - IBGE/Censo Populacional - 2010</w:t>
            </w:r>
          </w:p>
        </w:tc>
        <w:tc>
          <w:tcPr>
            <w:tcW w:w="168" w:type="dxa"/>
            <w:shd w:val="clear" w:color="auto" w:fill="auto"/>
          </w:tcPr>
          <w:p w:rsidR="00342CC8" w:rsidRDefault="00342CC8">
            <w:pPr>
              <w:snapToGrid w:val="0"/>
            </w:pPr>
          </w:p>
        </w:tc>
      </w:tr>
    </w:tbl>
    <w:p w:rsidR="00342CC8" w:rsidRDefault="00342CC8">
      <w:pPr>
        <w:spacing w:after="0" w:line="100" w:lineRule="atLeast"/>
        <w:jc w:val="both"/>
        <w:rPr>
          <w:rFonts w:ascii="Times New Roman" w:hAnsi="Times New Roman" w:cs="Times New Roman"/>
          <w:b/>
          <w:bCs/>
          <w:sz w:val="28"/>
          <w:szCs w:val="28"/>
          <w:lang w:eastAsia="pt-BR"/>
        </w:rPr>
      </w:pPr>
    </w:p>
    <w:tbl>
      <w:tblPr>
        <w:tblW w:w="0" w:type="auto"/>
        <w:tblInd w:w="-278" w:type="dxa"/>
        <w:tblLayout w:type="fixed"/>
        <w:tblLook w:val="0000" w:firstRow="0" w:lastRow="0" w:firstColumn="0" w:lastColumn="0" w:noHBand="0" w:noVBand="0"/>
      </w:tblPr>
      <w:tblGrid>
        <w:gridCol w:w="5172"/>
        <w:gridCol w:w="5512"/>
      </w:tblGrid>
      <w:tr w:rsidR="00342CC8">
        <w:tc>
          <w:tcPr>
            <w:tcW w:w="5172" w:type="dxa"/>
            <w:tcBorders>
              <w:top w:val="single" w:sz="4" w:space="0" w:color="000000"/>
              <w:left w:val="single" w:sz="4" w:space="0" w:color="000000"/>
              <w:bottom w:val="single" w:sz="4" w:space="0" w:color="000000"/>
            </w:tcBorders>
            <w:shd w:val="clear" w:color="auto" w:fill="FF9900"/>
          </w:tcPr>
          <w:p w:rsidR="00342CC8" w:rsidRDefault="008F282D">
            <w:pPr>
              <w:pStyle w:val="Default"/>
              <w:jc w:val="center"/>
              <w:rPr>
                <w:rFonts w:ascii="Times New Roman" w:eastAsia="Times New Roman" w:hAnsi="Times New Roman" w:cs="Times New Roman"/>
                <w:b/>
                <w:sz w:val="16"/>
                <w:szCs w:val="16"/>
                <w:lang w:eastAsia="pt-BR"/>
              </w:rPr>
            </w:pPr>
            <w:r>
              <w:rPr>
                <w:rFonts w:ascii="Times New Roman" w:eastAsia="Times New Roman" w:hAnsi="Times New Roman" w:cs="Times New Roman"/>
                <w:b/>
                <w:sz w:val="28"/>
                <w:szCs w:val="28"/>
                <w:lang w:eastAsia="pt-BR"/>
              </w:rPr>
              <w:t>BRASIL/2013</w:t>
            </w:r>
          </w:p>
          <w:p w:rsidR="00342CC8" w:rsidRDefault="00342CC8">
            <w:pPr>
              <w:pStyle w:val="Default"/>
              <w:jc w:val="center"/>
              <w:rPr>
                <w:rFonts w:ascii="Times New Roman" w:eastAsia="Times New Roman" w:hAnsi="Times New Roman" w:cs="Times New Roman"/>
                <w:b/>
                <w:sz w:val="16"/>
                <w:szCs w:val="16"/>
                <w:lang w:eastAsia="pt-BR"/>
              </w:rPr>
            </w:pPr>
          </w:p>
        </w:tc>
        <w:tc>
          <w:tcPr>
            <w:tcW w:w="5512" w:type="dxa"/>
            <w:tcBorders>
              <w:top w:val="single" w:sz="4" w:space="0" w:color="000000"/>
              <w:left w:val="single" w:sz="4" w:space="0" w:color="000000"/>
              <w:bottom w:val="single" w:sz="4" w:space="0" w:color="000000"/>
              <w:right w:val="single" w:sz="4" w:space="0" w:color="000000"/>
            </w:tcBorders>
            <w:shd w:val="clear" w:color="auto" w:fill="FF9900"/>
          </w:tcPr>
          <w:p w:rsidR="00342CC8" w:rsidRDefault="00AD4924">
            <w:pPr>
              <w:pStyle w:val="Default"/>
              <w:jc w:val="center"/>
            </w:pPr>
            <w:r>
              <w:rPr>
                <w:b/>
                <w:color w:val="auto"/>
                <w:sz w:val="28"/>
                <w:szCs w:val="28"/>
              </w:rPr>
              <w:t>CAMPOS BORGES</w:t>
            </w:r>
            <w:r w:rsidR="008F282D">
              <w:rPr>
                <w:b/>
                <w:color w:val="auto"/>
                <w:sz w:val="28"/>
                <w:szCs w:val="28"/>
              </w:rPr>
              <w:t>/2013</w:t>
            </w:r>
          </w:p>
        </w:tc>
      </w:tr>
      <w:tr w:rsidR="00342CC8">
        <w:tc>
          <w:tcPr>
            <w:tcW w:w="5172" w:type="dxa"/>
            <w:tcBorders>
              <w:top w:val="single" w:sz="4" w:space="0" w:color="000000"/>
              <w:left w:val="single" w:sz="4" w:space="0" w:color="000000"/>
              <w:bottom w:val="single" w:sz="4" w:space="0" w:color="000000"/>
            </w:tcBorders>
            <w:shd w:val="clear" w:color="auto" w:fill="EDEDED"/>
          </w:tcPr>
          <w:p w:rsidR="00342CC8" w:rsidRDefault="00342CC8">
            <w:pPr>
              <w:rPr>
                <w:b/>
                <w:color w:val="auto"/>
                <w:sz w:val="28"/>
                <w:szCs w:val="28"/>
              </w:rPr>
            </w:pPr>
            <w:r>
              <w:rPr>
                <w:b/>
                <w:color w:val="auto"/>
                <w:sz w:val="28"/>
                <w:szCs w:val="28"/>
              </w:rPr>
              <w:lastRenderedPageBreak/>
              <w:t>Alfabetizado até o 3º ano (8 anos de idade)</w:t>
            </w:r>
          </w:p>
        </w:tc>
        <w:tc>
          <w:tcPr>
            <w:tcW w:w="5512" w:type="dxa"/>
            <w:tcBorders>
              <w:top w:val="single" w:sz="4" w:space="0" w:color="000000"/>
              <w:left w:val="single" w:sz="4" w:space="0" w:color="000000"/>
              <w:bottom w:val="single" w:sz="4" w:space="0" w:color="000000"/>
              <w:right w:val="single" w:sz="4" w:space="0" w:color="000000"/>
            </w:tcBorders>
            <w:shd w:val="clear" w:color="auto" w:fill="EDEDED"/>
          </w:tcPr>
          <w:p w:rsidR="00342CC8" w:rsidRDefault="00342CC8">
            <w:pPr>
              <w:jc w:val="center"/>
            </w:pPr>
            <w:r>
              <w:rPr>
                <w:b/>
                <w:color w:val="auto"/>
                <w:sz w:val="28"/>
                <w:szCs w:val="28"/>
              </w:rPr>
              <w:t>Alfabetizado até o 3º ano (8 anos de idade)</w:t>
            </w:r>
          </w:p>
        </w:tc>
      </w:tr>
      <w:tr w:rsidR="00342CC8">
        <w:tc>
          <w:tcPr>
            <w:tcW w:w="5172" w:type="dxa"/>
            <w:tcBorders>
              <w:top w:val="single" w:sz="4" w:space="0" w:color="000000"/>
              <w:left w:val="single" w:sz="4" w:space="0" w:color="000000"/>
              <w:bottom w:val="single" w:sz="4" w:space="0" w:color="000000"/>
            </w:tcBorders>
            <w:shd w:val="clear" w:color="auto" w:fill="EDEDED"/>
          </w:tcPr>
          <w:p w:rsidR="00342CC8" w:rsidRDefault="00342CC8">
            <w:pPr>
              <w:pStyle w:val="Default"/>
              <w:rPr>
                <w:rFonts w:ascii="Arial" w:eastAsia="Arial" w:hAnsi="Arial" w:cs="Arial"/>
                <w:b/>
                <w:color w:val="auto"/>
                <w:sz w:val="28"/>
                <w:szCs w:val="28"/>
              </w:rPr>
            </w:pPr>
            <w:r>
              <w:rPr>
                <w:b/>
                <w:bCs/>
                <w:color w:val="FF0000"/>
                <w:sz w:val="28"/>
                <w:szCs w:val="28"/>
              </w:rPr>
              <w:t xml:space="preserve">Como é: </w:t>
            </w:r>
          </w:p>
          <w:p w:rsidR="00342CC8" w:rsidRDefault="00342CC8">
            <w:pPr>
              <w:pStyle w:val="Default"/>
              <w:spacing w:after="154"/>
              <w:rPr>
                <w:rFonts w:cs="Times New Roman"/>
                <w:b/>
                <w:bCs/>
                <w:color w:val="FF0000"/>
                <w:sz w:val="28"/>
                <w:szCs w:val="28"/>
              </w:rPr>
            </w:pPr>
            <w:r>
              <w:rPr>
                <w:rFonts w:ascii="Arial" w:eastAsia="Arial" w:hAnsi="Arial" w:cs="Arial"/>
                <w:b/>
                <w:color w:val="auto"/>
                <w:sz w:val="28"/>
                <w:szCs w:val="28"/>
              </w:rPr>
              <w:t xml:space="preserve">• </w:t>
            </w:r>
            <w:r>
              <w:rPr>
                <w:rFonts w:eastAsia="Arial"/>
                <w:b/>
                <w:color w:val="auto"/>
                <w:sz w:val="28"/>
                <w:szCs w:val="28"/>
              </w:rPr>
              <w:t>97,2% das crianças do 3º ano alfabetizadas</w:t>
            </w:r>
          </w:p>
        </w:tc>
        <w:tc>
          <w:tcPr>
            <w:tcW w:w="5512" w:type="dxa"/>
            <w:tcBorders>
              <w:top w:val="single" w:sz="4" w:space="0" w:color="000000"/>
              <w:left w:val="single" w:sz="4" w:space="0" w:color="000000"/>
              <w:bottom w:val="single" w:sz="4" w:space="0" w:color="000000"/>
              <w:right w:val="single" w:sz="4" w:space="0" w:color="000000"/>
            </w:tcBorders>
            <w:shd w:val="clear" w:color="auto" w:fill="EDEDED"/>
          </w:tcPr>
          <w:p w:rsidR="00342CC8" w:rsidRDefault="00342CC8">
            <w:pPr>
              <w:pStyle w:val="Default"/>
              <w:rPr>
                <w:rFonts w:ascii="Arial" w:eastAsia="Arial" w:hAnsi="Arial" w:cs="Arial"/>
                <w:b/>
                <w:color w:val="auto"/>
                <w:sz w:val="28"/>
                <w:szCs w:val="28"/>
              </w:rPr>
            </w:pPr>
            <w:r>
              <w:rPr>
                <w:rFonts w:cs="Times New Roman"/>
                <w:b/>
                <w:bCs/>
                <w:color w:val="FF0000"/>
                <w:sz w:val="28"/>
                <w:szCs w:val="28"/>
              </w:rPr>
              <w:t xml:space="preserve">Como é: </w:t>
            </w:r>
          </w:p>
          <w:p w:rsidR="00342CC8" w:rsidRDefault="00342CC8">
            <w:pPr>
              <w:pStyle w:val="Default"/>
              <w:spacing w:after="111"/>
            </w:pPr>
            <w:r>
              <w:rPr>
                <w:rFonts w:ascii="Arial" w:eastAsia="Arial" w:hAnsi="Arial" w:cs="Arial"/>
                <w:b/>
                <w:color w:val="auto"/>
                <w:sz w:val="28"/>
                <w:szCs w:val="28"/>
              </w:rPr>
              <w:t xml:space="preserve">• </w:t>
            </w:r>
            <w:r>
              <w:rPr>
                <w:rFonts w:ascii="Arial" w:eastAsia="Arial" w:hAnsi="Arial" w:cs="Arial"/>
                <w:b/>
                <w:color w:val="auto"/>
                <w:sz w:val="28"/>
                <w:szCs w:val="28"/>
                <w:shd w:val="clear" w:color="auto" w:fill="FFFF00"/>
              </w:rPr>
              <w:t xml:space="preserve">100,0 </w:t>
            </w:r>
            <w:r>
              <w:rPr>
                <w:b/>
                <w:color w:val="auto"/>
                <w:sz w:val="28"/>
                <w:szCs w:val="28"/>
                <w:shd w:val="clear" w:color="auto" w:fill="FFFF00"/>
              </w:rPr>
              <w:t>%</w:t>
            </w:r>
            <w:r>
              <w:rPr>
                <w:b/>
                <w:color w:val="auto"/>
                <w:sz w:val="28"/>
                <w:szCs w:val="28"/>
              </w:rPr>
              <w:t xml:space="preserve"> das crianças do 3º ano alfabetizadas</w:t>
            </w:r>
          </w:p>
        </w:tc>
      </w:tr>
      <w:tr w:rsidR="00342CC8">
        <w:tc>
          <w:tcPr>
            <w:tcW w:w="5172" w:type="dxa"/>
            <w:tcBorders>
              <w:top w:val="single" w:sz="4" w:space="0" w:color="000000"/>
              <w:left w:val="single" w:sz="4" w:space="0" w:color="000000"/>
              <w:bottom w:val="single" w:sz="4" w:space="0" w:color="000000"/>
            </w:tcBorders>
            <w:shd w:val="clear" w:color="auto" w:fill="EDEDED"/>
          </w:tcPr>
          <w:p w:rsidR="00342CC8" w:rsidRDefault="00342CC8">
            <w:pPr>
              <w:pStyle w:val="Default"/>
              <w:rPr>
                <w:rFonts w:ascii="Arial" w:eastAsia="Arial" w:hAnsi="Arial" w:cs="Arial"/>
                <w:b/>
                <w:color w:val="auto"/>
                <w:sz w:val="28"/>
                <w:szCs w:val="28"/>
              </w:rPr>
            </w:pPr>
            <w:r>
              <w:rPr>
                <w:b/>
                <w:bCs/>
                <w:color w:val="FF0000"/>
                <w:sz w:val="28"/>
                <w:szCs w:val="28"/>
              </w:rPr>
              <w:t xml:space="preserve">Como será: </w:t>
            </w:r>
          </w:p>
          <w:p w:rsidR="00342CC8" w:rsidRDefault="00342CC8">
            <w:pPr>
              <w:pStyle w:val="Default"/>
              <w:spacing w:after="111"/>
              <w:rPr>
                <w:b/>
                <w:bCs/>
                <w:color w:val="FF0000"/>
                <w:sz w:val="28"/>
                <w:szCs w:val="28"/>
              </w:rPr>
            </w:pPr>
            <w:r>
              <w:rPr>
                <w:rFonts w:ascii="Arial" w:eastAsia="Arial" w:hAnsi="Arial" w:cs="Arial"/>
                <w:b/>
                <w:color w:val="auto"/>
                <w:sz w:val="28"/>
                <w:szCs w:val="28"/>
              </w:rPr>
              <w:t xml:space="preserve">• </w:t>
            </w:r>
            <w:r>
              <w:rPr>
                <w:rFonts w:eastAsia="Arial"/>
                <w:b/>
                <w:color w:val="auto"/>
                <w:sz w:val="28"/>
                <w:szCs w:val="28"/>
              </w:rPr>
              <w:t xml:space="preserve">100% das crianças do 3º alfabetizadas </w:t>
            </w:r>
          </w:p>
        </w:tc>
        <w:tc>
          <w:tcPr>
            <w:tcW w:w="5512" w:type="dxa"/>
            <w:tcBorders>
              <w:top w:val="single" w:sz="4" w:space="0" w:color="000000"/>
              <w:left w:val="single" w:sz="4" w:space="0" w:color="000000"/>
              <w:bottom w:val="single" w:sz="4" w:space="0" w:color="000000"/>
              <w:right w:val="single" w:sz="4" w:space="0" w:color="000000"/>
            </w:tcBorders>
            <w:shd w:val="clear" w:color="auto" w:fill="EDEDED"/>
          </w:tcPr>
          <w:p w:rsidR="00342CC8" w:rsidRDefault="00342CC8">
            <w:pPr>
              <w:pStyle w:val="Default"/>
              <w:rPr>
                <w:rFonts w:ascii="Arial" w:eastAsia="Arial" w:hAnsi="Arial" w:cs="Arial"/>
                <w:b/>
                <w:color w:val="auto"/>
                <w:sz w:val="28"/>
                <w:szCs w:val="28"/>
              </w:rPr>
            </w:pPr>
            <w:r>
              <w:rPr>
                <w:b/>
                <w:bCs/>
                <w:color w:val="FF0000"/>
                <w:sz w:val="28"/>
                <w:szCs w:val="28"/>
              </w:rPr>
              <w:t xml:space="preserve">Como será: </w:t>
            </w:r>
          </w:p>
          <w:p w:rsidR="00342CC8" w:rsidRDefault="00342CC8">
            <w:pPr>
              <w:pStyle w:val="Default"/>
              <w:spacing w:after="111"/>
            </w:pPr>
            <w:r>
              <w:rPr>
                <w:rFonts w:ascii="Arial" w:eastAsia="Arial" w:hAnsi="Arial" w:cs="Arial"/>
                <w:b/>
                <w:color w:val="auto"/>
                <w:sz w:val="28"/>
                <w:szCs w:val="28"/>
              </w:rPr>
              <w:t>•</w:t>
            </w:r>
            <w:r>
              <w:rPr>
                <w:b/>
                <w:color w:val="auto"/>
                <w:sz w:val="28"/>
                <w:szCs w:val="28"/>
              </w:rPr>
              <w:t xml:space="preserve"> 100 </w:t>
            </w:r>
            <w:r>
              <w:rPr>
                <w:rFonts w:eastAsia="Arial"/>
                <w:b/>
                <w:color w:val="auto"/>
                <w:sz w:val="28"/>
                <w:szCs w:val="28"/>
              </w:rPr>
              <w:t xml:space="preserve">% das crianças do 3º alfabetizadas </w:t>
            </w:r>
          </w:p>
        </w:tc>
      </w:tr>
      <w:tr w:rsidR="00342CC8">
        <w:trPr>
          <w:trHeight w:val="366"/>
        </w:trPr>
        <w:tc>
          <w:tcPr>
            <w:tcW w:w="5172" w:type="dxa"/>
            <w:tcBorders>
              <w:top w:val="single" w:sz="4" w:space="0" w:color="000000"/>
              <w:left w:val="single" w:sz="4" w:space="0" w:color="000000"/>
              <w:bottom w:val="single" w:sz="4" w:space="0" w:color="000000"/>
            </w:tcBorders>
            <w:shd w:val="clear" w:color="auto" w:fill="EDEDED"/>
          </w:tcPr>
          <w:p w:rsidR="00342CC8" w:rsidRDefault="00342CC8">
            <w:pPr>
              <w:spacing w:after="0" w:line="100" w:lineRule="atLeast"/>
              <w:jc w:val="both"/>
              <w:rPr>
                <w:b/>
                <w:sz w:val="24"/>
                <w:szCs w:val="24"/>
              </w:rPr>
            </w:pPr>
            <w:r>
              <w:rPr>
                <w:color w:val="auto"/>
                <w:sz w:val="24"/>
                <w:szCs w:val="24"/>
              </w:rPr>
              <w:t>Fonte: Prova ABC, 2011</w:t>
            </w:r>
          </w:p>
        </w:tc>
        <w:tc>
          <w:tcPr>
            <w:tcW w:w="5512" w:type="dxa"/>
            <w:tcBorders>
              <w:top w:val="single" w:sz="4" w:space="0" w:color="000000"/>
              <w:left w:val="single" w:sz="4" w:space="0" w:color="000000"/>
              <w:bottom w:val="single" w:sz="4" w:space="0" w:color="000000"/>
              <w:right w:val="single" w:sz="4" w:space="0" w:color="000000"/>
            </w:tcBorders>
            <w:shd w:val="clear" w:color="auto" w:fill="EDEDED"/>
          </w:tcPr>
          <w:p w:rsidR="00342CC8" w:rsidRDefault="00342CC8">
            <w:pPr>
              <w:snapToGrid w:val="0"/>
              <w:spacing w:after="0" w:line="100" w:lineRule="atLeast"/>
              <w:jc w:val="both"/>
              <w:rPr>
                <w:b/>
                <w:sz w:val="24"/>
                <w:szCs w:val="24"/>
              </w:rPr>
            </w:pPr>
          </w:p>
        </w:tc>
      </w:tr>
    </w:tbl>
    <w:p w:rsidR="00342CC8" w:rsidRDefault="00342CC8">
      <w:pPr>
        <w:spacing w:after="0" w:line="100" w:lineRule="atLeast"/>
        <w:jc w:val="both"/>
        <w:rPr>
          <w:rFonts w:ascii="Times New Roman" w:hAnsi="Times New Roman" w:cs="Times New Roman"/>
          <w:b/>
          <w:bCs/>
          <w:sz w:val="28"/>
          <w:szCs w:val="28"/>
          <w:lang w:eastAsia="pt-BR"/>
        </w:rPr>
      </w:pPr>
    </w:p>
    <w:p w:rsidR="00342CC8" w:rsidRDefault="00342CC8">
      <w:pPr>
        <w:spacing w:after="0" w:line="100" w:lineRule="atLeast"/>
        <w:jc w:val="both"/>
        <w:rPr>
          <w:rFonts w:ascii="Times New Roman" w:hAnsi="Times New Roman" w:cs="Times New Roman"/>
          <w:b/>
          <w:bCs/>
          <w:sz w:val="28"/>
          <w:szCs w:val="28"/>
          <w:lang w:eastAsia="pt-BR"/>
        </w:rPr>
      </w:pPr>
    </w:p>
    <w:p w:rsidR="00541B72" w:rsidRDefault="00541B72">
      <w:pPr>
        <w:spacing w:after="0" w:line="100" w:lineRule="atLeast"/>
        <w:jc w:val="both"/>
        <w:rPr>
          <w:rFonts w:ascii="Times New Roman" w:hAnsi="Times New Roman" w:cs="Times New Roman"/>
          <w:b/>
          <w:bCs/>
          <w:sz w:val="28"/>
          <w:szCs w:val="28"/>
          <w:lang w:eastAsia="pt-BR"/>
        </w:rPr>
      </w:pPr>
    </w:p>
    <w:p w:rsidR="00541B72" w:rsidRPr="00541B72" w:rsidRDefault="00541B72">
      <w:pPr>
        <w:spacing w:after="0" w:line="100" w:lineRule="atLeast"/>
        <w:jc w:val="both"/>
        <w:rPr>
          <w:rFonts w:ascii="Times New Roman" w:hAnsi="Times New Roman" w:cs="Times New Roman"/>
          <w:b/>
          <w:bCs/>
          <w:sz w:val="28"/>
          <w:szCs w:val="28"/>
          <w:lang w:eastAsia="pt-BR"/>
        </w:rPr>
      </w:pPr>
    </w:p>
    <w:p w:rsidR="00342CC8" w:rsidRDefault="00342CC8">
      <w:pPr>
        <w:spacing w:after="0" w:line="100" w:lineRule="atLeast"/>
        <w:jc w:val="both"/>
        <w:rPr>
          <w:rFonts w:ascii="Times New Roman" w:hAnsi="Times New Roman" w:cs="Times New Roman"/>
          <w:b/>
          <w:bCs/>
          <w:sz w:val="28"/>
          <w:szCs w:val="28"/>
          <w:lang w:eastAsia="pt-BR"/>
        </w:rPr>
      </w:pPr>
    </w:p>
    <w:p w:rsidR="00342CC8" w:rsidRDefault="00342CC8">
      <w:pPr>
        <w:spacing w:after="0" w:line="100" w:lineRule="atLeast"/>
        <w:jc w:val="both"/>
        <w:rPr>
          <w:color w:val="000000"/>
          <w:sz w:val="24"/>
          <w:szCs w:val="24"/>
        </w:rPr>
      </w:pPr>
      <w:r>
        <w:rPr>
          <w:rFonts w:eastAsia="Calibri"/>
          <w:b/>
          <w:sz w:val="24"/>
          <w:szCs w:val="24"/>
        </w:rPr>
        <w:t xml:space="preserve">                               ALFABETIZADAS ATÉ O 3 ANO DO ENSINO FUNDAMENTAL - BRASIL</w:t>
      </w:r>
    </w:p>
    <w:tbl>
      <w:tblPr>
        <w:tblW w:w="0" w:type="auto"/>
        <w:tblInd w:w="-86" w:type="dxa"/>
        <w:tblLayout w:type="fixed"/>
        <w:tblCellMar>
          <w:left w:w="0" w:type="dxa"/>
          <w:right w:w="0" w:type="dxa"/>
        </w:tblCellMar>
        <w:tblLook w:val="0000" w:firstRow="0" w:lastRow="0" w:firstColumn="0" w:lastColumn="0" w:noHBand="0" w:noVBand="0"/>
      </w:tblPr>
      <w:tblGrid>
        <w:gridCol w:w="1787"/>
        <w:gridCol w:w="8222"/>
        <w:gridCol w:w="23"/>
        <w:gridCol w:w="263"/>
      </w:tblGrid>
      <w:tr w:rsidR="00342CC8">
        <w:trPr>
          <w:trHeight w:val="351"/>
        </w:trPr>
        <w:tc>
          <w:tcPr>
            <w:tcW w:w="1787" w:type="dxa"/>
            <w:shd w:val="clear" w:color="auto" w:fill="92D050"/>
          </w:tcPr>
          <w:p w:rsidR="00342CC8" w:rsidRDefault="00342CC8">
            <w:pPr>
              <w:jc w:val="center"/>
              <w:rPr>
                <w:b/>
                <w:bCs/>
                <w:color w:val="000000"/>
                <w:sz w:val="24"/>
                <w:szCs w:val="24"/>
              </w:rPr>
            </w:pPr>
            <w:r>
              <w:rPr>
                <w:color w:val="000000"/>
                <w:sz w:val="24"/>
                <w:szCs w:val="24"/>
              </w:rPr>
              <w:t>Como é Brasil</w:t>
            </w:r>
          </w:p>
        </w:tc>
        <w:tc>
          <w:tcPr>
            <w:tcW w:w="8222" w:type="dxa"/>
            <w:shd w:val="clear" w:color="auto" w:fill="FFFF00"/>
          </w:tcPr>
          <w:p w:rsidR="00342CC8" w:rsidRDefault="008F282D">
            <w:pPr>
              <w:jc w:val="center"/>
              <w:rPr>
                <w:b/>
                <w:bCs/>
                <w:color w:val="FF420E"/>
              </w:rPr>
            </w:pPr>
            <w:r>
              <w:rPr>
                <w:b/>
                <w:bCs/>
                <w:color w:val="000000"/>
                <w:sz w:val="24"/>
                <w:szCs w:val="24"/>
              </w:rPr>
              <w:t xml:space="preserve">ALFABETIZADAS </w:t>
            </w:r>
            <w:r w:rsidR="00342CC8">
              <w:rPr>
                <w:b/>
                <w:bCs/>
                <w:color w:val="000000"/>
                <w:sz w:val="24"/>
                <w:szCs w:val="24"/>
              </w:rPr>
              <w:t xml:space="preserve">(97,6%) </w:t>
            </w:r>
          </w:p>
        </w:tc>
        <w:tc>
          <w:tcPr>
            <w:tcW w:w="23" w:type="dxa"/>
            <w:shd w:val="clear" w:color="auto" w:fill="DDD9C3"/>
          </w:tcPr>
          <w:p w:rsidR="00342CC8" w:rsidRDefault="00342CC8">
            <w:pPr>
              <w:snapToGrid w:val="0"/>
              <w:jc w:val="center"/>
              <w:rPr>
                <w:b/>
                <w:bCs/>
                <w:color w:val="FF420E"/>
              </w:rPr>
            </w:pPr>
          </w:p>
        </w:tc>
        <w:tc>
          <w:tcPr>
            <w:tcW w:w="263" w:type="dxa"/>
            <w:shd w:val="clear" w:color="auto" w:fill="D0CECE"/>
          </w:tcPr>
          <w:p w:rsidR="00342CC8" w:rsidRDefault="00342CC8">
            <w:pPr>
              <w:snapToGrid w:val="0"/>
              <w:jc w:val="center"/>
            </w:pPr>
          </w:p>
        </w:tc>
      </w:tr>
    </w:tbl>
    <w:p w:rsidR="00342CC8" w:rsidRDefault="00342CC8">
      <w:pPr>
        <w:spacing w:after="0" w:line="100" w:lineRule="atLeast"/>
        <w:jc w:val="both"/>
        <w:rPr>
          <w:color w:val="000000"/>
          <w:sz w:val="24"/>
          <w:szCs w:val="24"/>
        </w:rPr>
      </w:pPr>
      <w:r>
        <w:rPr>
          <w:b/>
          <w:sz w:val="24"/>
          <w:szCs w:val="24"/>
        </w:rPr>
        <w:t>ALFABETIZADAS ATÉ O 3 ANO DO ENSINO FUNDAMENTAL – RIO GRANDE DO SUL</w:t>
      </w:r>
    </w:p>
    <w:tbl>
      <w:tblPr>
        <w:tblW w:w="0" w:type="auto"/>
        <w:tblInd w:w="-86" w:type="dxa"/>
        <w:tblLayout w:type="fixed"/>
        <w:tblCellMar>
          <w:left w:w="0" w:type="dxa"/>
          <w:right w:w="0" w:type="dxa"/>
        </w:tblCellMar>
        <w:tblLook w:val="0000" w:firstRow="0" w:lastRow="0" w:firstColumn="0" w:lastColumn="0" w:noHBand="0" w:noVBand="0"/>
      </w:tblPr>
      <w:tblGrid>
        <w:gridCol w:w="1787"/>
        <w:gridCol w:w="8364"/>
        <w:gridCol w:w="23"/>
        <w:gridCol w:w="121"/>
      </w:tblGrid>
      <w:tr w:rsidR="00342CC8">
        <w:trPr>
          <w:trHeight w:val="351"/>
        </w:trPr>
        <w:tc>
          <w:tcPr>
            <w:tcW w:w="1787" w:type="dxa"/>
            <w:shd w:val="clear" w:color="auto" w:fill="92D050"/>
          </w:tcPr>
          <w:p w:rsidR="00342CC8" w:rsidRDefault="00342CC8">
            <w:pPr>
              <w:jc w:val="center"/>
              <w:rPr>
                <w:b/>
                <w:bCs/>
                <w:color w:val="000000"/>
                <w:sz w:val="24"/>
                <w:szCs w:val="24"/>
              </w:rPr>
            </w:pPr>
            <w:r>
              <w:rPr>
                <w:color w:val="000000"/>
                <w:sz w:val="24"/>
                <w:szCs w:val="24"/>
              </w:rPr>
              <w:t>Como é RS</w:t>
            </w:r>
          </w:p>
        </w:tc>
        <w:tc>
          <w:tcPr>
            <w:tcW w:w="8364" w:type="dxa"/>
            <w:shd w:val="clear" w:color="auto" w:fill="FFFF00"/>
          </w:tcPr>
          <w:p w:rsidR="00342CC8" w:rsidRDefault="00342CC8">
            <w:pPr>
              <w:jc w:val="center"/>
              <w:rPr>
                <w:b/>
                <w:bCs/>
                <w:color w:val="FF420E"/>
              </w:rPr>
            </w:pPr>
            <w:r>
              <w:rPr>
                <w:b/>
                <w:bCs/>
                <w:color w:val="000000"/>
                <w:sz w:val="24"/>
                <w:szCs w:val="24"/>
              </w:rPr>
              <w:t xml:space="preserve">ALFABETIZADAS (98,9%) </w:t>
            </w:r>
          </w:p>
        </w:tc>
        <w:tc>
          <w:tcPr>
            <w:tcW w:w="23" w:type="dxa"/>
            <w:shd w:val="clear" w:color="auto" w:fill="DDD9C3"/>
          </w:tcPr>
          <w:p w:rsidR="00342CC8" w:rsidRDefault="00342CC8">
            <w:pPr>
              <w:snapToGrid w:val="0"/>
              <w:jc w:val="center"/>
              <w:rPr>
                <w:b/>
                <w:bCs/>
                <w:color w:val="FF420E"/>
              </w:rPr>
            </w:pPr>
          </w:p>
        </w:tc>
        <w:tc>
          <w:tcPr>
            <w:tcW w:w="121" w:type="dxa"/>
            <w:shd w:val="clear" w:color="auto" w:fill="D0CECE"/>
          </w:tcPr>
          <w:p w:rsidR="00342CC8" w:rsidRDefault="00342CC8">
            <w:pPr>
              <w:snapToGrid w:val="0"/>
              <w:jc w:val="center"/>
            </w:pPr>
          </w:p>
        </w:tc>
      </w:tr>
    </w:tbl>
    <w:p w:rsidR="00342CC8" w:rsidRPr="008F282D" w:rsidRDefault="00342CC8">
      <w:pPr>
        <w:spacing w:after="0" w:line="100" w:lineRule="atLeast"/>
        <w:jc w:val="both"/>
        <w:rPr>
          <w:b/>
          <w:sz w:val="24"/>
          <w:szCs w:val="24"/>
        </w:rPr>
      </w:pPr>
      <w:r>
        <w:rPr>
          <w:b/>
          <w:sz w:val="24"/>
          <w:szCs w:val="24"/>
        </w:rPr>
        <w:t xml:space="preserve">ALFABETIZADAS ATÉ O 3 ANO DO ENSINO FUNDAMENTAL – </w:t>
      </w:r>
      <w:r w:rsidR="00AD4924">
        <w:rPr>
          <w:b/>
          <w:sz w:val="24"/>
          <w:szCs w:val="24"/>
        </w:rPr>
        <w:t>CAMPOS BORGES</w:t>
      </w:r>
    </w:p>
    <w:tbl>
      <w:tblPr>
        <w:tblW w:w="0" w:type="auto"/>
        <w:tblInd w:w="-108" w:type="dxa"/>
        <w:tblLayout w:type="fixed"/>
        <w:tblCellMar>
          <w:left w:w="0" w:type="dxa"/>
          <w:right w:w="0" w:type="dxa"/>
        </w:tblCellMar>
        <w:tblLook w:val="0000" w:firstRow="0" w:lastRow="0" w:firstColumn="0" w:lastColumn="0" w:noHBand="0" w:noVBand="0"/>
      </w:tblPr>
      <w:tblGrid>
        <w:gridCol w:w="1809"/>
        <w:gridCol w:w="8080"/>
        <w:gridCol w:w="428"/>
      </w:tblGrid>
      <w:tr w:rsidR="00342CC8" w:rsidTr="008F282D">
        <w:trPr>
          <w:trHeight w:val="543"/>
        </w:trPr>
        <w:tc>
          <w:tcPr>
            <w:tcW w:w="1809" w:type="dxa"/>
            <w:shd w:val="clear" w:color="auto" w:fill="92D050"/>
          </w:tcPr>
          <w:p w:rsidR="00342CC8" w:rsidRDefault="00342CC8" w:rsidP="00AD4924">
            <w:pPr>
              <w:rPr>
                <w:rFonts w:eastAsia="Calibri"/>
                <w:color w:val="000000"/>
              </w:rPr>
            </w:pPr>
            <w:r>
              <w:rPr>
                <w:color w:val="000000"/>
                <w:sz w:val="24"/>
                <w:szCs w:val="24"/>
              </w:rPr>
              <w:t xml:space="preserve">Como é </w:t>
            </w:r>
            <w:r w:rsidR="00AD4924">
              <w:rPr>
                <w:rFonts w:eastAsia="Calibri"/>
                <w:color w:val="000000"/>
                <w:sz w:val="24"/>
                <w:szCs w:val="24"/>
              </w:rPr>
              <w:t>C. Borges</w:t>
            </w:r>
          </w:p>
        </w:tc>
        <w:tc>
          <w:tcPr>
            <w:tcW w:w="8080" w:type="dxa"/>
            <w:shd w:val="clear" w:color="auto" w:fill="FFFF00"/>
          </w:tcPr>
          <w:p w:rsidR="00342CC8" w:rsidRDefault="00342CC8">
            <w:pPr>
              <w:rPr>
                <w:sz w:val="20"/>
                <w:szCs w:val="20"/>
              </w:rPr>
            </w:pPr>
            <w:r>
              <w:rPr>
                <w:color w:val="000000"/>
              </w:rPr>
              <w:t xml:space="preserve">ALFABETIZADAS </w:t>
            </w:r>
            <w:r>
              <w:rPr>
                <w:b/>
                <w:color w:val="auto"/>
              </w:rPr>
              <w:t>(100,0%)</w:t>
            </w:r>
          </w:p>
        </w:tc>
        <w:tc>
          <w:tcPr>
            <w:tcW w:w="428" w:type="dxa"/>
            <w:shd w:val="clear" w:color="auto" w:fill="FFFF00"/>
          </w:tcPr>
          <w:p w:rsidR="00342CC8" w:rsidRDefault="00342CC8">
            <w:pPr>
              <w:snapToGrid w:val="0"/>
              <w:jc w:val="center"/>
              <w:rPr>
                <w:sz w:val="20"/>
                <w:szCs w:val="20"/>
              </w:rPr>
            </w:pPr>
          </w:p>
        </w:tc>
      </w:tr>
    </w:tbl>
    <w:p w:rsidR="00342CC8" w:rsidRDefault="00342CC8">
      <w:pPr>
        <w:spacing w:after="0" w:line="100" w:lineRule="atLeast"/>
        <w:jc w:val="both"/>
        <w:rPr>
          <w:b/>
          <w:sz w:val="16"/>
          <w:szCs w:val="16"/>
        </w:rPr>
      </w:pPr>
    </w:p>
    <w:p w:rsidR="00342CC8" w:rsidRDefault="00342CC8">
      <w:pPr>
        <w:spacing w:after="0" w:line="100" w:lineRule="atLeast"/>
        <w:jc w:val="both"/>
        <w:rPr>
          <w:color w:val="000000"/>
          <w:sz w:val="24"/>
          <w:szCs w:val="24"/>
        </w:rPr>
      </w:pPr>
      <w:r>
        <w:rPr>
          <w:b/>
          <w:sz w:val="24"/>
          <w:szCs w:val="24"/>
        </w:rPr>
        <w:t xml:space="preserve">ALFABETIZADAS ATÉ O 3 ANO DO ENSINO FUNDAMENTAL - BRASIL E </w:t>
      </w:r>
      <w:r w:rsidR="00AD4924">
        <w:rPr>
          <w:b/>
          <w:color w:val="000000"/>
          <w:sz w:val="24"/>
          <w:szCs w:val="24"/>
        </w:rPr>
        <w:t>CAMPOS BORGES</w:t>
      </w:r>
    </w:p>
    <w:tbl>
      <w:tblPr>
        <w:tblW w:w="0" w:type="auto"/>
        <w:tblInd w:w="-108" w:type="dxa"/>
        <w:tblLayout w:type="fixed"/>
        <w:tblCellMar>
          <w:left w:w="0" w:type="dxa"/>
          <w:right w:w="0" w:type="dxa"/>
        </w:tblCellMar>
        <w:tblLook w:val="0000" w:firstRow="0" w:lastRow="0" w:firstColumn="0" w:lastColumn="0" w:noHBand="0" w:noVBand="0"/>
      </w:tblPr>
      <w:tblGrid>
        <w:gridCol w:w="1809"/>
        <w:gridCol w:w="8485"/>
        <w:gridCol w:w="23"/>
      </w:tblGrid>
      <w:tr w:rsidR="00342CC8">
        <w:trPr>
          <w:trHeight w:val="543"/>
        </w:trPr>
        <w:tc>
          <w:tcPr>
            <w:tcW w:w="1809" w:type="dxa"/>
            <w:shd w:val="clear" w:color="auto" w:fill="92D050"/>
          </w:tcPr>
          <w:p w:rsidR="00342CC8" w:rsidRDefault="00342CC8">
            <w:pPr>
              <w:rPr>
                <w:b/>
                <w:bCs/>
                <w:color w:val="000000"/>
                <w:sz w:val="24"/>
                <w:szCs w:val="24"/>
              </w:rPr>
            </w:pPr>
            <w:r>
              <w:rPr>
                <w:color w:val="000000"/>
                <w:sz w:val="24"/>
                <w:szCs w:val="24"/>
              </w:rPr>
              <w:t>Como deve ser</w:t>
            </w:r>
          </w:p>
        </w:tc>
        <w:tc>
          <w:tcPr>
            <w:tcW w:w="8485" w:type="dxa"/>
            <w:shd w:val="clear" w:color="auto" w:fill="FFFF00"/>
          </w:tcPr>
          <w:p w:rsidR="00342CC8" w:rsidRDefault="00342CC8">
            <w:pPr>
              <w:jc w:val="center"/>
              <w:rPr>
                <w:sz w:val="20"/>
                <w:szCs w:val="20"/>
              </w:rPr>
            </w:pPr>
            <w:r>
              <w:rPr>
                <w:b/>
                <w:bCs/>
                <w:color w:val="000000"/>
                <w:sz w:val="24"/>
                <w:szCs w:val="24"/>
              </w:rPr>
              <w:t xml:space="preserve">MATRICULADAS (100%) </w:t>
            </w:r>
          </w:p>
        </w:tc>
        <w:tc>
          <w:tcPr>
            <w:tcW w:w="23" w:type="dxa"/>
            <w:shd w:val="clear" w:color="auto" w:fill="DDD9C3"/>
          </w:tcPr>
          <w:p w:rsidR="00342CC8" w:rsidRDefault="00342CC8">
            <w:pPr>
              <w:snapToGrid w:val="0"/>
              <w:jc w:val="center"/>
              <w:rPr>
                <w:sz w:val="20"/>
                <w:szCs w:val="20"/>
              </w:rPr>
            </w:pPr>
          </w:p>
        </w:tc>
      </w:tr>
    </w:tbl>
    <w:p w:rsidR="00342CC8" w:rsidRDefault="00342CC8">
      <w:pPr>
        <w:spacing w:after="0" w:line="100" w:lineRule="atLeast"/>
        <w:jc w:val="both"/>
        <w:rPr>
          <w:rFonts w:ascii="Times New Roman" w:hAnsi="Times New Roman" w:cs="Times New Roman"/>
          <w:b/>
          <w:bCs/>
          <w:sz w:val="28"/>
          <w:szCs w:val="28"/>
        </w:rPr>
      </w:pPr>
    </w:p>
    <w:p w:rsidR="00342CC8" w:rsidRDefault="00342CC8">
      <w:pPr>
        <w:spacing w:after="0" w:line="100" w:lineRule="atLeast"/>
        <w:jc w:val="both"/>
        <w:rPr>
          <w:rFonts w:ascii="Times New Roman" w:hAnsi="Times New Roman" w:cs="Times New Roman"/>
          <w:b/>
          <w:bCs/>
          <w:sz w:val="28"/>
          <w:szCs w:val="28"/>
        </w:rPr>
      </w:pPr>
    </w:p>
    <w:p w:rsidR="00342CC8" w:rsidRPr="006A4EC1" w:rsidRDefault="00342CC8">
      <w:pPr>
        <w:spacing w:after="0" w:line="100" w:lineRule="atLeast"/>
        <w:jc w:val="both"/>
        <w:rPr>
          <w:rFonts w:asciiTheme="minorHAnsi" w:hAnsiTheme="minorHAnsi" w:cs="Times New Roman"/>
          <w:b/>
          <w:bCs/>
          <w:sz w:val="28"/>
          <w:szCs w:val="28"/>
        </w:rPr>
      </w:pPr>
    </w:p>
    <w:p w:rsidR="006A4EC1" w:rsidRPr="006A4EC1" w:rsidRDefault="006A4EC1" w:rsidP="006A4EC1">
      <w:pPr>
        <w:spacing w:after="0" w:line="100" w:lineRule="atLeast"/>
        <w:jc w:val="both"/>
        <w:rPr>
          <w:rFonts w:asciiTheme="minorHAnsi" w:hAnsiTheme="minorHAnsi" w:cs="Times New Roman"/>
          <w:b/>
          <w:bCs/>
          <w:sz w:val="28"/>
          <w:szCs w:val="28"/>
        </w:rPr>
      </w:pPr>
      <w:r w:rsidRPr="006A4EC1">
        <w:rPr>
          <w:rFonts w:asciiTheme="minorHAnsi" w:hAnsiTheme="minorHAnsi" w:cs="Times New Roman"/>
          <w:b/>
          <w:bCs/>
          <w:sz w:val="28"/>
          <w:szCs w:val="28"/>
        </w:rPr>
        <w:t>Estratégias:</w:t>
      </w:r>
    </w:p>
    <w:p w:rsidR="006A4EC1" w:rsidRDefault="006A4EC1" w:rsidP="006A4EC1">
      <w:pPr>
        <w:spacing w:after="0" w:line="100" w:lineRule="atLeast"/>
        <w:jc w:val="both"/>
        <w:rPr>
          <w:rFonts w:ascii="Times New Roman" w:hAnsi="Times New Roman" w:cs="Times New Roman"/>
          <w:b/>
          <w:bCs/>
          <w:sz w:val="28"/>
          <w:szCs w:val="28"/>
        </w:rPr>
      </w:pPr>
    </w:p>
    <w:p w:rsidR="006A4EC1" w:rsidRPr="006A4EC1" w:rsidRDefault="006A4EC1" w:rsidP="006A4EC1">
      <w:pPr>
        <w:spacing w:after="0" w:line="100" w:lineRule="atLeast"/>
        <w:jc w:val="both"/>
        <w:rPr>
          <w:rFonts w:asciiTheme="minorHAnsi" w:hAnsiTheme="minorHAnsi" w:cs="Times New Roman"/>
        </w:rPr>
      </w:pPr>
      <w:r w:rsidRPr="006A4EC1">
        <w:rPr>
          <w:rFonts w:asciiTheme="minorHAnsi" w:hAnsiTheme="minorHAnsi" w:cs="Times New Roman"/>
        </w:rPr>
        <w:t>5.1) estruturar os processos pedagógicos de alfabetização, nos anos iniciais do ensino fundamental, articulando-os com as estratégias desenvolvidas na pré-escola, com qualificação e valorização dos professores alfabetizadores e com apoio pedagógico específico, a fim de garantir a alfabetização plena de todas as crianças;</w:t>
      </w:r>
    </w:p>
    <w:p w:rsidR="006A4EC1" w:rsidRPr="006A4EC1" w:rsidRDefault="006A4EC1" w:rsidP="006A4EC1">
      <w:pPr>
        <w:spacing w:after="0" w:line="100" w:lineRule="atLeast"/>
        <w:jc w:val="both"/>
        <w:rPr>
          <w:rFonts w:asciiTheme="minorHAnsi" w:hAnsiTheme="minorHAnsi" w:cs="Times New Roman"/>
        </w:rPr>
      </w:pPr>
    </w:p>
    <w:p w:rsidR="006A4EC1" w:rsidRPr="006A4EC1" w:rsidRDefault="006A4EC1" w:rsidP="006A4EC1">
      <w:pPr>
        <w:spacing w:after="0" w:line="100" w:lineRule="atLeast"/>
        <w:jc w:val="both"/>
        <w:rPr>
          <w:rFonts w:asciiTheme="minorHAnsi" w:hAnsiTheme="minorHAnsi" w:cs="Times New Roman"/>
        </w:rPr>
      </w:pPr>
      <w:r w:rsidRPr="006A4EC1">
        <w:rPr>
          <w:rFonts w:asciiTheme="minorHAnsi" w:hAnsiTheme="minorHAnsi" w:cs="Times New Roman"/>
        </w:rPr>
        <w:t>5.2) participar da avaliação nacional periódica e específica para aferir a alfabetização de crianças, aplicados a cada ano, bem como instituir no sistema de ensino instrumentos de avaliação e monitoramento, implementando medidas pedagógicas para alfabetizar todos os alunos até o final do ter</w:t>
      </w:r>
      <w:r>
        <w:rPr>
          <w:rFonts w:asciiTheme="minorHAnsi" w:hAnsiTheme="minorHAnsi" w:cs="Times New Roman"/>
        </w:rPr>
        <w:t>ceiro ano do ensino fundamental;</w:t>
      </w:r>
    </w:p>
    <w:p w:rsidR="006A4EC1" w:rsidRPr="006A4EC1" w:rsidRDefault="006A4EC1" w:rsidP="006A4EC1">
      <w:pPr>
        <w:spacing w:after="0" w:line="100" w:lineRule="atLeast"/>
        <w:jc w:val="both"/>
        <w:rPr>
          <w:rFonts w:asciiTheme="minorHAnsi" w:hAnsiTheme="minorHAnsi" w:cs="Times New Roman"/>
        </w:rPr>
      </w:pPr>
    </w:p>
    <w:p w:rsidR="006A4EC1" w:rsidRPr="006A4EC1" w:rsidRDefault="006A4EC1" w:rsidP="006A4EC1">
      <w:pPr>
        <w:spacing w:after="0" w:line="100" w:lineRule="atLeast"/>
        <w:jc w:val="both"/>
        <w:rPr>
          <w:rFonts w:asciiTheme="minorHAnsi" w:hAnsiTheme="minorHAnsi" w:cs="Times New Roman"/>
        </w:rPr>
      </w:pPr>
      <w:r w:rsidRPr="006A4EC1">
        <w:rPr>
          <w:rFonts w:asciiTheme="minorHAnsi" w:hAnsiTheme="minorHAnsi" w:cs="Times New Roman"/>
        </w:rPr>
        <w:t>5.3) estimular o uso de tecnologias educacionais e de práticas pedagógicas inovadoras que assegurem a alfabetização e favoreçam a melhoria do fluxo escolar e a aprendizagem dos alunos, consideradas as diversas abordagens metodológicas e sua efetividade;</w:t>
      </w:r>
    </w:p>
    <w:p w:rsidR="006A4EC1" w:rsidRPr="006A4EC1" w:rsidRDefault="006A4EC1" w:rsidP="006A4EC1">
      <w:pPr>
        <w:spacing w:after="0" w:line="100" w:lineRule="atLeast"/>
        <w:jc w:val="both"/>
        <w:rPr>
          <w:rFonts w:asciiTheme="minorHAnsi" w:hAnsiTheme="minorHAnsi" w:cs="Times New Roman"/>
        </w:rPr>
      </w:pPr>
    </w:p>
    <w:p w:rsidR="006A4EC1" w:rsidRPr="006A4EC1" w:rsidRDefault="006A4EC1" w:rsidP="006A4EC1">
      <w:pPr>
        <w:spacing w:after="0" w:line="100" w:lineRule="atLeast"/>
        <w:jc w:val="both"/>
        <w:rPr>
          <w:rFonts w:asciiTheme="minorHAnsi" w:hAnsiTheme="minorHAnsi" w:cs="Times New Roman"/>
        </w:rPr>
      </w:pPr>
      <w:r w:rsidRPr="006A4EC1">
        <w:rPr>
          <w:rFonts w:asciiTheme="minorHAnsi" w:hAnsiTheme="minorHAnsi" w:cs="Times New Roman"/>
        </w:rPr>
        <w:t>5.4)promover e estimular a formação inicial e continuada de professores para a alfabetização de crianças, com o conhecimento de novas tecnologias educacionais e práticas pedagógicas inovadoras;</w:t>
      </w:r>
    </w:p>
    <w:p w:rsidR="006A4EC1" w:rsidRPr="006A4EC1" w:rsidRDefault="006A4EC1" w:rsidP="006A4EC1">
      <w:pPr>
        <w:spacing w:after="0" w:line="100" w:lineRule="atLeast"/>
        <w:jc w:val="both"/>
        <w:rPr>
          <w:rFonts w:asciiTheme="minorHAnsi" w:hAnsiTheme="minorHAnsi" w:cs="Times New Roman"/>
        </w:rPr>
      </w:pPr>
    </w:p>
    <w:p w:rsidR="006A4EC1" w:rsidRPr="006A4EC1" w:rsidRDefault="006A4EC1" w:rsidP="006A4EC1">
      <w:pPr>
        <w:autoSpaceDE w:val="0"/>
        <w:autoSpaceDN w:val="0"/>
        <w:adjustRightInd w:val="0"/>
        <w:spacing w:after="0" w:line="240" w:lineRule="auto"/>
        <w:jc w:val="both"/>
        <w:rPr>
          <w:rFonts w:asciiTheme="minorHAnsi" w:eastAsia="Times New Roman" w:hAnsiTheme="minorHAnsi" w:cs="Times New Roman"/>
          <w:bCs/>
          <w:lang w:eastAsia="pt-BR"/>
        </w:rPr>
      </w:pPr>
      <w:r w:rsidRPr="006A4EC1">
        <w:rPr>
          <w:rFonts w:asciiTheme="minorHAnsi" w:hAnsiTheme="minorHAnsi" w:cs="Times New Roman"/>
        </w:rPr>
        <w:t>5.5) apoiar a alfabetização das pessoas com deficiência, considerando as suas especi</w:t>
      </w:r>
      <w:r>
        <w:rPr>
          <w:rFonts w:asciiTheme="minorHAnsi" w:hAnsiTheme="minorHAnsi" w:cs="Times New Roman"/>
        </w:rPr>
        <w:t>ficidades</w:t>
      </w:r>
      <w:r w:rsidRPr="006A4EC1">
        <w:rPr>
          <w:rFonts w:asciiTheme="minorHAnsi" w:hAnsiTheme="minorHAnsi" w:cs="Times New Roman"/>
        </w:rPr>
        <w:t xml:space="preserve">, </w:t>
      </w:r>
      <w:r w:rsidRPr="006A4EC1">
        <w:rPr>
          <w:rFonts w:asciiTheme="minorHAnsi" w:eastAsia="Times New Roman" w:hAnsiTheme="minorHAnsi" w:cs="Times New Roman"/>
          <w:bCs/>
          <w:lang w:eastAsia="pt-BR"/>
        </w:rPr>
        <w:t xml:space="preserve">sem estabelecimento de </w:t>
      </w:r>
      <w:proofErr w:type="spellStart"/>
      <w:r w:rsidRPr="006A4EC1">
        <w:rPr>
          <w:rFonts w:asciiTheme="minorHAnsi" w:eastAsia="Times New Roman" w:hAnsiTheme="minorHAnsi" w:cs="Times New Roman"/>
          <w:bCs/>
          <w:lang w:eastAsia="pt-BR"/>
        </w:rPr>
        <w:t>terminalidade</w:t>
      </w:r>
      <w:proofErr w:type="spellEnd"/>
      <w:r w:rsidRPr="006A4EC1">
        <w:rPr>
          <w:rFonts w:asciiTheme="minorHAnsi" w:eastAsia="Times New Roman" w:hAnsiTheme="minorHAnsi" w:cs="Times New Roman"/>
          <w:bCs/>
          <w:lang w:eastAsia="pt-BR"/>
        </w:rPr>
        <w:t xml:space="preserve"> temporal.</w:t>
      </w:r>
    </w:p>
    <w:p w:rsidR="006A4EC1" w:rsidRPr="006A4EC1" w:rsidRDefault="006A4EC1" w:rsidP="006A4EC1">
      <w:pPr>
        <w:spacing w:after="0" w:line="100" w:lineRule="atLeast"/>
        <w:jc w:val="both"/>
        <w:rPr>
          <w:rFonts w:asciiTheme="minorHAnsi" w:hAnsiTheme="minorHAnsi" w:cs="Times New Roman"/>
        </w:rPr>
      </w:pPr>
    </w:p>
    <w:p w:rsidR="00541B72" w:rsidRDefault="00541B72">
      <w:pPr>
        <w:spacing w:after="0" w:line="100" w:lineRule="atLeast"/>
        <w:jc w:val="both"/>
        <w:rPr>
          <w:rFonts w:ascii="Times New Roman" w:hAnsi="Times New Roman" w:cs="Times New Roman"/>
          <w:b/>
          <w:bCs/>
          <w:sz w:val="28"/>
          <w:szCs w:val="28"/>
        </w:rPr>
      </w:pPr>
    </w:p>
    <w:p w:rsidR="00541B72" w:rsidRDefault="00541B72">
      <w:pPr>
        <w:spacing w:after="0" w:line="100" w:lineRule="atLeast"/>
        <w:jc w:val="both"/>
        <w:rPr>
          <w:rFonts w:ascii="Times New Roman" w:hAnsi="Times New Roman" w:cs="Times New Roman"/>
          <w:b/>
          <w:bCs/>
          <w:sz w:val="28"/>
          <w:szCs w:val="28"/>
        </w:rPr>
      </w:pPr>
    </w:p>
    <w:p w:rsidR="00541B72" w:rsidRDefault="00541B72">
      <w:pPr>
        <w:spacing w:after="0" w:line="100" w:lineRule="atLeast"/>
        <w:jc w:val="both"/>
        <w:rPr>
          <w:rFonts w:ascii="Times New Roman" w:hAnsi="Times New Roman" w:cs="Times New Roman"/>
          <w:b/>
          <w:bCs/>
          <w:sz w:val="28"/>
          <w:szCs w:val="28"/>
        </w:rPr>
      </w:pPr>
    </w:p>
    <w:p w:rsidR="00342CC8" w:rsidRDefault="00342CC8">
      <w:pPr>
        <w:suppressAutoHyphens w:val="0"/>
        <w:autoSpaceDE w:val="0"/>
        <w:spacing w:after="0" w:line="240" w:lineRule="auto"/>
        <w:rPr>
          <w:rFonts w:ascii="Times New Roman" w:hAnsi="Times New Roman" w:cs="Times New Roman"/>
          <w:b/>
          <w:bCs/>
          <w:sz w:val="28"/>
          <w:szCs w:val="28"/>
        </w:rPr>
      </w:pPr>
    </w:p>
    <w:p w:rsidR="00342CC8" w:rsidRPr="00171747" w:rsidRDefault="00342CC8">
      <w:pPr>
        <w:spacing w:after="0" w:line="100" w:lineRule="atLeast"/>
        <w:jc w:val="both"/>
        <w:rPr>
          <w:rFonts w:asciiTheme="minorHAnsi" w:hAnsiTheme="minorHAnsi"/>
          <w:sz w:val="28"/>
          <w:szCs w:val="28"/>
        </w:rPr>
      </w:pPr>
      <w:r w:rsidRPr="00171747">
        <w:rPr>
          <w:rFonts w:asciiTheme="minorHAnsi" w:hAnsiTheme="minorHAnsi" w:cs="Times New Roman"/>
          <w:b/>
          <w:bCs/>
          <w:sz w:val="28"/>
          <w:szCs w:val="28"/>
        </w:rPr>
        <w:t xml:space="preserve">META 6: </w:t>
      </w:r>
      <w:r w:rsidRPr="00171747">
        <w:rPr>
          <w:rFonts w:asciiTheme="minorHAnsi" w:hAnsiTheme="minorHAnsi" w:cs="Times New Roman"/>
          <w:b/>
          <w:sz w:val="28"/>
          <w:szCs w:val="28"/>
        </w:rPr>
        <w:t>oferecer educação em tempo integral em, no mínimo, 50% (cinquenta por cento) das escolas públicas, de forma a atender, pelo menos, 25% (vinte e cinco por cento) dos alunos da educação básica.</w:t>
      </w:r>
    </w:p>
    <w:p w:rsidR="00342CC8" w:rsidRDefault="00342CC8">
      <w:pPr>
        <w:spacing w:after="0" w:line="100" w:lineRule="atLeast"/>
        <w:jc w:val="both"/>
        <w:rPr>
          <w:sz w:val="16"/>
          <w:szCs w:val="16"/>
        </w:rPr>
      </w:pPr>
    </w:p>
    <w:p w:rsidR="00541B72" w:rsidRDefault="00541B72">
      <w:pPr>
        <w:spacing w:after="0" w:line="100" w:lineRule="atLeast"/>
        <w:jc w:val="both"/>
        <w:rPr>
          <w:sz w:val="16"/>
          <w:szCs w:val="16"/>
        </w:rPr>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5DFEC"/>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6A - Percentual de escolas públicas com alunos que permanecem pelo menos 7h em atividades escolares.</w:t>
            </w:r>
          </w:p>
        </w:tc>
      </w:tr>
      <w:tr w:rsidR="00342CC8">
        <w:tblPrEx>
          <w:tblCellMar>
            <w:top w:w="30" w:type="dxa"/>
            <w:left w:w="30" w:type="dxa"/>
            <w:bottom w:w="30" w:type="dxa"/>
            <w:right w:w="30" w:type="dxa"/>
          </w:tblCellMar>
        </w:tblPrEx>
        <w:tc>
          <w:tcPr>
            <w:tcW w:w="10307" w:type="dxa"/>
            <w:shd w:val="clear" w:color="auto" w:fill="E5DF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DAEEF3"/>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DAEEF3"/>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DAEEF3"/>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Município</w:t>
                  </w:r>
                </w:p>
                <w:p w:rsidR="00342CC8" w:rsidRDefault="00342CC8">
                  <w:pPr>
                    <w:shd w:val="clear" w:color="auto" w:fill="DAEEF3"/>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50%</w:t>
                  </w:r>
                </w:p>
                <w:p w:rsidR="00342CC8" w:rsidRDefault="00342CC8">
                  <w:pPr>
                    <w:shd w:val="clear" w:color="auto" w:fill="DAEEF3"/>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34,7%</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DAEEF3"/>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50%</w:t>
                  </w:r>
                </w:p>
                <w:p w:rsidR="00342CC8" w:rsidRDefault="00342CC8">
                  <w:pPr>
                    <w:shd w:val="clear" w:color="auto" w:fill="DAEEF3"/>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43,5%</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hd w:val="clear" w:color="auto" w:fill="DAEEF3"/>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50%</w:t>
                  </w:r>
                </w:p>
                <w:p w:rsidR="00342CC8" w:rsidRPr="008F282D" w:rsidRDefault="00604873" w:rsidP="00AD4924">
                  <w:pPr>
                    <w:shd w:val="clear" w:color="auto" w:fill="DAEEF3"/>
                    <w:suppressAutoHyphens w:val="0"/>
                    <w:spacing w:after="75" w:line="240" w:lineRule="auto"/>
                    <w:jc w:val="center"/>
                    <w:rPr>
                      <w:b/>
                    </w:rPr>
                  </w:pPr>
                  <w:r>
                    <w:rPr>
                      <w:rFonts w:ascii="Lucida Sans Unicode" w:eastAsia="Times New Roman" w:hAnsi="Lucida Sans Unicode" w:cs="Lucida Sans Unicode"/>
                      <w:b/>
                      <w:color w:val="000000"/>
                      <w:sz w:val="30"/>
                      <w:szCs w:val="30"/>
                      <w:highlight w:val="yellow"/>
                      <w:lang w:eastAsia="pt-BR"/>
                    </w:rPr>
                    <w:t>66,6</w:t>
                  </w:r>
                  <w:r w:rsidR="00342CC8" w:rsidRPr="008F282D">
                    <w:rPr>
                      <w:rFonts w:ascii="Lucida Sans Unicode" w:eastAsia="Times New Roman" w:hAnsi="Lucida Sans Unicode" w:cs="Lucida Sans Unicode"/>
                      <w:b/>
                      <w:color w:val="000000"/>
                      <w:sz w:val="30"/>
                      <w:szCs w:val="30"/>
                      <w:highlight w:val="yellow"/>
                      <w:lang w:eastAsia="pt-BR"/>
                    </w:rPr>
                    <w:t>%</w:t>
                  </w:r>
                  <w:r w:rsidR="00342CC8" w:rsidRPr="008F282D">
                    <w:rPr>
                      <w:rFonts w:ascii="Lucida Sans Unicode" w:eastAsia="Times New Roman" w:hAnsi="Lucida Sans Unicode" w:cs="Lucida Sans Unicode"/>
                      <w:b/>
                      <w:bCs/>
                      <w:color w:val="606060"/>
                      <w:sz w:val="17"/>
                      <w:szCs w:val="17"/>
                      <w:highlight w:val="yellow"/>
                      <w:lang w:eastAsia="pt-BR"/>
                    </w:rPr>
                    <w:br/>
                  </w:r>
                  <w:r w:rsidR="00342CC8" w:rsidRPr="008F282D">
                    <w:rPr>
                      <w:rFonts w:ascii="Lucida Sans Unicode" w:eastAsia="Times New Roman" w:hAnsi="Lucida Sans Unicode" w:cs="Lucida Sans Unicode"/>
                      <w:b/>
                      <w:color w:val="000000"/>
                      <w:sz w:val="20"/>
                      <w:szCs w:val="20"/>
                      <w:highlight w:val="yellow"/>
                      <w:lang w:eastAsia="pt-BR"/>
                    </w:rPr>
                    <w:t>RS –</w:t>
                  </w:r>
                  <w:r w:rsidR="00AD4924" w:rsidRPr="008F282D">
                    <w:rPr>
                      <w:rFonts w:ascii="Lucida Sans Unicode" w:eastAsia="Times New Roman" w:hAnsi="Lucida Sans Unicode" w:cs="Lucida Sans Unicode"/>
                      <w:b/>
                      <w:color w:val="000000"/>
                      <w:sz w:val="20"/>
                      <w:szCs w:val="20"/>
                      <w:highlight w:val="yellow"/>
                      <w:lang w:eastAsia="pt-BR"/>
                    </w:rPr>
                    <w:t xml:space="preserve"> 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92D050"/>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INEP/Censo Escolar da Educação Básica – 2013</w:t>
            </w:r>
          </w:p>
        </w:tc>
      </w:tr>
    </w:tbl>
    <w:p w:rsidR="00541B72" w:rsidRDefault="00541B72">
      <w:pPr>
        <w:spacing w:after="0" w:line="100" w:lineRule="atLeast"/>
        <w:rPr>
          <w:b/>
          <w:sz w:val="24"/>
          <w:szCs w:val="24"/>
        </w:rPr>
      </w:pPr>
    </w:p>
    <w:p w:rsidR="00342CC8" w:rsidRDefault="00342CC8">
      <w:pPr>
        <w:spacing w:after="0" w:line="100" w:lineRule="atLeast"/>
        <w:rPr>
          <w:b/>
          <w:sz w:val="24"/>
          <w:szCs w:val="24"/>
        </w:rPr>
      </w:pPr>
    </w:p>
    <w:p w:rsidR="00342CC8" w:rsidRDefault="00342CC8">
      <w:pPr>
        <w:spacing w:after="0" w:line="100" w:lineRule="atLeast"/>
        <w:rPr>
          <w:color w:val="000000"/>
          <w:sz w:val="24"/>
          <w:szCs w:val="24"/>
        </w:rPr>
      </w:pPr>
      <w:r>
        <w:rPr>
          <w:b/>
          <w:sz w:val="24"/>
          <w:szCs w:val="24"/>
        </w:rPr>
        <w:t>ESCOLAS COM OFERTA EM TURNO INTEGRAL - BRASIL</w:t>
      </w:r>
    </w:p>
    <w:tbl>
      <w:tblPr>
        <w:tblW w:w="0" w:type="auto"/>
        <w:tblInd w:w="-86" w:type="dxa"/>
        <w:tblLayout w:type="fixed"/>
        <w:tblCellMar>
          <w:left w:w="0" w:type="dxa"/>
          <w:right w:w="0" w:type="dxa"/>
        </w:tblCellMar>
        <w:tblLook w:val="0000" w:firstRow="0" w:lastRow="0" w:firstColumn="0" w:lastColumn="0" w:noHBand="0" w:noVBand="0"/>
      </w:tblPr>
      <w:tblGrid>
        <w:gridCol w:w="1787"/>
        <w:gridCol w:w="2694"/>
        <w:gridCol w:w="5794"/>
        <w:gridCol w:w="23"/>
      </w:tblGrid>
      <w:tr w:rsidR="00342CC8">
        <w:trPr>
          <w:trHeight w:val="351"/>
        </w:trPr>
        <w:tc>
          <w:tcPr>
            <w:tcW w:w="1787" w:type="dxa"/>
            <w:shd w:val="clear" w:color="auto" w:fill="92D050"/>
          </w:tcPr>
          <w:p w:rsidR="00342CC8" w:rsidRDefault="00342CC8">
            <w:pPr>
              <w:jc w:val="center"/>
              <w:rPr>
                <w:b/>
                <w:color w:val="000000"/>
                <w:sz w:val="24"/>
                <w:szCs w:val="24"/>
              </w:rPr>
            </w:pPr>
            <w:r>
              <w:rPr>
                <w:color w:val="000000"/>
                <w:sz w:val="24"/>
                <w:szCs w:val="24"/>
              </w:rPr>
              <w:t>Como é Brasil</w:t>
            </w:r>
          </w:p>
        </w:tc>
        <w:tc>
          <w:tcPr>
            <w:tcW w:w="2694" w:type="dxa"/>
            <w:shd w:val="clear" w:color="auto" w:fill="FFFF00"/>
          </w:tcPr>
          <w:p w:rsidR="00342CC8" w:rsidRDefault="00342CC8">
            <w:pPr>
              <w:jc w:val="center"/>
              <w:rPr>
                <w:b/>
                <w:bCs/>
                <w:color w:val="FF420E"/>
              </w:rPr>
            </w:pPr>
            <w:r>
              <w:rPr>
                <w:b/>
                <w:color w:val="000000"/>
                <w:sz w:val="24"/>
                <w:szCs w:val="24"/>
              </w:rPr>
              <w:t xml:space="preserve">ETI (34,7%) </w:t>
            </w:r>
          </w:p>
        </w:tc>
        <w:tc>
          <w:tcPr>
            <w:tcW w:w="5794" w:type="dxa"/>
            <w:shd w:val="clear" w:color="auto" w:fill="DDD9C3"/>
          </w:tcPr>
          <w:p w:rsidR="00342CC8" w:rsidRDefault="00342CC8">
            <w:pPr>
              <w:snapToGrid w:val="0"/>
              <w:jc w:val="center"/>
              <w:rPr>
                <w:b/>
                <w:bCs/>
                <w:color w:val="FF420E"/>
              </w:rPr>
            </w:pPr>
          </w:p>
        </w:tc>
        <w:tc>
          <w:tcPr>
            <w:tcW w:w="23" w:type="dxa"/>
            <w:shd w:val="clear" w:color="auto" w:fill="E7E6E6"/>
          </w:tcPr>
          <w:p w:rsidR="00342CC8" w:rsidRDefault="00342CC8">
            <w:pPr>
              <w:snapToGrid w:val="0"/>
              <w:jc w:val="center"/>
            </w:pPr>
          </w:p>
        </w:tc>
      </w:tr>
    </w:tbl>
    <w:p w:rsidR="00342CC8" w:rsidRPr="008F282D" w:rsidRDefault="00342CC8">
      <w:pPr>
        <w:spacing w:after="0" w:line="100" w:lineRule="atLeast"/>
        <w:rPr>
          <w:b/>
          <w:sz w:val="16"/>
          <w:szCs w:val="16"/>
        </w:rPr>
      </w:pPr>
      <w:r>
        <w:rPr>
          <w:b/>
          <w:sz w:val="24"/>
          <w:szCs w:val="24"/>
        </w:rPr>
        <w:t>ESCOLAS COM OFERTA EM TURNO INTEGRAL – RIO GRANDE DO SUL</w:t>
      </w:r>
    </w:p>
    <w:tbl>
      <w:tblPr>
        <w:tblW w:w="0" w:type="auto"/>
        <w:tblInd w:w="-86" w:type="dxa"/>
        <w:tblLayout w:type="fixed"/>
        <w:tblCellMar>
          <w:left w:w="0" w:type="dxa"/>
          <w:right w:w="0" w:type="dxa"/>
        </w:tblCellMar>
        <w:tblLook w:val="0000" w:firstRow="0" w:lastRow="0" w:firstColumn="0" w:lastColumn="0" w:noHBand="0" w:noVBand="0"/>
      </w:tblPr>
      <w:tblGrid>
        <w:gridCol w:w="1787"/>
        <w:gridCol w:w="3544"/>
        <w:gridCol w:w="4944"/>
        <w:gridCol w:w="23"/>
      </w:tblGrid>
      <w:tr w:rsidR="00342CC8">
        <w:trPr>
          <w:trHeight w:val="351"/>
        </w:trPr>
        <w:tc>
          <w:tcPr>
            <w:tcW w:w="1787" w:type="dxa"/>
            <w:shd w:val="clear" w:color="auto" w:fill="92D050"/>
          </w:tcPr>
          <w:p w:rsidR="00342CC8" w:rsidRDefault="00342CC8">
            <w:pPr>
              <w:jc w:val="center"/>
              <w:rPr>
                <w:b/>
                <w:color w:val="000000"/>
                <w:sz w:val="24"/>
                <w:szCs w:val="24"/>
              </w:rPr>
            </w:pPr>
            <w:r>
              <w:rPr>
                <w:color w:val="000000"/>
                <w:sz w:val="24"/>
                <w:szCs w:val="24"/>
              </w:rPr>
              <w:t>Como é Brasil</w:t>
            </w:r>
          </w:p>
        </w:tc>
        <w:tc>
          <w:tcPr>
            <w:tcW w:w="3544" w:type="dxa"/>
            <w:shd w:val="clear" w:color="auto" w:fill="FFFF00"/>
          </w:tcPr>
          <w:p w:rsidR="00342CC8" w:rsidRDefault="00342CC8">
            <w:pPr>
              <w:jc w:val="center"/>
              <w:rPr>
                <w:b/>
                <w:bCs/>
                <w:color w:val="FF420E"/>
              </w:rPr>
            </w:pPr>
            <w:r>
              <w:rPr>
                <w:b/>
                <w:color w:val="000000"/>
                <w:sz w:val="24"/>
                <w:szCs w:val="24"/>
              </w:rPr>
              <w:t xml:space="preserve">ETI (43,5%) </w:t>
            </w:r>
          </w:p>
        </w:tc>
        <w:tc>
          <w:tcPr>
            <w:tcW w:w="4944" w:type="dxa"/>
            <w:shd w:val="clear" w:color="auto" w:fill="DDD9C3"/>
          </w:tcPr>
          <w:p w:rsidR="00342CC8" w:rsidRDefault="00342CC8">
            <w:pPr>
              <w:snapToGrid w:val="0"/>
              <w:jc w:val="center"/>
              <w:rPr>
                <w:b/>
                <w:bCs/>
                <w:color w:val="FF420E"/>
              </w:rPr>
            </w:pPr>
          </w:p>
        </w:tc>
        <w:tc>
          <w:tcPr>
            <w:tcW w:w="23" w:type="dxa"/>
            <w:shd w:val="clear" w:color="auto" w:fill="E7E6E6"/>
          </w:tcPr>
          <w:p w:rsidR="00342CC8" w:rsidRDefault="00342CC8">
            <w:pPr>
              <w:snapToGrid w:val="0"/>
              <w:jc w:val="center"/>
            </w:pPr>
          </w:p>
        </w:tc>
      </w:tr>
    </w:tbl>
    <w:p w:rsidR="00342CC8" w:rsidRDefault="00342CC8">
      <w:pPr>
        <w:spacing w:after="0" w:line="100" w:lineRule="atLeast"/>
        <w:rPr>
          <w:color w:val="000000"/>
        </w:rPr>
      </w:pPr>
      <w:r>
        <w:rPr>
          <w:b/>
          <w:sz w:val="24"/>
          <w:szCs w:val="24"/>
        </w:rPr>
        <w:t xml:space="preserve">ESCOLAS COM OFERTA EM TURNO INTEGRAL – </w:t>
      </w:r>
      <w:r w:rsidR="00AD4924">
        <w:rPr>
          <w:b/>
          <w:sz w:val="24"/>
          <w:szCs w:val="24"/>
        </w:rPr>
        <w:t>CAMPOS BORGES</w:t>
      </w:r>
    </w:p>
    <w:tbl>
      <w:tblPr>
        <w:tblW w:w="10320" w:type="dxa"/>
        <w:tblInd w:w="-108" w:type="dxa"/>
        <w:tblLayout w:type="fixed"/>
        <w:tblCellMar>
          <w:left w:w="0" w:type="dxa"/>
          <w:right w:w="0" w:type="dxa"/>
        </w:tblCellMar>
        <w:tblLook w:val="0000" w:firstRow="0" w:lastRow="0" w:firstColumn="0" w:lastColumn="0" w:noHBand="0" w:noVBand="0"/>
      </w:tblPr>
      <w:tblGrid>
        <w:gridCol w:w="1809"/>
        <w:gridCol w:w="5103"/>
        <w:gridCol w:w="3408"/>
      </w:tblGrid>
      <w:tr w:rsidR="00342CC8" w:rsidTr="00604873">
        <w:trPr>
          <w:trHeight w:val="543"/>
        </w:trPr>
        <w:tc>
          <w:tcPr>
            <w:tcW w:w="1809" w:type="dxa"/>
            <w:shd w:val="clear" w:color="auto" w:fill="92D050"/>
          </w:tcPr>
          <w:p w:rsidR="00342CC8" w:rsidRDefault="00342CC8" w:rsidP="00AD4924">
            <w:pPr>
              <w:rPr>
                <w:rFonts w:eastAsia="Calibri"/>
                <w:color w:val="000000"/>
              </w:rPr>
            </w:pPr>
            <w:r>
              <w:rPr>
                <w:color w:val="000000"/>
              </w:rPr>
              <w:t xml:space="preserve">Como é </w:t>
            </w:r>
            <w:r w:rsidR="00AD4924">
              <w:rPr>
                <w:color w:val="000000"/>
              </w:rPr>
              <w:t>C. Borges</w:t>
            </w:r>
          </w:p>
        </w:tc>
        <w:tc>
          <w:tcPr>
            <w:tcW w:w="5103" w:type="dxa"/>
            <w:shd w:val="clear" w:color="auto" w:fill="FFFF00"/>
          </w:tcPr>
          <w:p w:rsidR="00342CC8" w:rsidRDefault="00604873">
            <w:pPr>
              <w:rPr>
                <w:sz w:val="20"/>
                <w:szCs w:val="20"/>
              </w:rPr>
            </w:pPr>
            <w:r>
              <w:rPr>
                <w:b/>
                <w:color w:val="000000"/>
                <w:sz w:val="24"/>
                <w:szCs w:val="24"/>
              </w:rPr>
              <w:t>ETI (66,6</w:t>
            </w:r>
            <w:r w:rsidR="00342CC8">
              <w:rPr>
                <w:b/>
                <w:color w:val="000000"/>
                <w:sz w:val="24"/>
                <w:szCs w:val="24"/>
              </w:rPr>
              <w:t xml:space="preserve"> %)                                       </w:t>
            </w:r>
          </w:p>
        </w:tc>
        <w:tc>
          <w:tcPr>
            <w:tcW w:w="3408" w:type="dxa"/>
            <w:shd w:val="clear" w:color="auto" w:fill="DDD9C3"/>
          </w:tcPr>
          <w:p w:rsidR="00342CC8" w:rsidRDefault="00342CC8">
            <w:pPr>
              <w:snapToGrid w:val="0"/>
              <w:jc w:val="center"/>
              <w:rPr>
                <w:sz w:val="20"/>
                <w:szCs w:val="20"/>
              </w:rPr>
            </w:pPr>
          </w:p>
        </w:tc>
      </w:tr>
    </w:tbl>
    <w:p w:rsidR="00342CC8" w:rsidRDefault="00342CC8">
      <w:pPr>
        <w:spacing w:after="0" w:line="100" w:lineRule="atLeast"/>
        <w:jc w:val="both"/>
        <w:rPr>
          <w:rFonts w:eastAsia="Calibri"/>
          <w:b/>
          <w:sz w:val="24"/>
          <w:szCs w:val="24"/>
        </w:rPr>
      </w:pPr>
    </w:p>
    <w:p w:rsidR="00342CC8" w:rsidRDefault="00342CC8">
      <w:pPr>
        <w:spacing w:after="0" w:line="100" w:lineRule="atLeast"/>
        <w:jc w:val="both"/>
        <w:rPr>
          <w:color w:val="000000"/>
          <w:sz w:val="24"/>
          <w:szCs w:val="24"/>
        </w:rPr>
      </w:pPr>
      <w:r>
        <w:rPr>
          <w:b/>
          <w:sz w:val="24"/>
          <w:szCs w:val="24"/>
        </w:rPr>
        <w:t xml:space="preserve">ESCOLAS COM OFERTA EM TURNO INTEGRAL - BRASIL E </w:t>
      </w:r>
      <w:r w:rsidR="00AD4924">
        <w:rPr>
          <w:b/>
          <w:color w:val="000000"/>
          <w:sz w:val="24"/>
          <w:szCs w:val="24"/>
        </w:rPr>
        <w:t>CAMPOS BORGES</w:t>
      </w:r>
    </w:p>
    <w:tbl>
      <w:tblPr>
        <w:tblW w:w="0" w:type="auto"/>
        <w:tblInd w:w="-108" w:type="dxa"/>
        <w:tblLayout w:type="fixed"/>
        <w:tblCellMar>
          <w:left w:w="0" w:type="dxa"/>
          <w:right w:w="0" w:type="dxa"/>
        </w:tblCellMar>
        <w:tblLook w:val="0000" w:firstRow="0" w:lastRow="0" w:firstColumn="0" w:lastColumn="0" w:noHBand="0" w:noVBand="0"/>
      </w:tblPr>
      <w:tblGrid>
        <w:gridCol w:w="1809"/>
        <w:gridCol w:w="4111"/>
        <w:gridCol w:w="4400"/>
      </w:tblGrid>
      <w:tr w:rsidR="00342CC8">
        <w:trPr>
          <w:trHeight w:val="543"/>
        </w:trPr>
        <w:tc>
          <w:tcPr>
            <w:tcW w:w="1809" w:type="dxa"/>
            <w:shd w:val="clear" w:color="auto" w:fill="92D050"/>
          </w:tcPr>
          <w:p w:rsidR="00342CC8" w:rsidRDefault="00342CC8">
            <w:pPr>
              <w:rPr>
                <w:b/>
                <w:color w:val="000000"/>
                <w:sz w:val="24"/>
                <w:szCs w:val="24"/>
              </w:rPr>
            </w:pPr>
            <w:r>
              <w:rPr>
                <w:color w:val="000000"/>
                <w:sz w:val="24"/>
                <w:szCs w:val="24"/>
              </w:rPr>
              <w:t>Como deve ser</w:t>
            </w:r>
          </w:p>
        </w:tc>
        <w:tc>
          <w:tcPr>
            <w:tcW w:w="4111" w:type="dxa"/>
            <w:shd w:val="clear" w:color="auto" w:fill="FFFF00"/>
          </w:tcPr>
          <w:p w:rsidR="00342CC8" w:rsidRDefault="00342CC8">
            <w:pPr>
              <w:jc w:val="center"/>
              <w:rPr>
                <w:sz w:val="20"/>
                <w:szCs w:val="20"/>
              </w:rPr>
            </w:pPr>
            <w:r>
              <w:rPr>
                <w:b/>
                <w:color w:val="000000"/>
                <w:sz w:val="24"/>
                <w:szCs w:val="24"/>
              </w:rPr>
              <w:t xml:space="preserve">ETI (50%) </w:t>
            </w:r>
          </w:p>
        </w:tc>
        <w:tc>
          <w:tcPr>
            <w:tcW w:w="4400" w:type="dxa"/>
            <w:shd w:val="clear" w:color="auto" w:fill="DDD9C3"/>
          </w:tcPr>
          <w:p w:rsidR="00342CC8" w:rsidRDefault="00342CC8">
            <w:pPr>
              <w:snapToGrid w:val="0"/>
              <w:jc w:val="center"/>
              <w:rPr>
                <w:sz w:val="20"/>
                <w:szCs w:val="20"/>
              </w:rPr>
            </w:pPr>
          </w:p>
        </w:tc>
      </w:tr>
    </w:tbl>
    <w:p w:rsidR="00342CC8" w:rsidRDefault="00342CC8">
      <w:pPr>
        <w:spacing w:after="0" w:line="100" w:lineRule="atLeast"/>
        <w:jc w:val="both"/>
      </w:pPr>
    </w:p>
    <w:p w:rsidR="00342CC8" w:rsidRDefault="00342CC8">
      <w:pPr>
        <w:spacing w:after="0" w:line="100" w:lineRule="atLeast"/>
        <w:jc w:val="both"/>
      </w:pPr>
    </w:p>
    <w:p w:rsidR="00342CC8" w:rsidRDefault="00342CC8">
      <w:pPr>
        <w:spacing w:after="0" w:line="100" w:lineRule="atLeast"/>
        <w:jc w:val="both"/>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5DFEC"/>
            <w:vAlign w:val="center"/>
          </w:tcPr>
          <w:p w:rsidR="00342CC8" w:rsidRDefault="00342CC8">
            <w:pPr>
              <w:suppressAutoHyphens w:val="0"/>
              <w:spacing w:after="75" w:line="240" w:lineRule="auto"/>
              <w:jc w:val="center"/>
            </w:pPr>
            <w:r>
              <w:rPr>
                <w:rFonts w:ascii="Arial" w:eastAsia="Times New Roman" w:hAnsi="Arial" w:cs="Arial"/>
                <w:b/>
                <w:bCs/>
                <w:color w:val="auto"/>
                <w:lang w:eastAsia="pt-BR"/>
              </w:rPr>
              <w:t>Indicador 6B - Percentual de alunos que permanecem pelo menos 7h em atividades escolares.</w:t>
            </w:r>
          </w:p>
        </w:tc>
      </w:tr>
      <w:tr w:rsidR="00342CC8">
        <w:tblPrEx>
          <w:tblCellMar>
            <w:top w:w="30" w:type="dxa"/>
            <w:left w:w="30" w:type="dxa"/>
            <w:bottom w:w="30" w:type="dxa"/>
            <w:right w:w="30" w:type="dxa"/>
          </w:tblCellMar>
        </w:tblPrEx>
        <w:tc>
          <w:tcPr>
            <w:tcW w:w="10307" w:type="dxa"/>
            <w:shd w:val="clear" w:color="auto" w:fill="DAEEF3"/>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DAEEF3"/>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DAEEF3"/>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DAEEF3"/>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Município</w:t>
                  </w:r>
                </w:p>
                <w:p w:rsidR="00342CC8" w:rsidRDefault="00342CC8">
                  <w:pPr>
                    <w:shd w:val="clear" w:color="auto" w:fill="DAEEF3"/>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25%</w:t>
                  </w:r>
                </w:p>
                <w:p w:rsidR="00342CC8" w:rsidRDefault="00342CC8">
                  <w:pPr>
                    <w:shd w:val="clear" w:color="auto" w:fill="DAEEF3"/>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13,2%</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DAEEF3"/>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25%</w:t>
                  </w:r>
                </w:p>
                <w:p w:rsidR="00342CC8" w:rsidRDefault="00342CC8">
                  <w:pPr>
                    <w:shd w:val="clear" w:color="auto" w:fill="DAEEF3"/>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15,0%</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hd w:val="clear" w:color="auto" w:fill="DAEEF3"/>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25%</w:t>
                  </w:r>
                </w:p>
                <w:p w:rsidR="00342CC8" w:rsidRPr="00604873" w:rsidRDefault="00604873">
                  <w:pPr>
                    <w:shd w:val="clear" w:color="auto" w:fill="DAEEF3"/>
                    <w:suppressAutoHyphens w:val="0"/>
                    <w:spacing w:after="75" w:line="240" w:lineRule="auto"/>
                    <w:jc w:val="center"/>
                    <w:rPr>
                      <w:b/>
                      <w:color w:val="auto"/>
                    </w:rPr>
                  </w:pPr>
                  <w:r w:rsidRPr="00604873">
                    <w:rPr>
                      <w:rFonts w:ascii="Lucida Sans Unicode" w:eastAsia="Times New Roman" w:hAnsi="Lucida Sans Unicode" w:cs="Lucida Sans Unicode"/>
                      <w:color w:val="000000"/>
                      <w:sz w:val="30"/>
                      <w:szCs w:val="30"/>
                      <w:highlight w:val="yellow"/>
                      <w:lang w:eastAsia="pt-BR"/>
                    </w:rPr>
                    <w:t>13,6</w:t>
                  </w:r>
                  <w:r w:rsidR="00342CC8" w:rsidRPr="00604873">
                    <w:rPr>
                      <w:rFonts w:ascii="Lucida Sans Unicode" w:eastAsia="Times New Roman" w:hAnsi="Lucida Sans Unicode" w:cs="Lucida Sans Unicode"/>
                      <w:color w:val="000000"/>
                      <w:sz w:val="30"/>
                      <w:szCs w:val="30"/>
                      <w:highlight w:val="yellow"/>
                      <w:lang w:eastAsia="pt-BR"/>
                    </w:rPr>
                    <w:t xml:space="preserve"> %</w:t>
                  </w:r>
                  <w:r w:rsidR="00342CC8" w:rsidRPr="00604873">
                    <w:rPr>
                      <w:rFonts w:ascii="Lucida Sans Unicode" w:eastAsia="Times New Roman" w:hAnsi="Lucida Sans Unicode" w:cs="Lucida Sans Unicode"/>
                      <w:b/>
                      <w:bCs/>
                      <w:color w:val="606060"/>
                      <w:sz w:val="17"/>
                      <w:szCs w:val="17"/>
                      <w:highlight w:val="yellow"/>
                      <w:lang w:eastAsia="pt-BR"/>
                    </w:rPr>
                    <w:br/>
                  </w:r>
                  <w:r w:rsidR="00342CC8" w:rsidRPr="00604873">
                    <w:rPr>
                      <w:rFonts w:ascii="Lucida Sans Unicode" w:eastAsia="Times New Roman" w:hAnsi="Lucida Sans Unicode" w:cs="Lucida Sans Unicode"/>
                      <w:color w:val="000000"/>
                      <w:sz w:val="20"/>
                      <w:szCs w:val="20"/>
                      <w:highlight w:val="yellow"/>
                      <w:lang w:eastAsia="pt-BR"/>
                    </w:rPr>
                    <w:t>RS – 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DAEEF3"/>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INEP/Censo Escolar da Educação Básica – 2013</w:t>
            </w:r>
          </w:p>
        </w:tc>
      </w:tr>
    </w:tbl>
    <w:p w:rsidR="00342CC8" w:rsidRDefault="00342CC8">
      <w:pPr>
        <w:spacing w:after="0" w:line="100" w:lineRule="atLeast"/>
        <w:jc w:val="center"/>
        <w:rPr>
          <w:rFonts w:ascii="Times New Roman" w:hAnsi="Times New Roman" w:cs="Times New Roman"/>
          <w:b/>
          <w:sz w:val="24"/>
          <w:szCs w:val="24"/>
        </w:rPr>
      </w:pPr>
    </w:p>
    <w:p w:rsidR="00342CC8" w:rsidRDefault="00342CC8">
      <w:pPr>
        <w:spacing w:after="0" w:line="100" w:lineRule="atLeast"/>
        <w:jc w:val="both"/>
      </w:pPr>
    </w:p>
    <w:p w:rsidR="00342CC8" w:rsidRDefault="00342CC8">
      <w:pPr>
        <w:spacing w:after="0" w:line="100" w:lineRule="atLeast"/>
        <w:jc w:val="both"/>
        <w:rPr>
          <w:color w:val="000000"/>
          <w:sz w:val="24"/>
          <w:szCs w:val="24"/>
        </w:rPr>
      </w:pPr>
      <w:r>
        <w:rPr>
          <w:b/>
          <w:sz w:val="24"/>
          <w:szCs w:val="24"/>
        </w:rPr>
        <w:t>MATRÍCULAS EM TURNO INTEGRAL - BRASIL</w:t>
      </w:r>
    </w:p>
    <w:tbl>
      <w:tblPr>
        <w:tblW w:w="10295" w:type="dxa"/>
        <w:tblInd w:w="-86" w:type="dxa"/>
        <w:tblLayout w:type="fixed"/>
        <w:tblCellMar>
          <w:left w:w="0" w:type="dxa"/>
          <w:right w:w="0" w:type="dxa"/>
        </w:tblCellMar>
        <w:tblLook w:val="0000" w:firstRow="0" w:lastRow="0" w:firstColumn="0" w:lastColumn="0" w:noHBand="0" w:noVBand="0"/>
      </w:tblPr>
      <w:tblGrid>
        <w:gridCol w:w="1646"/>
        <w:gridCol w:w="1054"/>
        <w:gridCol w:w="7575"/>
        <w:gridCol w:w="20"/>
      </w:tblGrid>
      <w:tr w:rsidR="00342CC8" w:rsidTr="00604873">
        <w:trPr>
          <w:trHeight w:val="351"/>
        </w:trPr>
        <w:tc>
          <w:tcPr>
            <w:tcW w:w="1646" w:type="dxa"/>
            <w:shd w:val="clear" w:color="auto" w:fill="92D050"/>
          </w:tcPr>
          <w:p w:rsidR="00342CC8" w:rsidRDefault="00342CC8">
            <w:pPr>
              <w:jc w:val="center"/>
              <w:rPr>
                <w:b/>
                <w:color w:val="000000"/>
              </w:rPr>
            </w:pPr>
            <w:r>
              <w:rPr>
                <w:color w:val="000000"/>
                <w:sz w:val="24"/>
                <w:szCs w:val="24"/>
              </w:rPr>
              <w:t>Como é Brasil</w:t>
            </w:r>
          </w:p>
        </w:tc>
        <w:tc>
          <w:tcPr>
            <w:tcW w:w="1054" w:type="dxa"/>
            <w:shd w:val="clear" w:color="auto" w:fill="FFFF00"/>
          </w:tcPr>
          <w:p w:rsidR="00342CC8" w:rsidRDefault="00342CC8">
            <w:pPr>
              <w:jc w:val="center"/>
              <w:rPr>
                <w:b/>
                <w:bCs/>
                <w:color w:val="FF420E"/>
              </w:rPr>
            </w:pPr>
            <w:r>
              <w:rPr>
                <w:b/>
                <w:color w:val="000000"/>
              </w:rPr>
              <w:t xml:space="preserve">ETI (13,2%) </w:t>
            </w:r>
          </w:p>
        </w:tc>
        <w:tc>
          <w:tcPr>
            <w:tcW w:w="7575" w:type="dxa"/>
            <w:shd w:val="clear" w:color="auto" w:fill="DDD9C3"/>
          </w:tcPr>
          <w:p w:rsidR="00342CC8" w:rsidRDefault="00342CC8">
            <w:pPr>
              <w:snapToGrid w:val="0"/>
              <w:jc w:val="center"/>
              <w:rPr>
                <w:b/>
                <w:bCs/>
                <w:color w:val="FF420E"/>
              </w:rPr>
            </w:pPr>
          </w:p>
        </w:tc>
        <w:tc>
          <w:tcPr>
            <w:tcW w:w="20" w:type="dxa"/>
            <w:shd w:val="clear" w:color="auto" w:fill="FFFFFF" w:themeFill="background1"/>
          </w:tcPr>
          <w:p w:rsidR="00342CC8" w:rsidRDefault="00342CC8">
            <w:pPr>
              <w:snapToGrid w:val="0"/>
              <w:jc w:val="center"/>
            </w:pPr>
          </w:p>
        </w:tc>
      </w:tr>
    </w:tbl>
    <w:p w:rsidR="00342CC8" w:rsidRDefault="00342CC8">
      <w:pPr>
        <w:spacing w:after="0" w:line="100" w:lineRule="atLeast"/>
        <w:jc w:val="both"/>
        <w:rPr>
          <w:color w:val="000000"/>
          <w:sz w:val="24"/>
          <w:szCs w:val="24"/>
        </w:rPr>
      </w:pPr>
      <w:r>
        <w:rPr>
          <w:b/>
          <w:sz w:val="24"/>
          <w:szCs w:val="24"/>
        </w:rPr>
        <w:t>MATRÍCULAS EM TURNO INTEGRAL – RIO GRANDE DO SUL</w:t>
      </w:r>
    </w:p>
    <w:tbl>
      <w:tblPr>
        <w:tblW w:w="10320" w:type="dxa"/>
        <w:tblInd w:w="-108" w:type="dxa"/>
        <w:tblLayout w:type="fixed"/>
        <w:tblCellMar>
          <w:left w:w="0" w:type="dxa"/>
          <w:right w:w="0" w:type="dxa"/>
        </w:tblCellMar>
        <w:tblLook w:val="0000" w:firstRow="0" w:lastRow="0" w:firstColumn="0" w:lastColumn="0" w:noHBand="0" w:noVBand="0"/>
      </w:tblPr>
      <w:tblGrid>
        <w:gridCol w:w="1668"/>
        <w:gridCol w:w="1275"/>
        <w:gridCol w:w="7377"/>
      </w:tblGrid>
      <w:tr w:rsidR="00342CC8" w:rsidTr="00604873">
        <w:trPr>
          <w:trHeight w:val="543"/>
        </w:trPr>
        <w:tc>
          <w:tcPr>
            <w:tcW w:w="1668" w:type="dxa"/>
            <w:shd w:val="clear" w:color="auto" w:fill="92D050"/>
          </w:tcPr>
          <w:p w:rsidR="00342CC8" w:rsidRDefault="00342CC8">
            <w:pPr>
              <w:jc w:val="center"/>
              <w:rPr>
                <w:rFonts w:eastAsia="Calibri"/>
                <w:color w:val="000000"/>
              </w:rPr>
            </w:pPr>
            <w:r>
              <w:rPr>
                <w:color w:val="000000"/>
                <w:sz w:val="24"/>
                <w:szCs w:val="24"/>
              </w:rPr>
              <w:t>Como é RS</w:t>
            </w:r>
          </w:p>
        </w:tc>
        <w:tc>
          <w:tcPr>
            <w:tcW w:w="1275" w:type="dxa"/>
            <w:shd w:val="clear" w:color="auto" w:fill="FFFF00"/>
          </w:tcPr>
          <w:p w:rsidR="00342CC8" w:rsidRDefault="00342CC8">
            <w:pPr>
              <w:rPr>
                <w:sz w:val="20"/>
                <w:szCs w:val="20"/>
              </w:rPr>
            </w:pPr>
            <w:r>
              <w:rPr>
                <w:b/>
                <w:color w:val="000000"/>
              </w:rPr>
              <w:t>ETI (15%</w:t>
            </w:r>
            <w:r>
              <w:rPr>
                <w:b/>
                <w:color w:val="000000"/>
                <w:sz w:val="18"/>
                <w:szCs w:val="18"/>
              </w:rPr>
              <w:t xml:space="preserve">)                                       </w:t>
            </w:r>
          </w:p>
        </w:tc>
        <w:tc>
          <w:tcPr>
            <w:tcW w:w="7377" w:type="dxa"/>
            <w:shd w:val="clear" w:color="auto" w:fill="DDD9C3"/>
          </w:tcPr>
          <w:p w:rsidR="00342CC8" w:rsidRDefault="00342CC8">
            <w:pPr>
              <w:snapToGrid w:val="0"/>
              <w:jc w:val="center"/>
              <w:rPr>
                <w:sz w:val="20"/>
                <w:szCs w:val="20"/>
              </w:rPr>
            </w:pPr>
          </w:p>
        </w:tc>
      </w:tr>
    </w:tbl>
    <w:p w:rsidR="00342CC8" w:rsidRDefault="00342CC8">
      <w:pPr>
        <w:spacing w:after="0" w:line="100" w:lineRule="atLeast"/>
        <w:jc w:val="both"/>
        <w:rPr>
          <w:color w:val="000000"/>
        </w:rPr>
      </w:pPr>
      <w:r>
        <w:rPr>
          <w:b/>
          <w:sz w:val="24"/>
          <w:szCs w:val="24"/>
        </w:rPr>
        <w:t xml:space="preserve">MATRÍCULAS EM TURNO INTEGRAL -  </w:t>
      </w:r>
      <w:r w:rsidR="00AD4924">
        <w:rPr>
          <w:b/>
          <w:color w:val="000000"/>
          <w:sz w:val="24"/>
          <w:szCs w:val="24"/>
        </w:rPr>
        <w:t>CAMPOS BORGES</w:t>
      </w:r>
    </w:p>
    <w:tbl>
      <w:tblPr>
        <w:tblW w:w="10314" w:type="dxa"/>
        <w:tblInd w:w="-108" w:type="dxa"/>
        <w:tblLayout w:type="fixed"/>
        <w:tblCellMar>
          <w:left w:w="0" w:type="dxa"/>
          <w:right w:w="0" w:type="dxa"/>
        </w:tblCellMar>
        <w:tblLook w:val="0000" w:firstRow="0" w:lastRow="0" w:firstColumn="0" w:lastColumn="0" w:noHBand="0" w:noVBand="0"/>
      </w:tblPr>
      <w:tblGrid>
        <w:gridCol w:w="1668"/>
        <w:gridCol w:w="1134"/>
        <w:gridCol w:w="7512"/>
      </w:tblGrid>
      <w:tr w:rsidR="00342CC8" w:rsidTr="00604873">
        <w:trPr>
          <w:trHeight w:val="543"/>
        </w:trPr>
        <w:tc>
          <w:tcPr>
            <w:tcW w:w="1668" w:type="dxa"/>
            <w:shd w:val="clear" w:color="auto" w:fill="92D050"/>
          </w:tcPr>
          <w:p w:rsidR="00342CC8" w:rsidRDefault="00342CC8" w:rsidP="00AD4924">
            <w:pPr>
              <w:rPr>
                <w:b/>
                <w:bCs/>
                <w:color w:val="000000"/>
              </w:rPr>
            </w:pPr>
            <w:r>
              <w:rPr>
                <w:color w:val="000000"/>
              </w:rPr>
              <w:t xml:space="preserve">Como é </w:t>
            </w:r>
            <w:r w:rsidR="00AD4924">
              <w:rPr>
                <w:color w:val="000000"/>
              </w:rPr>
              <w:t>C. Borges</w:t>
            </w:r>
          </w:p>
        </w:tc>
        <w:tc>
          <w:tcPr>
            <w:tcW w:w="1134" w:type="dxa"/>
            <w:shd w:val="clear" w:color="auto" w:fill="FFFF00"/>
          </w:tcPr>
          <w:p w:rsidR="00342CC8" w:rsidRDefault="00604873">
            <w:pPr>
              <w:jc w:val="center"/>
              <w:rPr>
                <w:sz w:val="20"/>
                <w:szCs w:val="20"/>
              </w:rPr>
            </w:pPr>
            <w:r>
              <w:rPr>
                <w:b/>
                <w:bCs/>
                <w:color w:val="000000"/>
              </w:rPr>
              <w:t>ETI (13,6</w:t>
            </w:r>
            <w:r w:rsidR="00342CC8">
              <w:rPr>
                <w:b/>
                <w:bCs/>
                <w:color w:val="000000"/>
              </w:rPr>
              <w:t xml:space="preserve"> %) </w:t>
            </w:r>
          </w:p>
        </w:tc>
        <w:tc>
          <w:tcPr>
            <w:tcW w:w="7512" w:type="dxa"/>
            <w:shd w:val="clear" w:color="auto" w:fill="DDD9C3"/>
          </w:tcPr>
          <w:p w:rsidR="00342CC8" w:rsidRDefault="00342CC8">
            <w:pPr>
              <w:snapToGrid w:val="0"/>
              <w:jc w:val="center"/>
              <w:rPr>
                <w:sz w:val="20"/>
                <w:szCs w:val="20"/>
              </w:rPr>
            </w:pPr>
          </w:p>
        </w:tc>
      </w:tr>
    </w:tbl>
    <w:p w:rsidR="00342CC8" w:rsidRDefault="00342CC8">
      <w:pPr>
        <w:spacing w:after="0" w:line="100" w:lineRule="atLeast"/>
        <w:jc w:val="both"/>
        <w:rPr>
          <w:rFonts w:ascii="Times New Roman" w:hAnsi="Times New Roman" w:cs="Times New Roman"/>
          <w:b/>
          <w:sz w:val="24"/>
          <w:szCs w:val="24"/>
        </w:rPr>
      </w:pPr>
    </w:p>
    <w:p w:rsidR="00342CC8" w:rsidRDefault="00342CC8">
      <w:pPr>
        <w:spacing w:after="0" w:line="100" w:lineRule="atLeast"/>
        <w:jc w:val="both"/>
        <w:rPr>
          <w:color w:val="000000"/>
          <w:sz w:val="24"/>
          <w:szCs w:val="24"/>
        </w:rPr>
      </w:pPr>
      <w:r>
        <w:rPr>
          <w:b/>
          <w:sz w:val="24"/>
          <w:szCs w:val="24"/>
        </w:rPr>
        <w:t xml:space="preserve">MATRÍCULAS EM TURNO INTEGRAL - BRASIL – RIO GRANDE DO SUL – </w:t>
      </w:r>
      <w:r w:rsidR="00AD4924">
        <w:rPr>
          <w:b/>
          <w:color w:val="000000"/>
          <w:sz w:val="24"/>
          <w:szCs w:val="24"/>
        </w:rPr>
        <w:t>CAMPOS BORGES</w:t>
      </w:r>
    </w:p>
    <w:tbl>
      <w:tblPr>
        <w:tblW w:w="0" w:type="auto"/>
        <w:tblInd w:w="-108" w:type="dxa"/>
        <w:tblLayout w:type="fixed"/>
        <w:tblCellMar>
          <w:left w:w="0" w:type="dxa"/>
          <w:right w:w="0" w:type="dxa"/>
        </w:tblCellMar>
        <w:tblLook w:val="0000" w:firstRow="0" w:lastRow="0" w:firstColumn="0" w:lastColumn="0" w:noHBand="0" w:noVBand="0"/>
      </w:tblPr>
      <w:tblGrid>
        <w:gridCol w:w="1668"/>
        <w:gridCol w:w="1842"/>
        <w:gridCol w:w="6804"/>
      </w:tblGrid>
      <w:tr w:rsidR="00342CC8">
        <w:trPr>
          <w:trHeight w:val="543"/>
        </w:trPr>
        <w:tc>
          <w:tcPr>
            <w:tcW w:w="1668" w:type="dxa"/>
            <w:shd w:val="clear" w:color="auto" w:fill="92D050"/>
          </w:tcPr>
          <w:p w:rsidR="00342CC8" w:rsidRDefault="00342CC8">
            <w:pPr>
              <w:rPr>
                <w:b/>
                <w:color w:val="000000"/>
              </w:rPr>
            </w:pPr>
            <w:r>
              <w:rPr>
                <w:color w:val="000000"/>
                <w:sz w:val="24"/>
                <w:szCs w:val="24"/>
              </w:rPr>
              <w:t>Como deve ser</w:t>
            </w:r>
          </w:p>
        </w:tc>
        <w:tc>
          <w:tcPr>
            <w:tcW w:w="1842" w:type="dxa"/>
            <w:shd w:val="clear" w:color="auto" w:fill="FFFF00"/>
          </w:tcPr>
          <w:p w:rsidR="00342CC8" w:rsidRDefault="00342CC8">
            <w:pPr>
              <w:jc w:val="center"/>
              <w:rPr>
                <w:sz w:val="20"/>
                <w:szCs w:val="20"/>
              </w:rPr>
            </w:pPr>
            <w:r>
              <w:rPr>
                <w:b/>
                <w:color w:val="000000"/>
              </w:rPr>
              <w:t xml:space="preserve">ETI (25%) </w:t>
            </w:r>
          </w:p>
        </w:tc>
        <w:tc>
          <w:tcPr>
            <w:tcW w:w="6804" w:type="dxa"/>
            <w:shd w:val="clear" w:color="auto" w:fill="DDD9C3"/>
          </w:tcPr>
          <w:p w:rsidR="00342CC8" w:rsidRDefault="00342CC8">
            <w:pPr>
              <w:snapToGrid w:val="0"/>
              <w:jc w:val="center"/>
              <w:rPr>
                <w:sz w:val="20"/>
                <w:szCs w:val="20"/>
              </w:rPr>
            </w:pPr>
          </w:p>
        </w:tc>
      </w:tr>
    </w:tbl>
    <w:p w:rsidR="00171747" w:rsidRDefault="00171747">
      <w:pPr>
        <w:spacing w:after="0" w:line="100" w:lineRule="atLeast"/>
        <w:jc w:val="both"/>
        <w:rPr>
          <w:rFonts w:ascii="Times New Roman" w:hAnsi="Times New Roman" w:cs="Times New Roman"/>
          <w:b/>
          <w:bCs/>
          <w:sz w:val="36"/>
          <w:szCs w:val="36"/>
        </w:rPr>
      </w:pPr>
    </w:p>
    <w:p w:rsidR="00171747" w:rsidRDefault="00171747">
      <w:pPr>
        <w:spacing w:after="0" w:line="100" w:lineRule="atLeast"/>
        <w:jc w:val="both"/>
        <w:rPr>
          <w:rFonts w:ascii="Times New Roman" w:hAnsi="Times New Roman" w:cs="Times New Roman"/>
          <w:b/>
          <w:bCs/>
          <w:sz w:val="36"/>
          <w:szCs w:val="36"/>
        </w:rPr>
      </w:pPr>
    </w:p>
    <w:p w:rsidR="00171747" w:rsidRDefault="00171747" w:rsidP="00171747">
      <w:pPr>
        <w:autoSpaceDE w:val="0"/>
        <w:autoSpaceDN w:val="0"/>
        <w:adjustRightInd w:val="0"/>
        <w:spacing w:after="0" w:line="240" w:lineRule="auto"/>
        <w:jc w:val="both"/>
        <w:rPr>
          <w:rFonts w:asciiTheme="minorHAnsi" w:hAnsiTheme="minorHAnsi" w:cs="Times New Roman"/>
          <w:b/>
          <w:sz w:val="28"/>
          <w:szCs w:val="28"/>
        </w:rPr>
      </w:pPr>
      <w:r w:rsidRPr="00171747">
        <w:rPr>
          <w:rFonts w:asciiTheme="minorHAnsi" w:hAnsiTheme="minorHAnsi" w:cs="Times New Roman"/>
          <w:b/>
          <w:sz w:val="28"/>
          <w:szCs w:val="28"/>
        </w:rPr>
        <w:t>Estratégias:</w:t>
      </w:r>
    </w:p>
    <w:p w:rsidR="00171747" w:rsidRPr="00171747" w:rsidRDefault="00171747" w:rsidP="00171747">
      <w:pPr>
        <w:autoSpaceDE w:val="0"/>
        <w:autoSpaceDN w:val="0"/>
        <w:adjustRightInd w:val="0"/>
        <w:spacing w:after="0" w:line="240" w:lineRule="auto"/>
        <w:jc w:val="both"/>
        <w:rPr>
          <w:rFonts w:asciiTheme="minorHAnsi" w:hAnsiTheme="minorHAnsi" w:cs="Times New Roman"/>
          <w:b/>
          <w:sz w:val="28"/>
          <w:szCs w:val="28"/>
        </w:rPr>
      </w:pP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r w:rsidRPr="00171747">
        <w:rPr>
          <w:rFonts w:asciiTheme="minorHAnsi" w:hAnsiTheme="minorHAnsi" w:cs="Times New Roman"/>
        </w:rPr>
        <w:t>6.1) promover, com o apoio da União, a oferta de educação básica pública em tempo integral, por meio de atividades de acompanhamento pedagógico e multidisciplinares, inclusive culturais e esportivas, de forma que o tempo de permanência dos alunos na escola, ou sob sua responsabilidade</w:t>
      </w:r>
      <w:r w:rsidRPr="00171747">
        <w:rPr>
          <w:rFonts w:asciiTheme="minorHAnsi" w:hAnsiTheme="minorHAnsi" w:cs="Times New Roman"/>
          <w:b/>
          <w:bCs/>
        </w:rPr>
        <w:t xml:space="preserve">, </w:t>
      </w:r>
      <w:r w:rsidRPr="00171747">
        <w:rPr>
          <w:rFonts w:asciiTheme="minorHAnsi" w:hAnsiTheme="minorHAnsi" w:cs="Times New Roman"/>
        </w:rPr>
        <w:t>passe a ser igual ou superior a 7 (sete) horas diárias durante todo o ano letivo, com a ampliação progressiva da jornada de professores em uma única escola;</w:t>
      </w: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r w:rsidRPr="00171747">
        <w:rPr>
          <w:rFonts w:asciiTheme="minorHAnsi" w:hAnsiTheme="minorHAnsi" w:cs="Times New Roman"/>
        </w:rPr>
        <w:t>6.2) aderir ao programa nacional de construção de escolas com padrão arquitetônico regional e de mobiliário adequado para atendimento em tempo integral, prioritariamente em comunidades pobres ou com crianças em situação de vulnerabilidade social;</w:t>
      </w: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r w:rsidRPr="00171747">
        <w:rPr>
          <w:rFonts w:asciiTheme="minorHAnsi" w:hAnsiTheme="minorHAnsi" w:cs="Times New Roman"/>
        </w:rPr>
        <w:lastRenderedPageBreak/>
        <w:t>6.3) aderir ao programa nacional de ampliação e reestruturação das escolas públicas, por meio da instalação de quadras poliesportivas, laboratórios, inclusive de informática, espaços para atividades culturais, bibliotecas, auditórios, cozinhas, refeitórios, banheiros e outros equipamentos, bem como da produção de material didático e da formação de recursos humanos para a educação em tempo integral;</w:t>
      </w: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r w:rsidRPr="00171747">
        <w:rPr>
          <w:rFonts w:asciiTheme="minorHAnsi" w:hAnsiTheme="minorHAnsi" w:cs="Times New Roman"/>
        </w:rPr>
        <w:t>6.4) fomentar a articulação da escola com os diferentes espaços educativos, culturais e esportivos e com equipamentos públicos, como centros comunitários, bibliotecas, pr</w:t>
      </w:r>
      <w:r>
        <w:rPr>
          <w:rFonts w:asciiTheme="minorHAnsi" w:hAnsiTheme="minorHAnsi" w:cs="Times New Roman"/>
        </w:rPr>
        <w:t>aças, parques, museus e teatros;</w:t>
      </w: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r w:rsidRPr="00171747">
        <w:rPr>
          <w:rFonts w:asciiTheme="minorHAnsi" w:hAnsiTheme="minorHAnsi" w:cs="Times New Roman"/>
        </w:rPr>
        <w:t>6.5) estimular a oferta de atividades voltadas à ampliação da jornada escolar de alunos matriculados nas escolas da rede pública de educação básica por parte das entidades privadas e de serviço social, de forma concomitante e em articulação com a rede pública de ensino;</w:t>
      </w: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r w:rsidRPr="00171747">
        <w:rPr>
          <w:rFonts w:asciiTheme="minorHAnsi" w:hAnsiTheme="minorHAnsi" w:cs="Times New Roman"/>
        </w:rPr>
        <w:t xml:space="preserve">6.6) garantir a educação em tempo integral para pessoas com deficiência, transtornos globais do desenvolvimento e altas habilidades ou </w:t>
      </w:r>
      <w:proofErr w:type="spellStart"/>
      <w:r w:rsidRPr="00171747">
        <w:rPr>
          <w:rFonts w:asciiTheme="minorHAnsi" w:hAnsiTheme="minorHAnsi" w:cs="Times New Roman"/>
        </w:rPr>
        <w:t>superdotação</w:t>
      </w:r>
      <w:proofErr w:type="spellEnd"/>
      <w:r w:rsidRPr="00171747">
        <w:rPr>
          <w:rFonts w:asciiTheme="minorHAnsi" w:hAnsiTheme="minorHAnsi" w:cs="Times New Roman"/>
        </w:rPr>
        <w:t xml:space="preserve"> na faixa etária de 4 (quatro) a 17 (dezessete) anos, assegurando atendimento educacional especializado complementar e suplementar ofertado em salas de recursos multifuncionais da própria escola ou em instituições especializadas;</w:t>
      </w: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r w:rsidRPr="00171747">
        <w:rPr>
          <w:rFonts w:asciiTheme="minorHAnsi" w:hAnsiTheme="minorHAnsi" w:cs="Times New Roman"/>
        </w:rPr>
        <w:t>6.7) fomentar a parceria entre o poder público municipal e estadual em relação aos recursos humanos na realização de atividades que contemple o turno integral aos alunos das respectivas redes.</w:t>
      </w:r>
    </w:p>
    <w:p w:rsidR="00171747" w:rsidRDefault="00171747">
      <w:pPr>
        <w:spacing w:after="0" w:line="100" w:lineRule="atLeast"/>
        <w:jc w:val="both"/>
        <w:rPr>
          <w:rFonts w:ascii="Times New Roman" w:hAnsi="Times New Roman" w:cs="Times New Roman"/>
          <w:b/>
          <w:bCs/>
          <w:sz w:val="36"/>
          <w:szCs w:val="36"/>
        </w:rPr>
      </w:pPr>
    </w:p>
    <w:p w:rsidR="00171747" w:rsidRDefault="00171747">
      <w:pPr>
        <w:spacing w:after="0" w:line="100" w:lineRule="atLeast"/>
        <w:jc w:val="both"/>
        <w:rPr>
          <w:rFonts w:ascii="Times New Roman" w:hAnsi="Times New Roman" w:cs="Times New Roman"/>
          <w:b/>
          <w:bCs/>
          <w:sz w:val="36"/>
          <w:szCs w:val="36"/>
        </w:rPr>
      </w:pPr>
    </w:p>
    <w:p w:rsidR="00342CC8" w:rsidRPr="00171747" w:rsidRDefault="00342CC8">
      <w:pPr>
        <w:spacing w:after="0" w:line="100" w:lineRule="atLeast"/>
        <w:jc w:val="both"/>
        <w:rPr>
          <w:rFonts w:asciiTheme="minorHAnsi" w:hAnsiTheme="minorHAnsi" w:cs="Times New Roman"/>
          <w:b/>
          <w:sz w:val="28"/>
          <w:szCs w:val="28"/>
        </w:rPr>
      </w:pPr>
      <w:r w:rsidRPr="00171747">
        <w:rPr>
          <w:rFonts w:asciiTheme="minorHAnsi" w:hAnsiTheme="minorHAnsi" w:cs="Times New Roman"/>
          <w:b/>
          <w:bCs/>
          <w:sz w:val="28"/>
          <w:szCs w:val="28"/>
        </w:rPr>
        <w:t xml:space="preserve">META 7: </w:t>
      </w:r>
      <w:r w:rsidRPr="00171747">
        <w:rPr>
          <w:rFonts w:asciiTheme="minorHAnsi" w:hAnsiTheme="minorHAnsi" w:cs="Times New Roman"/>
          <w:b/>
          <w:sz w:val="28"/>
          <w:szCs w:val="28"/>
        </w:rPr>
        <w:t>fomentar a qualidade da educação básica em todas as etapas e modalidades, com melhoria do fluxo escolar e da aprendizagem de modo a atingir as seguintes médias nacionais para o IDEB.</w:t>
      </w:r>
    </w:p>
    <w:p w:rsidR="00171747" w:rsidRDefault="00171747">
      <w:pPr>
        <w:spacing w:after="0" w:line="100" w:lineRule="atLeast"/>
        <w:jc w:val="both"/>
      </w:pPr>
    </w:p>
    <w:tbl>
      <w:tblPr>
        <w:tblW w:w="11209" w:type="dxa"/>
        <w:tblInd w:w="-266" w:type="dxa"/>
        <w:tblLayout w:type="fixed"/>
        <w:tblCellMar>
          <w:left w:w="0" w:type="dxa"/>
          <w:right w:w="0" w:type="dxa"/>
        </w:tblCellMar>
        <w:tblLook w:val="0000" w:firstRow="0" w:lastRow="0" w:firstColumn="0" w:lastColumn="0" w:noHBand="0" w:noVBand="0"/>
      </w:tblPr>
      <w:tblGrid>
        <w:gridCol w:w="5028"/>
        <w:gridCol w:w="1072"/>
        <w:gridCol w:w="1119"/>
        <w:gridCol w:w="1009"/>
        <w:gridCol w:w="1138"/>
        <w:gridCol w:w="1591"/>
        <w:gridCol w:w="42"/>
        <w:gridCol w:w="42"/>
        <w:gridCol w:w="42"/>
        <w:gridCol w:w="42"/>
        <w:gridCol w:w="42"/>
        <w:gridCol w:w="42"/>
      </w:tblGrid>
      <w:tr w:rsidR="00342CC8" w:rsidTr="00FA547A">
        <w:trPr>
          <w:trHeight w:val="144"/>
        </w:trPr>
        <w:tc>
          <w:tcPr>
            <w:tcW w:w="6100" w:type="dxa"/>
            <w:gridSpan w:val="2"/>
            <w:shd w:val="clear" w:color="auto" w:fill="FFCCCC"/>
          </w:tcPr>
          <w:p w:rsidR="00342CC8" w:rsidRDefault="00342CC8">
            <w:pPr>
              <w:jc w:val="center"/>
              <w:rPr>
                <w:b/>
                <w:color w:val="000000"/>
                <w:sz w:val="24"/>
                <w:szCs w:val="24"/>
              </w:rPr>
            </w:pPr>
            <w:r>
              <w:rPr>
                <w:b/>
                <w:color w:val="000000"/>
                <w:sz w:val="24"/>
                <w:szCs w:val="24"/>
              </w:rPr>
              <w:t>2015</w:t>
            </w:r>
          </w:p>
        </w:tc>
        <w:tc>
          <w:tcPr>
            <w:tcW w:w="1119" w:type="dxa"/>
            <w:shd w:val="clear" w:color="auto" w:fill="FFCCCC"/>
          </w:tcPr>
          <w:p w:rsidR="00342CC8" w:rsidRDefault="00342CC8">
            <w:pPr>
              <w:jc w:val="center"/>
              <w:rPr>
                <w:b/>
                <w:color w:val="000000"/>
                <w:sz w:val="24"/>
                <w:szCs w:val="24"/>
              </w:rPr>
            </w:pPr>
            <w:r>
              <w:rPr>
                <w:b/>
                <w:color w:val="000000"/>
                <w:sz w:val="24"/>
                <w:szCs w:val="24"/>
              </w:rPr>
              <w:t>2017</w:t>
            </w:r>
          </w:p>
        </w:tc>
        <w:tc>
          <w:tcPr>
            <w:tcW w:w="1009" w:type="dxa"/>
            <w:shd w:val="clear" w:color="auto" w:fill="FFCCCC"/>
          </w:tcPr>
          <w:p w:rsidR="00342CC8" w:rsidRDefault="00342CC8">
            <w:pPr>
              <w:jc w:val="center"/>
              <w:rPr>
                <w:b/>
                <w:color w:val="000000"/>
                <w:sz w:val="24"/>
                <w:szCs w:val="24"/>
                <w:shd w:val="clear" w:color="auto" w:fill="FFFF00"/>
              </w:rPr>
            </w:pPr>
            <w:r>
              <w:rPr>
                <w:b/>
                <w:color w:val="000000"/>
                <w:sz w:val="24"/>
                <w:szCs w:val="24"/>
              </w:rPr>
              <w:t>2019</w:t>
            </w:r>
          </w:p>
        </w:tc>
        <w:tc>
          <w:tcPr>
            <w:tcW w:w="1138" w:type="dxa"/>
            <w:shd w:val="clear" w:color="auto" w:fill="FFCCCC"/>
          </w:tcPr>
          <w:p w:rsidR="00342CC8" w:rsidRDefault="00342CC8">
            <w:pPr>
              <w:jc w:val="center"/>
            </w:pPr>
            <w:r>
              <w:rPr>
                <w:b/>
                <w:color w:val="000000"/>
                <w:sz w:val="24"/>
                <w:szCs w:val="24"/>
                <w:shd w:val="clear" w:color="auto" w:fill="FFFF00"/>
              </w:rPr>
              <w:t>2021</w:t>
            </w:r>
          </w:p>
        </w:tc>
        <w:tc>
          <w:tcPr>
            <w:tcW w:w="1591"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r>
      <w:tr w:rsidR="00342CC8" w:rsidTr="00FA547A">
        <w:trPr>
          <w:trHeight w:val="190"/>
        </w:trPr>
        <w:tc>
          <w:tcPr>
            <w:tcW w:w="5028" w:type="dxa"/>
            <w:shd w:val="clear" w:color="auto" w:fill="FFCCCC"/>
          </w:tcPr>
          <w:p w:rsidR="00342CC8" w:rsidRDefault="00342CC8">
            <w:pPr>
              <w:jc w:val="center"/>
              <w:rPr>
                <w:b/>
                <w:color w:val="000000"/>
                <w:sz w:val="24"/>
                <w:szCs w:val="24"/>
              </w:rPr>
            </w:pPr>
            <w:r>
              <w:rPr>
                <w:b/>
                <w:color w:val="000000"/>
                <w:sz w:val="24"/>
                <w:szCs w:val="24"/>
              </w:rPr>
              <w:t>Anos iniciais do ensino fundamental</w:t>
            </w:r>
          </w:p>
        </w:tc>
        <w:tc>
          <w:tcPr>
            <w:tcW w:w="1072" w:type="dxa"/>
            <w:shd w:val="clear" w:color="auto" w:fill="FFCCCC"/>
          </w:tcPr>
          <w:p w:rsidR="00342CC8" w:rsidRDefault="00342CC8">
            <w:pPr>
              <w:jc w:val="center"/>
              <w:rPr>
                <w:b/>
                <w:color w:val="000000"/>
                <w:sz w:val="24"/>
                <w:szCs w:val="24"/>
              </w:rPr>
            </w:pPr>
            <w:r>
              <w:rPr>
                <w:b/>
                <w:color w:val="000000"/>
                <w:sz w:val="24"/>
                <w:szCs w:val="24"/>
              </w:rPr>
              <w:t>5,2</w:t>
            </w:r>
          </w:p>
        </w:tc>
        <w:tc>
          <w:tcPr>
            <w:tcW w:w="1119" w:type="dxa"/>
            <w:shd w:val="clear" w:color="auto" w:fill="FFCCCC"/>
          </w:tcPr>
          <w:p w:rsidR="00342CC8" w:rsidRDefault="00342CC8">
            <w:pPr>
              <w:jc w:val="center"/>
              <w:rPr>
                <w:b/>
                <w:color w:val="000000"/>
                <w:sz w:val="24"/>
                <w:szCs w:val="24"/>
              </w:rPr>
            </w:pPr>
            <w:r>
              <w:rPr>
                <w:b/>
                <w:color w:val="000000"/>
                <w:sz w:val="24"/>
                <w:szCs w:val="24"/>
              </w:rPr>
              <w:t>5,5</w:t>
            </w:r>
          </w:p>
        </w:tc>
        <w:tc>
          <w:tcPr>
            <w:tcW w:w="1009" w:type="dxa"/>
            <w:shd w:val="clear" w:color="auto" w:fill="FFCCCC"/>
          </w:tcPr>
          <w:p w:rsidR="00342CC8" w:rsidRDefault="00342CC8">
            <w:pPr>
              <w:jc w:val="center"/>
              <w:rPr>
                <w:b/>
                <w:color w:val="000000"/>
                <w:sz w:val="24"/>
                <w:szCs w:val="24"/>
                <w:shd w:val="clear" w:color="auto" w:fill="FFFF00"/>
              </w:rPr>
            </w:pPr>
            <w:r>
              <w:rPr>
                <w:b/>
                <w:color w:val="000000"/>
                <w:sz w:val="24"/>
                <w:szCs w:val="24"/>
              </w:rPr>
              <w:t>5,7</w:t>
            </w:r>
          </w:p>
        </w:tc>
        <w:tc>
          <w:tcPr>
            <w:tcW w:w="1138" w:type="dxa"/>
            <w:shd w:val="clear" w:color="auto" w:fill="FFCCCC"/>
          </w:tcPr>
          <w:p w:rsidR="00342CC8" w:rsidRDefault="00342CC8">
            <w:pPr>
              <w:jc w:val="center"/>
            </w:pPr>
            <w:r>
              <w:rPr>
                <w:b/>
                <w:color w:val="000000"/>
                <w:sz w:val="24"/>
                <w:szCs w:val="24"/>
                <w:shd w:val="clear" w:color="auto" w:fill="FFFF00"/>
              </w:rPr>
              <w:t>6,0</w:t>
            </w:r>
          </w:p>
        </w:tc>
        <w:tc>
          <w:tcPr>
            <w:tcW w:w="1591"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r>
      <w:tr w:rsidR="00342CC8" w:rsidTr="00FA547A">
        <w:trPr>
          <w:trHeight w:val="191"/>
        </w:trPr>
        <w:tc>
          <w:tcPr>
            <w:tcW w:w="5028" w:type="dxa"/>
            <w:shd w:val="clear" w:color="auto" w:fill="FFCCCC"/>
          </w:tcPr>
          <w:p w:rsidR="00342CC8" w:rsidRDefault="00342CC8">
            <w:pPr>
              <w:jc w:val="center"/>
              <w:rPr>
                <w:b/>
                <w:color w:val="000000"/>
                <w:sz w:val="24"/>
                <w:szCs w:val="24"/>
              </w:rPr>
            </w:pPr>
            <w:r>
              <w:rPr>
                <w:b/>
                <w:color w:val="000000"/>
                <w:sz w:val="24"/>
                <w:szCs w:val="24"/>
              </w:rPr>
              <w:t>Anos finais do ensino fundamental</w:t>
            </w:r>
          </w:p>
        </w:tc>
        <w:tc>
          <w:tcPr>
            <w:tcW w:w="1072" w:type="dxa"/>
            <w:shd w:val="clear" w:color="auto" w:fill="FFCCCC"/>
          </w:tcPr>
          <w:p w:rsidR="00342CC8" w:rsidRDefault="00342CC8">
            <w:pPr>
              <w:jc w:val="center"/>
              <w:rPr>
                <w:b/>
                <w:color w:val="000000"/>
                <w:sz w:val="24"/>
                <w:szCs w:val="24"/>
              </w:rPr>
            </w:pPr>
            <w:r>
              <w:rPr>
                <w:b/>
                <w:color w:val="000000"/>
                <w:sz w:val="24"/>
                <w:szCs w:val="24"/>
              </w:rPr>
              <w:t>4,7</w:t>
            </w:r>
          </w:p>
        </w:tc>
        <w:tc>
          <w:tcPr>
            <w:tcW w:w="1119" w:type="dxa"/>
            <w:shd w:val="clear" w:color="auto" w:fill="FFCCCC"/>
          </w:tcPr>
          <w:p w:rsidR="00342CC8" w:rsidRDefault="00342CC8">
            <w:pPr>
              <w:jc w:val="center"/>
              <w:rPr>
                <w:b/>
                <w:color w:val="000000"/>
                <w:sz w:val="24"/>
                <w:szCs w:val="24"/>
              </w:rPr>
            </w:pPr>
            <w:r>
              <w:rPr>
                <w:b/>
                <w:color w:val="000000"/>
                <w:sz w:val="24"/>
                <w:szCs w:val="24"/>
              </w:rPr>
              <w:t>5,0</w:t>
            </w:r>
          </w:p>
        </w:tc>
        <w:tc>
          <w:tcPr>
            <w:tcW w:w="1009" w:type="dxa"/>
            <w:shd w:val="clear" w:color="auto" w:fill="FFCCCC"/>
          </w:tcPr>
          <w:p w:rsidR="00342CC8" w:rsidRDefault="00342CC8">
            <w:pPr>
              <w:jc w:val="center"/>
              <w:rPr>
                <w:b/>
                <w:color w:val="000000"/>
                <w:sz w:val="24"/>
                <w:szCs w:val="24"/>
                <w:shd w:val="clear" w:color="auto" w:fill="FFFF00"/>
              </w:rPr>
            </w:pPr>
            <w:r>
              <w:rPr>
                <w:b/>
                <w:color w:val="000000"/>
                <w:sz w:val="24"/>
                <w:szCs w:val="24"/>
              </w:rPr>
              <w:t>5,2</w:t>
            </w:r>
          </w:p>
        </w:tc>
        <w:tc>
          <w:tcPr>
            <w:tcW w:w="1138" w:type="dxa"/>
            <w:shd w:val="clear" w:color="auto" w:fill="FFCCCC"/>
          </w:tcPr>
          <w:p w:rsidR="00342CC8" w:rsidRDefault="00342CC8">
            <w:pPr>
              <w:jc w:val="center"/>
            </w:pPr>
            <w:r>
              <w:rPr>
                <w:b/>
                <w:color w:val="000000"/>
                <w:sz w:val="24"/>
                <w:szCs w:val="24"/>
                <w:shd w:val="clear" w:color="auto" w:fill="FFFF00"/>
              </w:rPr>
              <w:t>5,5</w:t>
            </w:r>
          </w:p>
        </w:tc>
        <w:tc>
          <w:tcPr>
            <w:tcW w:w="1591"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r>
      <w:tr w:rsidR="00342CC8" w:rsidTr="00FA547A">
        <w:trPr>
          <w:trHeight w:val="190"/>
        </w:trPr>
        <w:tc>
          <w:tcPr>
            <w:tcW w:w="5028" w:type="dxa"/>
            <w:shd w:val="clear" w:color="auto" w:fill="FFCCCC"/>
          </w:tcPr>
          <w:p w:rsidR="00342CC8" w:rsidRDefault="00342CC8">
            <w:pPr>
              <w:jc w:val="center"/>
              <w:rPr>
                <w:b/>
                <w:color w:val="000000"/>
                <w:sz w:val="24"/>
                <w:szCs w:val="24"/>
              </w:rPr>
            </w:pPr>
            <w:r>
              <w:rPr>
                <w:b/>
                <w:color w:val="000000"/>
                <w:sz w:val="24"/>
                <w:szCs w:val="24"/>
              </w:rPr>
              <w:t>Ensino médio</w:t>
            </w:r>
          </w:p>
        </w:tc>
        <w:tc>
          <w:tcPr>
            <w:tcW w:w="1072" w:type="dxa"/>
            <w:shd w:val="clear" w:color="auto" w:fill="FFCCCC"/>
          </w:tcPr>
          <w:p w:rsidR="00342CC8" w:rsidRDefault="00342CC8">
            <w:pPr>
              <w:jc w:val="center"/>
              <w:rPr>
                <w:b/>
                <w:color w:val="000000"/>
                <w:sz w:val="24"/>
                <w:szCs w:val="24"/>
              </w:rPr>
            </w:pPr>
            <w:r>
              <w:rPr>
                <w:b/>
                <w:color w:val="000000"/>
                <w:sz w:val="24"/>
                <w:szCs w:val="24"/>
              </w:rPr>
              <w:t>4,3</w:t>
            </w:r>
          </w:p>
        </w:tc>
        <w:tc>
          <w:tcPr>
            <w:tcW w:w="1119" w:type="dxa"/>
            <w:shd w:val="clear" w:color="auto" w:fill="FFCCCC"/>
          </w:tcPr>
          <w:p w:rsidR="00342CC8" w:rsidRDefault="00342CC8">
            <w:pPr>
              <w:jc w:val="center"/>
              <w:rPr>
                <w:b/>
                <w:color w:val="000000"/>
                <w:sz w:val="24"/>
                <w:szCs w:val="24"/>
              </w:rPr>
            </w:pPr>
            <w:r>
              <w:rPr>
                <w:b/>
                <w:color w:val="000000"/>
                <w:sz w:val="24"/>
                <w:szCs w:val="24"/>
              </w:rPr>
              <w:t>4,7</w:t>
            </w:r>
          </w:p>
        </w:tc>
        <w:tc>
          <w:tcPr>
            <w:tcW w:w="1009" w:type="dxa"/>
            <w:shd w:val="clear" w:color="auto" w:fill="FFCCCC"/>
          </w:tcPr>
          <w:p w:rsidR="00342CC8" w:rsidRDefault="00342CC8">
            <w:pPr>
              <w:jc w:val="center"/>
              <w:rPr>
                <w:b/>
                <w:color w:val="000000"/>
                <w:sz w:val="24"/>
                <w:szCs w:val="24"/>
                <w:shd w:val="clear" w:color="auto" w:fill="FFFF00"/>
              </w:rPr>
            </w:pPr>
            <w:r>
              <w:rPr>
                <w:b/>
                <w:color w:val="000000"/>
                <w:sz w:val="24"/>
                <w:szCs w:val="24"/>
              </w:rPr>
              <w:t>5,0</w:t>
            </w:r>
          </w:p>
        </w:tc>
        <w:tc>
          <w:tcPr>
            <w:tcW w:w="1138" w:type="dxa"/>
            <w:shd w:val="clear" w:color="auto" w:fill="FFCCCC"/>
          </w:tcPr>
          <w:p w:rsidR="00342CC8" w:rsidRDefault="00342CC8">
            <w:pPr>
              <w:jc w:val="center"/>
            </w:pPr>
            <w:r>
              <w:rPr>
                <w:b/>
                <w:color w:val="000000"/>
                <w:sz w:val="24"/>
                <w:szCs w:val="24"/>
                <w:shd w:val="clear" w:color="auto" w:fill="FFFF00"/>
              </w:rPr>
              <w:t>5,2</w:t>
            </w:r>
          </w:p>
        </w:tc>
        <w:tc>
          <w:tcPr>
            <w:tcW w:w="1591" w:type="dxa"/>
            <w:shd w:val="clear" w:color="auto" w:fill="auto"/>
          </w:tcPr>
          <w:p w:rsidR="00342CC8" w:rsidRDefault="00342CC8">
            <w:pPr>
              <w:snapToGrid w:val="0"/>
              <w:jc w:val="center"/>
            </w:pPr>
          </w:p>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c>
          <w:tcPr>
            <w:tcW w:w="42" w:type="dxa"/>
            <w:shd w:val="clear" w:color="auto" w:fill="auto"/>
          </w:tcPr>
          <w:p w:rsidR="00342CC8" w:rsidRDefault="00342CC8">
            <w:pPr>
              <w:snapToGrid w:val="0"/>
              <w:jc w:val="center"/>
            </w:pPr>
          </w:p>
        </w:tc>
      </w:tr>
    </w:tbl>
    <w:p w:rsidR="00342CC8" w:rsidRDefault="00784DA9">
      <w:pPr>
        <w:tabs>
          <w:tab w:val="left" w:pos="5610"/>
        </w:tabs>
        <w:spacing w:after="0" w:line="240" w:lineRule="auto"/>
        <w:jc w:val="center"/>
        <w:rPr>
          <w:rFonts w:ascii="Souvenir Lt BT" w:eastAsia="Times New Roman" w:hAnsi="Souvenir Lt BT" w:cs="Souvenir Lt BT"/>
          <w:b/>
          <w:lang w:eastAsia="pt-BR"/>
        </w:rPr>
      </w:pPr>
      <w:r>
        <w:rPr>
          <w:noProof/>
          <w:lang w:eastAsia="pt-BR"/>
        </w:rPr>
        <w:drawing>
          <wp:inline distT="0" distB="0" distL="0" distR="0">
            <wp:extent cx="9525" cy="9525"/>
            <wp:effectExtent l="0" t="0" r="0" b="0"/>
            <wp:docPr id="6" name="Imagem 6" descr="http://s2.glbimg.com/7nJjM8Du00abD24G-23w3aJ_siY=/s.glbimg.com/jo/g1/f/original/2014/09/05/0fo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2.glbimg.com/7nJjM8Du00abD24G-23w3aJ_siY=/s.glbimg.com/jo/g1/f/original/2014/09/05/0fotos.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42CC8" w:rsidRDefault="00342CC8">
      <w:pPr>
        <w:tabs>
          <w:tab w:val="left" w:pos="5610"/>
        </w:tabs>
        <w:spacing w:after="0" w:line="240" w:lineRule="auto"/>
        <w:jc w:val="center"/>
        <w:rPr>
          <w:rFonts w:ascii="Souvenir Lt BT" w:eastAsia="Times New Roman" w:hAnsi="Souvenir Lt BT" w:cs="Souvenir Lt BT"/>
          <w:b/>
          <w:lang w:eastAsia="pt-BR"/>
        </w:rPr>
      </w:pPr>
    </w:p>
    <w:p w:rsidR="00FA547A" w:rsidRDefault="00FA547A">
      <w:pPr>
        <w:tabs>
          <w:tab w:val="left" w:pos="5610"/>
        </w:tabs>
        <w:spacing w:after="0" w:line="240" w:lineRule="auto"/>
        <w:jc w:val="center"/>
        <w:rPr>
          <w:rFonts w:ascii="Souvenir Lt BT" w:eastAsia="Times New Roman" w:hAnsi="Souvenir Lt BT" w:cs="Souvenir Lt BT"/>
          <w:b/>
          <w:lang w:eastAsia="pt-BR"/>
        </w:rPr>
      </w:pPr>
    </w:p>
    <w:p w:rsidR="00342CC8" w:rsidRDefault="00342CC8">
      <w:pPr>
        <w:tabs>
          <w:tab w:val="left" w:pos="5610"/>
        </w:tabs>
        <w:spacing w:after="0" w:line="240" w:lineRule="auto"/>
        <w:jc w:val="center"/>
        <w:rPr>
          <w:rFonts w:ascii="Souvenir Lt BT" w:eastAsia="Times New Roman" w:hAnsi="Souvenir Lt BT" w:cs="Souvenir Lt BT"/>
          <w:b/>
          <w:color w:val="002060"/>
          <w:sz w:val="24"/>
          <w:szCs w:val="24"/>
          <w:lang w:eastAsia="pt-BR"/>
        </w:rPr>
      </w:pPr>
      <w:r>
        <w:rPr>
          <w:rFonts w:ascii="Times New Roman" w:eastAsia="Times New Roman" w:hAnsi="Times New Roman" w:cs="Times New Roman"/>
          <w:b/>
          <w:u w:val="single"/>
          <w:lang w:eastAsia="pt-BR"/>
        </w:rPr>
        <w:t xml:space="preserve">IDEB DO MUNICIPIO DE </w:t>
      </w:r>
      <w:r w:rsidR="00D545A8">
        <w:rPr>
          <w:rFonts w:ascii="Times New Roman" w:eastAsia="Times New Roman" w:hAnsi="Times New Roman" w:cs="Times New Roman"/>
          <w:b/>
          <w:color w:val="002060"/>
          <w:sz w:val="24"/>
          <w:szCs w:val="24"/>
          <w:u w:val="single"/>
          <w:lang w:eastAsia="pt-BR"/>
        </w:rPr>
        <w:t>CAMPOS BORGES</w:t>
      </w:r>
    </w:p>
    <w:p w:rsidR="00342CC8" w:rsidRDefault="00342CC8">
      <w:pPr>
        <w:tabs>
          <w:tab w:val="left" w:pos="5610"/>
        </w:tabs>
        <w:spacing w:after="0" w:line="240" w:lineRule="auto"/>
        <w:jc w:val="center"/>
        <w:rPr>
          <w:rFonts w:ascii="Souvenir Lt BT" w:eastAsia="Times New Roman" w:hAnsi="Souvenir Lt BT" w:cs="Souvenir Lt BT"/>
          <w:b/>
          <w:color w:val="002060"/>
          <w:sz w:val="24"/>
          <w:szCs w:val="24"/>
          <w:lang w:eastAsia="pt-BR"/>
        </w:rPr>
      </w:pPr>
    </w:p>
    <w:p w:rsidR="00342CC8" w:rsidRPr="007D4F32" w:rsidRDefault="00342CC8">
      <w:pPr>
        <w:spacing w:after="0" w:line="240" w:lineRule="auto"/>
        <w:jc w:val="both"/>
        <w:rPr>
          <w:rFonts w:ascii="Souvenir Lt BT" w:eastAsia="Times New Roman" w:hAnsi="Souvenir Lt BT" w:cs="Souvenir Lt BT"/>
          <w:b/>
          <w:color w:val="002060"/>
          <w:sz w:val="28"/>
          <w:szCs w:val="28"/>
          <w:lang w:eastAsia="pt-BR"/>
        </w:rPr>
      </w:pPr>
      <w:r w:rsidRPr="007D4F32">
        <w:rPr>
          <w:rFonts w:ascii="Souvenir Lt BT" w:eastAsia="Times New Roman" w:hAnsi="Souvenir Lt BT" w:cs="Souvenir Lt BT"/>
          <w:b/>
          <w:color w:val="002060"/>
          <w:sz w:val="28"/>
          <w:szCs w:val="28"/>
          <w:lang w:eastAsia="pt-BR"/>
        </w:rPr>
        <w:t>Escolas Municipais</w:t>
      </w:r>
    </w:p>
    <w:p w:rsidR="00342CC8" w:rsidRDefault="00342CC8">
      <w:pPr>
        <w:spacing w:after="0" w:line="240" w:lineRule="auto"/>
        <w:jc w:val="both"/>
        <w:rPr>
          <w:rFonts w:ascii="Arial" w:eastAsia="Arial" w:hAnsi="Arial" w:cs="Arial"/>
          <w:b/>
          <w:bCs/>
          <w:color w:val="FFFFFF"/>
          <w:sz w:val="24"/>
          <w:szCs w:val="24"/>
          <w:lang w:eastAsia="pt-BR"/>
        </w:rPr>
      </w:pPr>
      <w:r>
        <w:rPr>
          <w:rFonts w:ascii="Souvenir Lt BT" w:eastAsia="Times New Roman" w:hAnsi="Souvenir Lt BT" w:cs="Souvenir Lt BT"/>
          <w:b/>
          <w:color w:val="auto"/>
          <w:sz w:val="24"/>
          <w:szCs w:val="24"/>
          <w:lang w:eastAsia="pt-BR"/>
        </w:rPr>
        <w:t>4º série/ 5º ano</w:t>
      </w:r>
    </w:p>
    <w:tbl>
      <w:tblPr>
        <w:tblW w:w="10883" w:type="dxa"/>
        <w:tblBorders>
          <w:top w:val="single" w:sz="6" w:space="0" w:color="C0C0C0"/>
          <w:left w:val="single" w:sz="6" w:space="0" w:color="C0C0C0"/>
        </w:tblBorders>
        <w:shd w:val="clear" w:color="auto" w:fill="FFFFFF"/>
        <w:tblCellMar>
          <w:left w:w="0" w:type="dxa"/>
          <w:right w:w="0" w:type="dxa"/>
        </w:tblCellMar>
        <w:tblLook w:val="04A0" w:firstRow="1" w:lastRow="0" w:firstColumn="1" w:lastColumn="0" w:noHBand="0" w:noVBand="1"/>
      </w:tblPr>
      <w:tblGrid>
        <w:gridCol w:w="1185"/>
        <w:gridCol w:w="746"/>
        <w:gridCol w:w="746"/>
        <w:gridCol w:w="746"/>
        <w:gridCol w:w="746"/>
        <w:gridCol w:w="746"/>
        <w:gridCol w:w="746"/>
        <w:gridCol w:w="746"/>
        <w:gridCol w:w="746"/>
        <w:gridCol w:w="746"/>
        <w:gridCol w:w="746"/>
        <w:gridCol w:w="746"/>
        <w:gridCol w:w="746"/>
        <w:gridCol w:w="746"/>
      </w:tblGrid>
      <w:tr w:rsidR="007D4F32" w:rsidRPr="007D4F32" w:rsidTr="007D4F32">
        <w:trPr>
          <w:trHeight w:val="206"/>
          <w:tblHeader/>
        </w:trPr>
        <w:tc>
          <w:tcPr>
            <w:tcW w:w="0" w:type="auto"/>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7D4F32" w:rsidRPr="007D4F32" w:rsidRDefault="00784DA9" w:rsidP="007D4F32">
            <w:pPr>
              <w:suppressAutoHyphens w:val="0"/>
              <w:spacing w:after="0" w:line="240" w:lineRule="auto"/>
              <w:jc w:val="center"/>
              <w:rPr>
                <w:rFonts w:ascii="Arial" w:eastAsia="Times New Roman" w:hAnsi="Arial" w:cs="Arial"/>
                <w:b/>
                <w:bCs/>
                <w:color w:val="FFFFFF"/>
                <w:kern w:val="0"/>
                <w:sz w:val="17"/>
                <w:szCs w:val="17"/>
                <w:lang w:eastAsia="pt-BR"/>
              </w:rPr>
            </w:pPr>
            <w:r>
              <w:rPr>
                <w:rFonts w:ascii="Arial" w:eastAsia="Times New Roman" w:hAnsi="Arial" w:cs="Arial"/>
                <w:b/>
                <w:noProof/>
                <w:color w:val="FFFFFF"/>
                <w:kern w:val="0"/>
                <w:sz w:val="17"/>
                <w:szCs w:val="17"/>
                <w:lang w:eastAsia="pt-BR"/>
              </w:rPr>
              <w:drawing>
                <wp:inline distT="0" distB="0" distL="0" distR="0">
                  <wp:extent cx="9525" cy="9525"/>
                  <wp:effectExtent l="0" t="0" r="0" b="0"/>
                  <wp:docPr id="7" name="resultadoDataTable4:j_id91" descr="Descrição: 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adoDataTable4:j_id91" descr="Descrição: http://ideb.inep.gov.br/resultado/a4j/g/3_3_3.CR1images/spacer.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gridSpan w:val="5"/>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FFFFFF"/>
                <w:kern w:val="0"/>
                <w:sz w:val="17"/>
                <w:szCs w:val="17"/>
                <w:lang w:eastAsia="pt-BR"/>
              </w:rPr>
            </w:pPr>
            <w:proofErr w:type="spellStart"/>
            <w:r w:rsidRPr="007D4F32">
              <w:rPr>
                <w:rFonts w:ascii="Arial" w:eastAsia="Times New Roman" w:hAnsi="Arial" w:cs="Arial"/>
                <w:b/>
                <w:bCs/>
                <w:color w:val="FFFFFF"/>
                <w:kern w:val="0"/>
                <w:sz w:val="17"/>
                <w:szCs w:val="17"/>
                <w:lang w:eastAsia="pt-BR"/>
              </w:rPr>
              <w:t>Ideb</w:t>
            </w:r>
            <w:proofErr w:type="spellEnd"/>
            <w:r w:rsidRPr="007D4F32">
              <w:rPr>
                <w:rFonts w:ascii="Arial" w:eastAsia="Times New Roman" w:hAnsi="Arial" w:cs="Arial"/>
                <w:b/>
                <w:bCs/>
                <w:color w:val="FFFFFF"/>
                <w:kern w:val="0"/>
                <w:sz w:val="17"/>
                <w:szCs w:val="17"/>
                <w:lang w:eastAsia="pt-BR"/>
              </w:rPr>
              <w:t xml:space="preserve"> Observado</w:t>
            </w:r>
          </w:p>
        </w:tc>
        <w:tc>
          <w:tcPr>
            <w:tcW w:w="0" w:type="auto"/>
            <w:gridSpan w:val="8"/>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FFFFFF"/>
                <w:kern w:val="0"/>
                <w:sz w:val="17"/>
                <w:szCs w:val="17"/>
                <w:lang w:eastAsia="pt-BR"/>
              </w:rPr>
            </w:pPr>
            <w:r w:rsidRPr="007D4F32">
              <w:rPr>
                <w:rFonts w:ascii="Arial" w:eastAsia="Times New Roman" w:hAnsi="Arial" w:cs="Arial"/>
                <w:b/>
                <w:bCs/>
                <w:color w:val="FFFFFF"/>
                <w:kern w:val="0"/>
                <w:sz w:val="17"/>
                <w:szCs w:val="17"/>
                <w:lang w:eastAsia="pt-BR"/>
              </w:rPr>
              <w:t>Metas Projetadas</w:t>
            </w:r>
          </w:p>
        </w:tc>
      </w:tr>
      <w:tr w:rsidR="007D4F32" w:rsidRPr="007D4F32" w:rsidTr="007D4F32">
        <w:trPr>
          <w:trHeight w:val="286"/>
          <w:tblHeader/>
        </w:trPr>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Município</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8" name="Imagem 2"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2005</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9" name="Imagem 3"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2007</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10" name="Imagem 4"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2009</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11" name="Imagem 5"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2011</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12" name="Imagem 6"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2013</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13" name="Imagem 7"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2007</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14" name="Imagem 8"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2009</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15" name="Imagem 9"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2011</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16" name="Imagem 10"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2013</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17" name="Imagem 11"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2015</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18" name="Imagem 12"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2017</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19" name="Imagem 13"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2019</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20" name="Imagem 14"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2021</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21" name="Imagem 15"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7D4F32" w:rsidRPr="007D4F32" w:rsidTr="007D4F32">
        <w:trPr>
          <w:trHeight w:val="206"/>
        </w:trPr>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7D4F32" w:rsidRDefault="007D4F32" w:rsidP="007D4F32">
            <w:pPr>
              <w:suppressAutoHyphens w:val="0"/>
              <w:spacing w:after="0" w:line="240" w:lineRule="auto"/>
              <w:rPr>
                <w:rFonts w:ascii="Arial" w:eastAsia="Times New Roman" w:hAnsi="Arial" w:cs="Arial"/>
                <w:color w:val="000000"/>
                <w:kern w:val="0"/>
                <w:sz w:val="17"/>
                <w:szCs w:val="17"/>
                <w:lang w:eastAsia="pt-BR"/>
              </w:rPr>
            </w:pPr>
            <w:r w:rsidRPr="007D4F32">
              <w:rPr>
                <w:rFonts w:ascii="Arial" w:eastAsia="Times New Roman" w:hAnsi="Arial" w:cs="Arial"/>
                <w:color w:val="000000"/>
                <w:kern w:val="0"/>
                <w:sz w:val="17"/>
                <w:szCs w:val="17"/>
                <w:lang w:eastAsia="pt-BR"/>
              </w:rPr>
              <w:t>CAMPOS BORGES</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3.7</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4.4</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4.7</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5.6</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highlight w:val="yellow"/>
                <w:lang w:eastAsia="pt-BR"/>
              </w:rPr>
              <w:t>5.4</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3.8</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4.1</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4.5</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highlight w:val="yellow"/>
                <w:lang w:eastAsia="pt-BR"/>
              </w:rPr>
              <w:t>4.8</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5.1</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5.4</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5.7</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5.9</w:t>
            </w:r>
          </w:p>
        </w:tc>
      </w:tr>
    </w:tbl>
    <w:p w:rsidR="007D4F32" w:rsidRDefault="007D4F32">
      <w:pPr>
        <w:tabs>
          <w:tab w:val="left" w:pos="5610"/>
        </w:tabs>
        <w:spacing w:after="0" w:line="240" w:lineRule="auto"/>
        <w:jc w:val="both"/>
        <w:rPr>
          <w:rFonts w:ascii="Souvenir Lt BT" w:eastAsia="Times New Roman" w:hAnsi="Souvenir Lt BT" w:cs="Souvenir Lt BT"/>
          <w:b/>
          <w:color w:val="auto"/>
          <w:sz w:val="24"/>
          <w:szCs w:val="24"/>
          <w:lang w:eastAsia="pt-BR"/>
        </w:rPr>
      </w:pPr>
    </w:p>
    <w:p w:rsidR="00342CC8" w:rsidRDefault="00342CC8">
      <w:pPr>
        <w:spacing w:after="0" w:line="240" w:lineRule="auto"/>
        <w:jc w:val="both"/>
      </w:pPr>
      <w:r>
        <w:rPr>
          <w:rFonts w:ascii="Souvenir Lt BT" w:eastAsia="Times New Roman" w:hAnsi="Souvenir Lt BT" w:cs="Souvenir Lt BT"/>
          <w:b/>
          <w:color w:val="auto"/>
          <w:sz w:val="24"/>
          <w:szCs w:val="24"/>
          <w:lang w:eastAsia="pt-BR"/>
        </w:rPr>
        <w:t>8º série/ 9º ano</w:t>
      </w:r>
    </w:p>
    <w:tbl>
      <w:tblPr>
        <w:tblW w:w="10883" w:type="dxa"/>
        <w:tblBorders>
          <w:top w:val="single" w:sz="6" w:space="0" w:color="C0C0C0"/>
          <w:left w:val="single" w:sz="6" w:space="0" w:color="C0C0C0"/>
        </w:tblBorders>
        <w:shd w:val="clear" w:color="auto" w:fill="FFFFFF"/>
        <w:tblCellMar>
          <w:left w:w="0" w:type="dxa"/>
          <w:right w:w="0" w:type="dxa"/>
        </w:tblCellMar>
        <w:tblLook w:val="04A0" w:firstRow="1" w:lastRow="0" w:firstColumn="1" w:lastColumn="0" w:noHBand="0" w:noVBand="1"/>
      </w:tblPr>
      <w:tblGrid>
        <w:gridCol w:w="1185"/>
        <w:gridCol w:w="746"/>
        <w:gridCol w:w="746"/>
        <w:gridCol w:w="746"/>
        <w:gridCol w:w="746"/>
        <w:gridCol w:w="746"/>
        <w:gridCol w:w="746"/>
        <w:gridCol w:w="746"/>
        <w:gridCol w:w="746"/>
        <w:gridCol w:w="746"/>
        <w:gridCol w:w="746"/>
        <w:gridCol w:w="746"/>
        <w:gridCol w:w="746"/>
        <w:gridCol w:w="746"/>
      </w:tblGrid>
      <w:tr w:rsidR="007D4F32" w:rsidRPr="007D4F32" w:rsidTr="007D4F32">
        <w:trPr>
          <w:trHeight w:val="184"/>
          <w:tblHeader/>
        </w:trPr>
        <w:tc>
          <w:tcPr>
            <w:tcW w:w="0" w:type="auto"/>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7D4F32" w:rsidRPr="007D4F32" w:rsidRDefault="00784DA9" w:rsidP="007D4F32">
            <w:pPr>
              <w:suppressAutoHyphens w:val="0"/>
              <w:spacing w:after="0" w:line="240" w:lineRule="auto"/>
              <w:jc w:val="center"/>
              <w:rPr>
                <w:rFonts w:ascii="Arial" w:eastAsia="Times New Roman" w:hAnsi="Arial" w:cs="Arial"/>
                <w:b/>
                <w:bCs/>
                <w:color w:val="FFFFFF"/>
                <w:kern w:val="0"/>
                <w:sz w:val="17"/>
                <w:szCs w:val="17"/>
                <w:lang w:eastAsia="pt-BR"/>
              </w:rPr>
            </w:pPr>
            <w:r>
              <w:rPr>
                <w:rFonts w:ascii="Arial" w:eastAsia="Times New Roman" w:hAnsi="Arial" w:cs="Arial"/>
                <w:b/>
                <w:noProof/>
                <w:color w:val="FFFFFF"/>
                <w:kern w:val="0"/>
                <w:sz w:val="17"/>
                <w:szCs w:val="17"/>
                <w:lang w:eastAsia="pt-BR"/>
              </w:rPr>
              <w:drawing>
                <wp:inline distT="0" distB="0" distL="0" distR="0">
                  <wp:extent cx="9525" cy="9525"/>
                  <wp:effectExtent l="0" t="0" r="0" b="0"/>
                  <wp:docPr id="22" name="resultadoDataTable8:j_id91" descr="Descrição: 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adoDataTable8:j_id91" descr="Descrição: http://ideb.inep.gov.br/resultado/a4j/g/3_3_3.CR1images/spacer.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gridSpan w:val="5"/>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FFFFFF"/>
                <w:kern w:val="0"/>
                <w:sz w:val="17"/>
                <w:szCs w:val="17"/>
                <w:lang w:eastAsia="pt-BR"/>
              </w:rPr>
            </w:pPr>
            <w:proofErr w:type="spellStart"/>
            <w:r w:rsidRPr="007D4F32">
              <w:rPr>
                <w:rFonts w:ascii="Arial" w:eastAsia="Times New Roman" w:hAnsi="Arial" w:cs="Arial"/>
                <w:b/>
                <w:bCs/>
                <w:color w:val="FFFFFF"/>
                <w:kern w:val="0"/>
                <w:sz w:val="17"/>
                <w:szCs w:val="17"/>
                <w:lang w:eastAsia="pt-BR"/>
              </w:rPr>
              <w:t>Ideb</w:t>
            </w:r>
            <w:proofErr w:type="spellEnd"/>
            <w:r w:rsidRPr="007D4F32">
              <w:rPr>
                <w:rFonts w:ascii="Arial" w:eastAsia="Times New Roman" w:hAnsi="Arial" w:cs="Arial"/>
                <w:b/>
                <w:bCs/>
                <w:color w:val="FFFFFF"/>
                <w:kern w:val="0"/>
                <w:sz w:val="17"/>
                <w:szCs w:val="17"/>
                <w:lang w:eastAsia="pt-BR"/>
              </w:rPr>
              <w:t xml:space="preserve"> Observado</w:t>
            </w:r>
          </w:p>
        </w:tc>
        <w:tc>
          <w:tcPr>
            <w:tcW w:w="0" w:type="auto"/>
            <w:gridSpan w:val="8"/>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FFFFFF"/>
                <w:kern w:val="0"/>
                <w:sz w:val="17"/>
                <w:szCs w:val="17"/>
                <w:lang w:eastAsia="pt-BR"/>
              </w:rPr>
            </w:pPr>
            <w:r w:rsidRPr="007D4F32">
              <w:rPr>
                <w:rFonts w:ascii="Arial" w:eastAsia="Times New Roman" w:hAnsi="Arial" w:cs="Arial"/>
                <w:b/>
                <w:bCs/>
                <w:color w:val="FFFFFF"/>
                <w:kern w:val="0"/>
                <w:sz w:val="17"/>
                <w:szCs w:val="17"/>
                <w:lang w:eastAsia="pt-BR"/>
              </w:rPr>
              <w:t>Metas Projetadas</w:t>
            </w:r>
          </w:p>
        </w:tc>
      </w:tr>
      <w:tr w:rsidR="007D4F32" w:rsidRPr="007D4F32" w:rsidTr="007D4F32">
        <w:trPr>
          <w:trHeight w:val="240"/>
          <w:tblHeader/>
        </w:trPr>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lastRenderedPageBreak/>
              <w:t>Município</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23" name="Imagem 17"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2005</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24" name="Imagem 18"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2007</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25" name="Imagem 19"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2009</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26" name="Imagem 20"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2011</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27" name="Imagem 21"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2013</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28" name="Imagem 22"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2007</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29" name="Imagem 23"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2009</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30" name="Imagem 24"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2011</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31" name="Imagem 25"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2013</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32" name="Imagem 26"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2015</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33" name="Imagem 27"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2017</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34" name="Imagem 28"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2019</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35" name="Imagem 29"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2021</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36" name="Imagem 30"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7D4F32" w:rsidRPr="007D4F32" w:rsidTr="007D4F32">
        <w:trPr>
          <w:trHeight w:val="198"/>
        </w:trPr>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7D4F32" w:rsidRDefault="007D4F32" w:rsidP="007D4F32">
            <w:pPr>
              <w:suppressAutoHyphens w:val="0"/>
              <w:spacing w:after="0" w:line="240" w:lineRule="auto"/>
              <w:rPr>
                <w:rFonts w:ascii="Arial" w:eastAsia="Times New Roman" w:hAnsi="Arial" w:cs="Arial"/>
                <w:color w:val="000000"/>
                <w:kern w:val="0"/>
                <w:sz w:val="17"/>
                <w:szCs w:val="17"/>
                <w:lang w:eastAsia="pt-BR"/>
              </w:rPr>
            </w:pPr>
            <w:r w:rsidRPr="007D4F32">
              <w:rPr>
                <w:rFonts w:ascii="Arial" w:eastAsia="Times New Roman" w:hAnsi="Arial" w:cs="Arial"/>
                <w:color w:val="000000"/>
                <w:kern w:val="0"/>
                <w:sz w:val="17"/>
                <w:szCs w:val="17"/>
                <w:lang w:eastAsia="pt-BR"/>
              </w:rPr>
              <w:t>CAMPOS BORGES</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7D4F32" w:rsidRDefault="007D4F32" w:rsidP="007D4F32">
            <w:pPr>
              <w:suppressAutoHyphens w:val="0"/>
              <w:spacing w:after="0" w:line="240" w:lineRule="auto"/>
              <w:rPr>
                <w:rFonts w:ascii="Arial" w:eastAsia="Times New Roman" w:hAnsi="Arial" w:cs="Arial"/>
                <w:color w:val="000000"/>
                <w:kern w:val="0"/>
                <w:sz w:val="17"/>
                <w:szCs w:val="17"/>
                <w:lang w:eastAsia="pt-BR"/>
              </w:rPr>
            </w:pP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3.7</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4.2</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4.4</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highlight w:val="yellow"/>
                <w:lang w:eastAsia="pt-BR"/>
              </w:rPr>
              <w:t>3.9</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3.8</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4.0</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highlight w:val="yellow"/>
                <w:lang w:eastAsia="pt-BR"/>
              </w:rPr>
              <w:t>4.4</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4.7</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5.0</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5.2</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5.5</w:t>
            </w:r>
          </w:p>
        </w:tc>
      </w:tr>
    </w:tbl>
    <w:p w:rsidR="007D4F32" w:rsidRDefault="007D4F32" w:rsidP="007D4F32">
      <w:pPr>
        <w:spacing w:after="0" w:line="240" w:lineRule="auto"/>
        <w:jc w:val="both"/>
        <w:rPr>
          <w:rFonts w:ascii="Souvenir Lt BT" w:eastAsia="Times New Roman" w:hAnsi="Souvenir Lt BT" w:cs="Souvenir Lt BT"/>
          <w:b/>
          <w:color w:val="002060"/>
          <w:sz w:val="24"/>
          <w:szCs w:val="24"/>
          <w:lang w:eastAsia="pt-BR"/>
        </w:rPr>
      </w:pPr>
    </w:p>
    <w:p w:rsidR="00FA547A" w:rsidRDefault="00FA547A" w:rsidP="007D4F32">
      <w:pPr>
        <w:spacing w:after="0" w:line="240" w:lineRule="auto"/>
        <w:jc w:val="both"/>
        <w:rPr>
          <w:rFonts w:ascii="Souvenir Lt BT" w:eastAsia="Times New Roman" w:hAnsi="Souvenir Lt BT" w:cs="Souvenir Lt BT"/>
          <w:b/>
          <w:color w:val="002060"/>
          <w:sz w:val="28"/>
          <w:szCs w:val="28"/>
          <w:lang w:eastAsia="pt-BR"/>
        </w:rPr>
      </w:pPr>
    </w:p>
    <w:p w:rsidR="007D4F32" w:rsidRPr="007D4F32" w:rsidRDefault="007D4F32" w:rsidP="007D4F32">
      <w:pPr>
        <w:spacing w:after="0" w:line="240" w:lineRule="auto"/>
        <w:jc w:val="both"/>
        <w:rPr>
          <w:rFonts w:ascii="Souvenir Lt BT" w:eastAsia="Times New Roman" w:hAnsi="Souvenir Lt BT" w:cs="Souvenir Lt BT"/>
          <w:b/>
          <w:color w:val="002060"/>
          <w:sz w:val="28"/>
          <w:szCs w:val="28"/>
          <w:lang w:eastAsia="pt-BR"/>
        </w:rPr>
      </w:pPr>
      <w:r w:rsidRPr="007D4F32">
        <w:rPr>
          <w:rFonts w:ascii="Souvenir Lt BT" w:eastAsia="Times New Roman" w:hAnsi="Souvenir Lt BT" w:cs="Souvenir Lt BT"/>
          <w:b/>
          <w:color w:val="002060"/>
          <w:sz w:val="28"/>
          <w:szCs w:val="28"/>
          <w:lang w:eastAsia="pt-BR"/>
        </w:rPr>
        <w:t>Escolas Estaduais</w:t>
      </w:r>
    </w:p>
    <w:p w:rsidR="007D4F32" w:rsidRDefault="007D4F32" w:rsidP="007D4F32">
      <w:pPr>
        <w:spacing w:after="0" w:line="240" w:lineRule="auto"/>
        <w:jc w:val="both"/>
        <w:rPr>
          <w:rFonts w:ascii="Arial" w:eastAsia="Arial" w:hAnsi="Arial" w:cs="Arial"/>
          <w:b/>
          <w:bCs/>
          <w:color w:val="FFFFFF"/>
          <w:sz w:val="24"/>
          <w:szCs w:val="24"/>
          <w:lang w:eastAsia="pt-BR"/>
        </w:rPr>
      </w:pPr>
      <w:r>
        <w:rPr>
          <w:rFonts w:ascii="Souvenir Lt BT" w:eastAsia="Times New Roman" w:hAnsi="Souvenir Lt BT" w:cs="Souvenir Lt BT"/>
          <w:b/>
          <w:color w:val="auto"/>
          <w:sz w:val="24"/>
          <w:szCs w:val="24"/>
          <w:lang w:eastAsia="pt-BR"/>
        </w:rPr>
        <w:t>4º série/ 5º ano</w:t>
      </w:r>
    </w:p>
    <w:tbl>
      <w:tblPr>
        <w:tblW w:w="10883" w:type="dxa"/>
        <w:tblBorders>
          <w:top w:val="single" w:sz="6" w:space="0" w:color="C0C0C0"/>
          <w:left w:val="single" w:sz="6" w:space="0" w:color="C0C0C0"/>
        </w:tblBorders>
        <w:shd w:val="clear" w:color="auto" w:fill="FFFFFF"/>
        <w:tblCellMar>
          <w:left w:w="0" w:type="dxa"/>
          <w:right w:w="0" w:type="dxa"/>
        </w:tblCellMar>
        <w:tblLook w:val="04A0" w:firstRow="1" w:lastRow="0" w:firstColumn="1" w:lastColumn="0" w:noHBand="0" w:noVBand="1"/>
      </w:tblPr>
      <w:tblGrid>
        <w:gridCol w:w="1185"/>
        <w:gridCol w:w="746"/>
        <w:gridCol w:w="746"/>
        <w:gridCol w:w="746"/>
        <w:gridCol w:w="746"/>
        <w:gridCol w:w="746"/>
        <w:gridCol w:w="746"/>
        <w:gridCol w:w="746"/>
        <w:gridCol w:w="746"/>
        <w:gridCol w:w="746"/>
        <w:gridCol w:w="746"/>
        <w:gridCol w:w="746"/>
        <w:gridCol w:w="746"/>
        <w:gridCol w:w="746"/>
      </w:tblGrid>
      <w:tr w:rsidR="007D4F32" w:rsidRPr="007D4F32" w:rsidTr="007D4F32">
        <w:trPr>
          <w:trHeight w:val="206"/>
          <w:tblHeader/>
        </w:trPr>
        <w:tc>
          <w:tcPr>
            <w:tcW w:w="0" w:type="auto"/>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7D4F32" w:rsidRPr="007D4F32" w:rsidRDefault="00784DA9" w:rsidP="007D4F32">
            <w:pPr>
              <w:suppressAutoHyphens w:val="0"/>
              <w:spacing w:after="0" w:line="240" w:lineRule="auto"/>
              <w:jc w:val="center"/>
              <w:rPr>
                <w:rFonts w:ascii="Arial" w:eastAsia="Times New Roman" w:hAnsi="Arial" w:cs="Arial"/>
                <w:b/>
                <w:bCs/>
                <w:color w:val="FFFFFF"/>
                <w:kern w:val="0"/>
                <w:sz w:val="17"/>
                <w:szCs w:val="17"/>
                <w:lang w:eastAsia="pt-BR"/>
              </w:rPr>
            </w:pPr>
            <w:r>
              <w:rPr>
                <w:rFonts w:ascii="Arial" w:eastAsia="Times New Roman" w:hAnsi="Arial" w:cs="Arial"/>
                <w:b/>
                <w:noProof/>
                <w:color w:val="FFFFFF"/>
                <w:kern w:val="0"/>
                <w:sz w:val="17"/>
                <w:szCs w:val="17"/>
                <w:lang w:eastAsia="pt-BR"/>
              </w:rPr>
              <w:drawing>
                <wp:inline distT="0" distB="0" distL="0" distR="0">
                  <wp:extent cx="9525" cy="9525"/>
                  <wp:effectExtent l="0" t="0" r="0" b="0"/>
                  <wp:docPr id="37" name="Imagem 37" descr="Descrição: 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ção: http://ideb.inep.gov.br/resultado/a4j/g/3_3_3.CR1images/spacer.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gridSpan w:val="5"/>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FFFFFF"/>
                <w:kern w:val="0"/>
                <w:sz w:val="17"/>
                <w:szCs w:val="17"/>
                <w:lang w:eastAsia="pt-BR"/>
              </w:rPr>
            </w:pPr>
            <w:proofErr w:type="spellStart"/>
            <w:r w:rsidRPr="007D4F32">
              <w:rPr>
                <w:rFonts w:ascii="Arial" w:eastAsia="Times New Roman" w:hAnsi="Arial" w:cs="Arial"/>
                <w:b/>
                <w:bCs/>
                <w:color w:val="FFFFFF"/>
                <w:kern w:val="0"/>
                <w:sz w:val="17"/>
                <w:szCs w:val="17"/>
                <w:lang w:eastAsia="pt-BR"/>
              </w:rPr>
              <w:t>Ideb</w:t>
            </w:r>
            <w:proofErr w:type="spellEnd"/>
            <w:r w:rsidRPr="007D4F32">
              <w:rPr>
                <w:rFonts w:ascii="Arial" w:eastAsia="Times New Roman" w:hAnsi="Arial" w:cs="Arial"/>
                <w:b/>
                <w:bCs/>
                <w:color w:val="FFFFFF"/>
                <w:kern w:val="0"/>
                <w:sz w:val="17"/>
                <w:szCs w:val="17"/>
                <w:lang w:eastAsia="pt-BR"/>
              </w:rPr>
              <w:t xml:space="preserve"> Observado</w:t>
            </w:r>
          </w:p>
        </w:tc>
        <w:tc>
          <w:tcPr>
            <w:tcW w:w="0" w:type="auto"/>
            <w:gridSpan w:val="8"/>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FFFFFF"/>
                <w:kern w:val="0"/>
                <w:sz w:val="17"/>
                <w:szCs w:val="17"/>
                <w:lang w:eastAsia="pt-BR"/>
              </w:rPr>
            </w:pPr>
            <w:r w:rsidRPr="007D4F32">
              <w:rPr>
                <w:rFonts w:ascii="Arial" w:eastAsia="Times New Roman" w:hAnsi="Arial" w:cs="Arial"/>
                <w:b/>
                <w:bCs/>
                <w:color w:val="FFFFFF"/>
                <w:kern w:val="0"/>
                <w:sz w:val="17"/>
                <w:szCs w:val="17"/>
                <w:lang w:eastAsia="pt-BR"/>
              </w:rPr>
              <w:t>Metas Projetadas</w:t>
            </w:r>
          </w:p>
        </w:tc>
      </w:tr>
      <w:tr w:rsidR="007D4F32" w:rsidRPr="007D4F32" w:rsidTr="007D4F32">
        <w:trPr>
          <w:trHeight w:val="286"/>
          <w:tblHeader/>
        </w:trPr>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Município</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38" name="Imagem 32"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2005</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39" name="Imagem 33"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3"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2007</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40" name="Imagem 34"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2009</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41" name="Imagem 35"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2011</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42" name="Imagem 36"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2013</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43" name="Imagem 37"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7"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2007</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44" name="Imagem 38"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8"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2009</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45" name="Imagem 39"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9"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2011</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46" name="Imagem 40"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0"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2013</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47" name="Imagem 41"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2015</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48" name="Imagem 42"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2"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2017</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49" name="Imagem 43"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3"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2019</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50" name="Imagem 44"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4"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2021</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51" name="Imagem 45"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5"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7D4F32" w:rsidRPr="007D4F32" w:rsidTr="007D4F32">
        <w:trPr>
          <w:trHeight w:val="206"/>
        </w:trPr>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7D4F32" w:rsidRDefault="007D4F32" w:rsidP="007D4F32">
            <w:pPr>
              <w:suppressAutoHyphens w:val="0"/>
              <w:spacing w:after="0" w:line="240" w:lineRule="auto"/>
              <w:rPr>
                <w:rFonts w:ascii="Arial" w:eastAsia="Times New Roman" w:hAnsi="Arial" w:cs="Arial"/>
                <w:color w:val="000000"/>
                <w:kern w:val="0"/>
                <w:sz w:val="17"/>
                <w:szCs w:val="17"/>
                <w:lang w:eastAsia="pt-BR"/>
              </w:rPr>
            </w:pPr>
            <w:r w:rsidRPr="007D4F32">
              <w:rPr>
                <w:rFonts w:ascii="Arial" w:eastAsia="Times New Roman" w:hAnsi="Arial" w:cs="Arial"/>
                <w:color w:val="000000"/>
                <w:kern w:val="0"/>
                <w:sz w:val="17"/>
                <w:szCs w:val="17"/>
                <w:lang w:eastAsia="pt-BR"/>
              </w:rPr>
              <w:t>CAMPOS BORGES</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5.2</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5.7</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highlight w:val="yellow"/>
                <w:lang w:eastAsia="pt-BR"/>
              </w:rPr>
            </w:pPr>
            <w:r w:rsidRPr="00604873">
              <w:rPr>
                <w:rFonts w:ascii="Arial" w:eastAsia="Times New Roman" w:hAnsi="Arial" w:cs="Arial"/>
                <w:b/>
                <w:color w:val="000000"/>
                <w:kern w:val="0"/>
                <w:sz w:val="17"/>
                <w:szCs w:val="17"/>
                <w:highlight w:val="yellow"/>
                <w:lang w:eastAsia="pt-BR"/>
              </w:rPr>
              <w:t>5.7</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5.4</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5.7</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highlight w:val="yellow"/>
                <w:lang w:eastAsia="pt-BR"/>
              </w:rPr>
              <w:t>5.9</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6.2</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6.4</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6.6</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6.8</w:t>
            </w:r>
          </w:p>
        </w:tc>
      </w:tr>
    </w:tbl>
    <w:p w:rsidR="00342CC8" w:rsidRDefault="00342CC8">
      <w:pPr>
        <w:tabs>
          <w:tab w:val="left" w:pos="5610"/>
        </w:tabs>
        <w:spacing w:after="0" w:line="240" w:lineRule="auto"/>
        <w:jc w:val="both"/>
        <w:rPr>
          <w:rFonts w:ascii="Souvenir Lt BT" w:eastAsia="Times New Roman" w:hAnsi="Souvenir Lt BT" w:cs="Souvenir Lt BT"/>
          <w:b/>
          <w:color w:val="auto"/>
          <w:sz w:val="24"/>
          <w:szCs w:val="24"/>
          <w:lang w:eastAsia="pt-BR"/>
        </w:rPr>
      </w:pPr>
    </w:p>
    <w:p w:rsidR="007D4F32" w:rsidRDefault="007D4F32" w:rsidP="007D4F32">
      <w:pPr>
        <w:spacing w:after="0" w:line="240" w:lineRule="auto"/>
        <w:jc w:val="both"/>
      </w:pPr>
      <w:r>
        <w:rPr>
          <w:rFonts w:ascii="Souvenir Lt BT" w:eastAsia="Times New Roman" w:hAnsi="Souvenir Lt BT" w:cs="Souvenir Lt BT"/>
          <w:b/>
          <w:color w:val="auto"/>
          <w:sz w:val="24"/>
          <w:szCs w:val="24"/>
          <w:lang w:eastAsia="pt-BR"/>
        </w:rPr>
        <w:t>8º série/ 9º ano</w:t>
      </w:r>
    </w:p>
    <w:tbl>
      <w:tblPr>
        <w:tblW w:w="10883" w:type="dxa"/>
        <w:tblBorders>
          <w:top w:val="single" w:sz="6" w:space="0" w:color="C0C0C0"/>
          <w:left w:val="single" w:sz="6" w:space="0" w:color="C0C0C0"/>
        </w:tblBorders>
        <w:shd w:val="clear" w:color="auto" w:fill="FFFFFF"/>
        <w:tblCellMar>
          <w:left w:w="0" w:type="dxa"/>
          <w:right w:w="0" w:type="dxa"/>
        </w:tblCellMar>
        <w:tblLook w:val="04A0" w:firstRow="1" w:lastRow="0" w:firstColumn="1" w:lastColumn="0" w:noHBand="0" w:noVBand="1"/>
      </w:tblPr>
      <w:tblGrid>
        <w:gridCol w:w="1185"/>
        <w:gridCol w:w="746"/>
        <w:gridCol w:w="746"/>
        <w:gridCol w:w="746"/>
        <w:gridCol w:w="746"/>
        <w:gridCol w:w="746"/>
        <w:gridCol w:w="746"/>
        <w:gridCol w:w="746"/>
        <w:gridCol w:w="746"/>
        <w:gridCol w:w="746"/>
        <w:gridCol w:w="746"/>
        <w:gridCol w:w="746"/>
        <w:gridCol w:w="746"/>
        <w:gridCol w:w="746"/>
      </w:tblGrid>
      <w:tr w:rsidR="007D4F32" w:rsidRPr="007D4F32" w:rsidTr="007D4F32">
        <w:trPr>
          <w:trHeight w:val="218"/>
          <w:tblHeader/>
        </w:trPr>
        <w:tc>
          <w:tcPr>
            <w:tcW w:w="0" w:type="auto"/>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7D4F32" w:rsidRPr="007D4F32" w:rsidRDefault="00784DA9" w:rsidP="007D4F32">
            <w:pPr>
              <w:suppressAutoHyphens w:val="0"/>
              <w:spacing w:after="0" w:line="240" w:lineRule="auto"/>
              <w:jc w:val="center"/>
              <w:rPr>
                <w:rFonts w:ascii="Arial" w:eastAsia="Times New Roman" w:hAnsi="Arial" w:cs="Arial"/>
                <w:b/>
                <w:bCs/>
                <w:color w:val="FFFFFF"/>
                <w:kern w:val="0"/>
                <w:sz w:val="17"/>
                <w:szCs w:val="17"/>
                <w:lang w:eastAsia="pt-BR"/>
              </w:rPr>
            </w:pPr>
            <w:r>
              <w:rPr>
                <w:rFonts w:ascii="Arial" w:eastAsia="Times New Roman" w:hAnsi="Arial" w:cs="Arial"/>
                <w:b/>
                <w:noProof/>
                <w:color w:val="FFFFFF"/>
                <w:kern w:val="0"/>
                <w:sz w:val="17"/>
                <w:szCs w:val="17"/>
                <w:lang w:eastAsia="pt-BR"/>
              </w:rPr>
              <w:drawing>
                <wp:inline distT="0" distB="0" distL="0" distR="0">
                  <wp:extent cx="9525" cy="9525"/>
                  <wp:effectExtent l="0" t="0" r="0" b="0"/>
                  <wp:docPr id="52" name="Imagem 52" descr="Descrição: http://ideb.inep.gov.br/resultado/a4j/g/3_3_3.CR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escrição: http://ideb.inep.gov.br/resultado/a4j/g/3_3_3.CR1images/spacer.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gridSpan w:val="5"/>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FFFFFF"/>
                <w:kern w:val="0"/>
                <w:sz w:val="17"/>
                <w:szCs w:val="17"/>
                <w:lang w:eastAsia="pt-BR"/>
              </w:rPr>
            </w:pPr>
            <w:proofErr w:type="spellStart"/>
            <w:r w:rsidRPr="007D4F32">
              <w:rPr>
                <w:rFonts w:ascii="Arial" w:eastAsia="Times New Roman" w:hAnsi="Arial" w:cs="Arial"/>
                <w:b/>
                <w:bCs/>
                <w:color w:val="FFFFFF"/>
                <w:kern w:val="0"/>
                <w:sz w:val="17"/>
                <w:szCs w:val="17"/>
                <w:lang w:eastAsia="pt-BR"/>
              </w:rPr>
              <w:t>Ideb</w:t>
            </w:r>
            <w:proofErr w:type="spellEnd"/>
            <w:r w:rsidRPr="007D4F32">
              <w:rPr>
                <w:rFonts w:ascii="Arial" w:eastAsia="Times New Roman" w:hAnsi="Arial" w:cs="Arial"/>
                <w:b/>
                <w:bCs/>
                <w:color w:val="FFFFFF"/>
                <w:kern w:val="0"/>
                <w:sz w:val="17"/>
                <w:szCs w:val="17"/>
                <w:lang w:eastAsia="pt-BR"/>
              </w:rPr>
              <w:t xml:space="preserve"> Observado</w:t>
            </w:r>
          </w:p>
        </w:tc>
        <w:tc>
          <w:tcPr>
            <w:tcW w:w="0" w:type="auto"/>
            <w:gridSpan w:val="8"/>
            <w:tcBorders>
              <w:bottom w:val="single" w:sz="6" w:space="0" w:color="C0C0C0"/>
              <w:right w:val="single" w:sz="6" w:space="0" w:color="C0C0C0"/>
            </w:tcBorders>
            <w:shd w:val="clear" w:color="auto" w:fill="900000"/>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FFFFFF"/>
                <w:kern w:val="0"/>
                <w:sz w:val="17"/>
                <w:szCs w:val="17"/>
                <w:lang w:eastAsia="pt-BR"/>
              </w:rPr>
            </w:pPr>
            <w:r w:rsidRPr="007D4F32">
              <w:rPr>
                <w:rFonts w:ascii="Arial" w:eastAsia="Times New Roman" w:hAnsi="Arial" w:cs="Arial"/>
                <w:b/>
                <w:bCs/>
                <w:color w:val="FFFFFF"/>
                <w:kern w:val="0"/>
                <w:sz w:val="17"/>
                <w:szCs w:val="17"/>
                <w:lang w:eastAsia="pt-BR"/>
              </w:rPr>
              <w:t>Metas Projetadas</w:t>
            </w:r>
          </w:p>
        </w:tc>
      </w:tr>
      <w:tr w:rsidR="007D4F32" w:rsidRPr="007D4F32" w:rsidTr="007D4F32">
        <w:trPr>
          <w:trHeight w:val="301"/>
          <w:tblHeader/>
        </w:trPr>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Município</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53" name="Imagem 47"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7"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2005</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54" name="Imagem 48"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8"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2007</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55" name="Imagem 49"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9"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2009</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56" name="Imagem 50"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0"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2011</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57" name="Imagem 51"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1"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2013</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58" name="Imagem 52"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2"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2007</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59" name="Imagem 53"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3"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2009</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60" name="Imagem 54"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4"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2011</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61" name="Imagem 55"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5"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2013</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62" name="Imagem 56"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6"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2015</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63" name="Imagem 57"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7"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2017</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64" name="Imagem 58"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8"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2019</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65" name="Imagem 59"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9"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tcBorders>
              <w:right w:val="single" w:sz="6" w:space="0" w:color="C0C0C0"/>
            </w:tcBorders>
            <w:shd w:val="clear" w:color="auto" w:fill="F9E4E4"/>
            <w:noWrap/>
            <w:tcMar>
              <w:top w:w="60" w:type="dxa"/>
              <w:left w:w="60" w:type="dxa"/>
              <w:bottom w:w="60" w:type="dxa"/>
              <w:right w:w="60" w:type="dxa"/>
            </w:tcMar>
            <w:vAlign w:val="center"/>
            <w:hideMark/>
          </w:tcPr>
          <w:p w:rsidR="007D4F32" w:rsidRPr="007D4F32" w:rsidRDefault="007D4F32" w:rsidP="007D4F32">
            <w:pPr>
              <w:suppressAutoHyphens w:val="0"/>
              <w:spacing w:after="0" w:line="240" w:lineRule="auto"/>
              <w:jc w:val="center"/>
              <w:rPr>
                <w:rFonts w:ascii="Arial" w:eastAsia="Times New Roman" w:hAnsi="Arial" w:cs="Arial"/>
                <w:b/>
                <w:bCs/>
                <w:color w:val="333333"/>
                <w:kern w:val="0"/>
                <w:sz w:val="18"/>
                <w:szCs w:val="18"/>
                <w:lang w:eastAsia="pt-BR"/>
              </w:rPr>
            </w:pPr>
            <w:r w:rsidRPr="007D4F32">
              <w:rPr>
                <w:rFonts w:ascii="Arial" w:eastAsia="Times New Roman" w:hAnsi="Arial" w:cs="Arial"/>
                <w:b/>
                <w:bCs/>
                <w:color w:val="333333"/>
                <w:kern w:val="0"/>
                <w:sz w:val="18"/>
                <w:szCs w:val="18"/>
                <w:lang w:eastAsia="pt-BR"/>
              </w:rPr>
              <w:t>2021</w:t>
            </w:r>
            <w:r w:rsidR="00784DA9">
              <w:rPr>
                <w:rFonts w:ascii="Arial" w:eastAsia="Times New Roman" w:hAnsi="Arial" w:cs="Arial"/>
                <w:b/>
                <w:noProof/>
                <w:color w:val="333333"/>
                <w:kern w:val="0"/>
                <w:sz w:val="18"/>
                <w:szCs w:val="18"/>
                <w:lang w:eastAsia="pt-BR"/>
              </w:rPr>
              <w:drawing>
                <wp:inline distT="0" distB="0" distL="0" distR="0">
                  <wp:extent cx="142875" cy="142875"/>
                  <wp:effectExtent l="0" t="0" r="0" b="9525"/>
                  <wp:docPr id="66" name="Imagem 60" descr="Descrição: http://ideb.inep.gov.br/resultado/a4j/g/3_3_3.CR1org.richfaces.renderkit.html.iconimages.DataTableIconSortNone/DATB/eAFjYGD4-PEjAAWsAt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0" descr="Descrição: http://ideb.inep.gov.br/resultado/a4j/g/3_3_3.CR1org.richfaces.renderkit.html.iconimages.DataTableIconSortNone/DATB/eAFjYGD4-PEjAAWsAtQ_"/>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7D4F32" w:rsidRPr="007D4F32" w:rsidTr="007D4F32">
        <w:trPr>
          <w:trHeight w:val="218"/>
        </w:trPr>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7D4F32" w:rsidRDefault="007D4F32" w:rsidP="007D4F32">
            <w:pPr>
              <w:suppressAutoHyphens w:val="0"/>
              <w:spacing w:after="0" w:line="240" w:lineRule="auto"/>
              <w:rPr>
                <w:rFonts w:ascii="Arial" w:eastAsia="Times New Roman" w:hAnsi="Arial" w:cs="Arial"/>
                <w:color w:val="000000"/>
                <w:kern w:val="0"/>
                <w:sz w:val="17"/>
                <w:szCs w:val="17"/>
                <w:lang w:eastAsia="pt-BR"/>
              </w:rPr>
            </w:pPr>
            <w:r w:rsidRPr="007D4F32">
              <w:rPr>
                <w:rFonts w:ascii="Arial" w:eastAsia="Times New Roman" w:hAnsi="Arial" w:cs="Arial"/>
                <w:color w:val="000000"/>
                <w:kern w:val="0"/>
                <w:sz w:val="17"/>
                <w:szCs w:val="17"/>
                <w:lang w:eastAsia="pt-BR"/>
              </w:rPr>
              <w:t>CAMPOS BORGES</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4.0</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3.8</w:t>
            </w:r>
          </w:p>
        </w:tc>
        <w:tc>
          <w:tcPr>
            <w:tcW w:w="0" w:type="auto"/>
            <w:tcBorders>
              <w:bottom w:val="single" w:sz="6" w:space="0" w:color="C0C0C0"/>
              <w:right w:val="single" w:sz="6" w:space="0" w:color="C0C0C0"/>
            </w:tcBorders>
            <w:shd w:val="clear" w:color="auto" w:fill="99CC99"/>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4.8</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4.2</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highlight w:val="yellow"/>
                <w:lang w:eastAsia="pt-BR"/>
              </w:rPr>
              <w:t>4.5</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4.0</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4.1</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4.4</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highlight w:val="yellow"/>
                <w:lang w:eastAsia="pt-BR"/>
              </w:rPr>
              <w:t>4.8</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5.2</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5.4</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5.7</w:t>
            </w:r>
          </w:p>
        </w:tc>
        <w:tc>
          <w:tcPr>
            <w:tcW w:w="0" w:type="auto"/>
            <w:tcBorders>
              <w:bottom w:val="single" w:sz="6" w:space="0" w:color="C0C0C0"/>
              <w:right w:val="single" w:sz="6" w:space="0" w:color="C0C0C0"/>
            </w:tcBorders>
            <w:shd w:val="clear" w:color="auto" w:fill="FFFFFF"/>
            <w:tcMar>
              <w:top w:w="60" w:type="dxa"/>
              <w:left w:w="60" w:type="dxa"/>
              <w:bottom w:w="60" w:type="dxa"/>
              <w:right w:w="60" w:type="dxa"/>
            </w:tcMar>
            <w:vAlign w:val="center"/>
            <w:hideMark/>
          </w:tcPr>
          <w:p w:rsidR="007D4F32" w:rsidRPr="00604873" w:rsidRDefault="007D4F32" w:rsidP="007D4F32">
            <w:pPr>
              <w:suppressAutoHyphens w:val="0"/>
              <w:spacing w:after="0" w:line="240" w:lineRule="auto"/>
              <w:rPr>
                <w:rFonts w:ascii="Arial" w:eastAsia="Times New Roman" w:hAnsi="Arial" w:cs="Arial"/>
                <w:b/>
                <w:color w:val="000000"/>
                <w:kern w:val="0"/>
                <w:sz w:val="17"/>
                <w:szCs w:val="17"/>
                <w:lang w:eastAsia="pt-BR"/>
              </w:rPr>
            </w:pPr>
            <w:r w:rsidRPr="00604873">
              <w:rPr>
                <w:rFonts w:ascii="Arial" w:eastAsia="Times New Roman" w:hAnsi="Arial" w:cs="Arial"/>
                <w:b/>
                <w:color w:val="000000"/>
                <w:kern w:val="0"/>
                <w:sz w:val="17"/>
                <w:szCs w:val="17"/>
                <w:lang w:eastAsia="pt-BR"/>
              </w:rPr>
              <w:t>5.9</w:t>
            </w:r>
          </w:p>
        </w:tc>
      </w:tr>
    </w:tbl>
    <w:p w:rsidR="007D4F32" w:rsidRDefault="007D4F32">
      <w:pPr>
        <w:spacing w:after="0" w:line="240" w:lineRule="auto"/>
        <w:rPr>
          <w:rFonts w:ascii="Souvenir Lt BT" w:eastAsia="Times New Roman" w:hAnsi="Souvenir Lt BT" w:cs="Souvenir Lt BT"/>
          <w:b/>
          <w:color w:val="000000"/>
          <w:sz w:val="24"/>
          <w:szCs w:val="24"/>
          <w:lang w:eastAsia="pt-BR"/>
        </w:rPr>
      </w:pPr>
    </w:p>
    <w:p w:rsidR="00342CC8" w:rsidRPr="00FA547A" w:rsidRDefault="00342CC8">
      <w:pPr>
        <w:shd w:val="clear" w:color="auto" w:fill="FFC000"/>
        <w:suppressAutoHyphens w:val="0"/>
        <w:spacing w:before="135" w:after="0" w:line="240" w:lineRule="auto"/>
        <w:ind w:right="150"/>
        <w:jc w:val="center"/>
        <w:rPr>
          <w:rFonts w:ascii="Souvenir Lt BT" w:eastAsia="Times New Roman" w:hAnsi="Souvenir Lt BT" w:cs="Souvenir Lt BT"/>
          <w:b/>
          <w:color w:val="000000"/>
          <w:sz w:val="28"/>
          <w:szCs w:val="28"/>
          <w:lang w:eastAsia="pt-BR"/>
        </w:rPr>
      </w:pPr>
      <w:r w:rsidRPr="00FA547A">
        <w:rPr>
          <w:rFonts w:ascii="inherit" w:eastAsia="Times New Roman" w:hAnsi="inherit" w:cs="inherit"/>
          <w:b/>
          <w:bCs/>
          <w:caps/>
          <w:color w:val="000000"/>
          <w:sz w:val="28"/>
          <w:szCs w:val="28"/>
          <w:u w:val="single"/>
          <w:lang w:eastAsia="pt-BR"/>
        </w:rPr>
        <w:t xml:space="preserve">IDEB 2013 </w:t>
      </w:r>
      <w:r w:rsidR="00D545A8" w:rsidRPr="00FA547A">
        <w:rPr>
          <w:rFonts w:ascii="inherit" w:eastAsia="Times New Roman" w:hAnsi="inherit" w:cs="inherit"/>
          <w:b/>
          <w:bCs/>
          <w:caps/>
          <w:color w:val="000000"/>
          <w:sz w:val="28"/>
          <w:szCs w:val="28"/>
          <w:u w:val="single"/>
          <w:lang w:eastAsia="pt-BR"/>
        </w:rPr>
        <w:t xml:space="preserve">CAMPOS BORGES </w:t>
      </w:r>
      <w:r w:rsidRPr="00FA547A">
        <w:rPr>
          <w:rFonts w:ascii="inherit" w:eastAsia="Times New Roman" w:hAnsi="inherit" w:cs="inherit"/>
          <w:b/>
          <w:bCs/>
          <w:caps/>
          <w:color w:val="000000"/>
          <w:sz w:val="28"/>
          <w:szCs w:val="28"/>
          <w:u w:val="single"/>
          <w:lang w:eastAsia="pt-BR"/>
        </w:rPr>
        <w:t>REDE MUNICIPAL - ANOS INICIAIS</w:t>
      </w:r>
    </w:p>
    <w:p w:rsidR="00FA547A" w:rsidRDefault="00FA547A">
      <w:pPr>
        <w:spacing w:after="0" w:line="240" w:lineRule="auto"/>
        <w:rPr>
          <w:rFonts w:ascii="Tahoma" w:hAnsi="Tahoma" w:cs="Tahoma"/>
          <w:b/>
          <w:color w:val="00B050"/>
          <w:sz w:val="21"/>
          <w:szCs w:val="21"/>
          <w:shd w:val="clear" w:color="auto" w:fill="FAFAFA"/>
        </w:rPr>
      </w:pPr>
    </w:p>
    <w:p w:rsidR="007D4F32" w:rsidRPr="00604873" w:rsidRDefault="00604873" w:rsidP="00604873">
      <w:pPr>
        <w:spacing w:after="0" w:line="240" w:lineRule="auto"/>
        <w:jc w:val="both"/>
        <w:rPr>
          <w:rFonts w:ascii="Tahoma" w:hAnsi="Tahoma" w:cs="Tahoma"/>
          <w:b/>
          <w:color w:val="auto"/>
          <w:sz w:val="21"/>
          <w:szCs w:val="21"/>
          <w:shd w:val="clear" w:color="auto" w:fill="FAFAFA"/>
        </w:rPr>
      </w:pPr>
      <w:r>
        <w:rPr>
          <w:rFonts w:ascii="Tahoma" w:hAnsi="Tahoma" w:cs="Tahoma"/>
          <w:b/>
          <w:color w:val="auto"/>
          <w:sz w:val="21"/>
          <w:szCs w:val="21"/>
          <w:shd w:val="clear" w:color="auto" w:fill="FAFAFA"/>
        </w:rPr>
        <w:t>O IDEB</w:t>
      </w:r>
      <w:r w:rsidR="007D4F32" w:rsidRPr="00604873">
        <w:rPr>
          <w:rFonts w:ascii="Tahoma" w:hAnsi="Tahoma" w:cs="Tahoma"/>
          <w:b/>
          <w:color w:val="auto"/>
          <w:sz w:val="21"/>
          <w:szCs w:val="21"/>
          <w:shd w:val="clear" w:color="auto" w:fill="FAFAFA"/>
        </w:rPr>
        <w:t xml:space="preserve"> 2013 </w:t>
      </w:r>
      <w:r w:rsidR="007D4F32" w:rsidRPr="00604873">
        <w:rPr>
          <w:rFonts w:ascii="Tahoma" w:hAnsi="Tahoma" w:cs="Tahoma"/>
          <w:b/>
          <w:color w:val="auto"/>
          <w:sz w:val="21"/>
          <w:szCs w:val="21"/>
          <w:highlight w:val="yellow"/>
          <w:shd w:val="clear" w:color="auto" w:fill="FAFAFA"/>
        </w:rPr>
        <w:t>nos anos iniciais da rede municipal</w:t>
      </w:r>
      <w:r w:rsidR="007D4F32" w:rsidRPr="00604873">
        <w:rPr>
          <w:rFonts w:ascii="Tahoma" w:hAnsi="Tahoma" w:cs="Tahoma"/>
          <w:b/>
          <w:color w:val="auto"/>
          <w:sz w:val="21"/>
          <w:szCs w:val="21"/>
          <w:shd w:val="clear" w:color="auto" w:fill="FAFAFA"/>
        </w:rPr>
        <w:t xml:space="preserve"> já atingiu a meta, mas teve queda e não alcançou 6,0.Tem o desafio de buscar garantir mais alunos aprendendo e com um fluxo escolar adequado.</w:t>
      </w:r>
    </w:p>
    <w:p w:rsidR="007D4F32" w:rsidRDefault="007D4F32">
      <w:pPr>
        <w:spacing w:after="0" w:line="240" w:lineRule="auto"/>
        <w:rPr>
          <w:rFonts w:ascii="Tahoma" w:hAnsi="Tahoma" w:cs="Tahoma"/>
          <w:b/>
          <w:color w:val="00B050"/>
          <w:sz w:val="21"/>
          <w:szCs w:val="21"/>
          <w:shd w:val="clear" w:color="auto" w:fill="FAFAFA"/>
        </w:rPr>
      </w:pPr>
    </w:p>
    <w:p w:rsidR="007D4F32" w:rsidRPr="007D4F32" w:rsidRDefault="007D4F32" w:rsidP="007D4F32">
      <w:pPr>
        <w:suppressAutoHyphens w:val="0"/>
        <w:spacing w:after="0" w:line="240" w:lineRule="auto"/>
        <w:rPr>
          <w:rFonts w:ascii="Times New Roman" w:eastAsia="Times New Roman" w:hAnsi="Times New Roman" w:cs="Times New Roman"/>
          <w:color w:val="auto"/>
          <w:kern w:val="0"/>
          <w:sz w:val="24"/>
          <w:szCs w:val="24"/>
          <w:lang w:eastAsia="pt-BR"/>
        </w:rPr>
      </w:pPr>
      <w:r w:rsidRPr="007D4F32">
        <w:rPr>
          <w:rFonts w:ascii="Times New Roman" w:eastAsia="Times New Roman" w:hAnsi="Times New Roman" w:cs="Times New Roman"/>
          <w:b/>
          <w:bCs/>
          <w:color w:val="auto"/>
          <w:kern w:val="0"/>
          <w:sz w:val="21"/>
          <w:szCs w:val="21"/>
          <w:lang w:eastAsia="pt-BR"/>
        </w:rPr>
        <w:t>Aprendizado</w:t>
      </w:r>
    </w:p>
    <w:p w:rsidR="007D4F32" w:rsidRPr="007D4F32" w:rsidRDefault="007D4F32" w:rsidP="007D4F32">
      <w:pPr>
        <w:numPr>
          <w:ilvl w:val="0"/>
          <w:numId w:val="1"/>
        </w:numPr>
        <w:tabs>
          <w:tab w:val="clear" w:pos="0"/>
        </w:tabs>
        <w:suppressAutoHyphens w:val="0"/>
        <w:spacing w:before="135" w:after="135" w:line="240" w:lineRule="auto"/>
        <w:ind w:left="0" w:firstLine="0"/>
        <w:outlineLvl w:val="3"/>
        <w:rPr>
          <w:rFonts w:ascii="inherit" w:eastAsia="Times New Roman" w:hAnsi="inherit" w:cs="Times New Roman"/>
          <w:color w:val="666666"/>
          <w:spacing w:val="-75"/>
          <w:kern w:val="0"/>
          <w:sz w:val="90"/>
          <w:szCs w:val="90"/>
          <w:lang w:eastAsia="pt-BR"/>
        </w:rPr>
      </w:pPr>
      <w:r w:rsidRPr="007D4F32">
        <w:rPr>
          <w:rFonts w:ascii="inherit" w:eastAsia="Times New Roman" w:hAnsi="inherit" w:cs="Times New Roman"/>
          <w:color w:val="666666"/>
          <w:spacing w:val="-75"/>
          <w:kern w:val="0"/>
          <w:sz w:val="90"/>
          <w:szCs w:val="90"/>
          <w:lang w:eastAsia="pt-BR"/>
        </w:rPr>
        <w:t>5,70</w:t>
      </w:r>
    </w:p>
    <w:p w:rsidR="007D4F32" w:rsidRPr="007D4F32" w:rsidRDefault="007D4F32" w:rsidP="007D4F32">
      <w:pPr>
        <w:suppressAutoHyphens w:val="0"/>
        <w:spacing w:after="135" w:line="255" w:lineRule="atLeast"/>
        <w:rPr>
          <w:rFonts w:ascii="Times New Roman" w:eastAsia="Times New Roman" w:hAnsi="Times New Roman" w:cs="Times New Roman"/>
          <w:color w:val="5F5F5F"/>
          <w:kern w:val="0"/>
          <w:sz w:val="20"/>
          <w:szCs w:val="20"/>
          <w:lang w:eastAsia="pt-BR"/>
        </w:rPr>
      </w:pPr>
      <w:r>
        <w:rPr>
          <w:rFonts w:ascii="Times New Roman" w:eastAsia="Times New Roman" w:hAnsi="Times New Roman" w:cs="Times New Roman"/>
          <w:color w:val="5F5F5F"/>
          <w:kern w:val="0"/>
          <w:sz w:val="20"/>
          <w:szCs w:val="20"/>
          <w:lang w:eastAsia="pt-BR"/>
        </w:rPr>
        <w:t xml:space="preserve">Quanto maior a nota, </w:t>
      </w:r>
      <w:r w:rsidRPr="007D4F32">
        <w:rPr>
          <w:rFonts w:ascii="Times New Roman" w:eastAsia="Times New Roman" w:hAnsi="Times New Roman" w:cs="Times New Roman"/>
          <w:color w:val="5F5F5F"/>
          <w:kern w:val="0"/>
          <w:sz w:val="20"/>
          <w:szCs w:val="20"/>
          <w:lang w:eastAsia="pt-BR"/>
        </w:rPr>
        <w:t>maior o aprendizado</w:t>
      </w:r>
    </w:p>
    <w:p w:rsidR="007D4F32" w:rsidRPr="007D4F32" w:rsidRDefault="007D4F32" w:rsidP="007D4F32">
      <w:pPr>
        <w:suppressAutoHyphens w:val="0"/>
        <w:spacing w:after="0" w:line="240" w:lineRule="auto"/>
        <w:rPr>
          <w:rFonts w:ascii="Times New Roman" w:eastAsia="Times New Roman" w:hAnsi="Times New Roman" w:cs="Times New Roman"/>
          <w:color w:val="auto"/>
          <w:kern w:val="0"/>
          <w:sz w:val="24"/>
          <w:szCs w:val="24"/>
          <w:lang w:eastAsia="pt-BR"/>
        </w:rPr>
      </w:pPr>
      <w:r w:rsidRPr="007D4F32">
        <w:rPr>
          <w:rFonts w:ascii="Times New Roman" w:eastAsia="Times New Roman" w:hAnsi="Times New Roman" w:cs="Times New Roman"/>
          <w:b/>
          <w:bCs/>
          <w:color w:val="auto"/>
          <w:kern w:val="0"/>
          <w:sz w:val="21"/>
          <w:szCs w:val="21"/>
          <w:lang w:eastAsia="pt-BR"/>
        </w:rPr>
        <w:t>Fluxo</w:t>
      </w:r>
    </w:p>
    <w:p w:rsidR="007D4F32" w:rsidRPr="007D4F32" w:rsidRDefault="007D4F32" w:rsidP="007D4F32">
      <w:pPr>
        <w:numPr>
          <w:ilvl w:val="0"/>
          <w:numId w:val="1"/>
        </w:numPr>
        <w:tabs>
          <w:tab w:val="clear" w:pos="0"/>
        </w:tabs>
        <w:suppressAutoHyphens w:val="0"/>
        <w:spacing w:before="135" w:after="135" w:line="240" w:lineRule="auto"/>
        <w:ind w:left="0" w:firstLine="0"/>
        <w:outlineLvl w:val="3"/>
        <w:rPr>
          <w:rFonts w:ascii="inherit" w:eastAsia="Times New Roman" w:hAnsi="inherit" w:cs="Times New Roman"/>
          <w:color w:val="666666"/>
          <w:spacing w:val="-75"/>
          <w:kern w:val="0"/>
          <w:sz w:val="90"/>
          <w:szCs w:val="90"/>
          <w:lang w:eastAsia="pt-BR"/>
        </w:rPr>
      </w:pPr>
      <w:r w:rsidRPr="007D4F32">
        <w:rPr>
          <w:rFonts w:ascii="inherit" w:eastAsia="Times New Roman" w:hAnsi="inherit" w:cs="Times New Roman"/>
          <w:color w:val="666666"/>
          <w:spacing w:val="-75"/>
          <w:kern w:val="0"/>
          <w:sz w:val="90"/>
          <w:szCs w:val="90"/>
          <w:lang w:eastAsia="pt-BR"/>
        </w:rPr>
        <w:t>0,96</w:t>
      </w:r>
    </w:p>
    <w:p w:rsidR="007D4F32" w:rsidRPr="007D4F32" w:rsidRDefault="007D4F32" w:rsidP="007D4F32">
      <w:pPr>
        <w:suppressAutoHyphens w:val="0"/>
        <w:spacing w:after="135" w:line="255" w:lineRule="atLeast"/>
        <w:rPr>
          <w:rFonts w:ascii="Times New Roman" w:eastAsia="Times New Roman" w:hAnsi="Times New Roman" w:cs="Times New Roman"/>
          <w:color w:val="5F5F5F"/>
          <w:kern w:val="0"/>
          <w:sz w:val="20"/>
          <w:szCs w:val="20"/>
          <w:lang w:eastAsia="pt-BR"/>
        </w:rPr>
      </w:pPr>
      <w:r>
        <w:rPr>
          <w:rFonts w:ascii="Times New Roman" w:eastAsia="Times New Roman" w:hAnsi="Times New Roman" w:cs="Times New Roman"/>
          <w:color w:val="5F5F5F"/>
          <w:kern w:val="0"/>
          <w:sz w:val="20"/>
          <w:szCs w:val="20"/>
          <w:lang w:eastAsia="pt-BR"/>
        </w:rPr>
        <w:t xml:space="preserve">Quanto maior o valor, </w:t>
      </w:r>
      <w:r w:rsidRPr="007D4F32">
        <w:rPr>
          <w:rFonts w:ascii="Times New Roman" w:eastAsia="Times New Roman" w:hAnsi="Times New Roman" w:cs="Times New Roman"/>
          <w:color w:val="5F5F5F"/>
          <w:kern w:val="0"/>
          <w:sz w:val="20"/>
          <w:szCs w:val="20"/>
          <w:lang w:eastAsia="pt-BR"/>
        </w:rPr>
        <w:t>maior a aprovação</w:t>
      </w:r>
    </w:p>
    <w:p w:rsidR="007D4F32" w:rsidRPr="007D4F32" w:rsidRDefault="007D4F32" w:rsidP="007D4F32">
      <w:pPr>
        <w:suppressAutoHyphens w:val="0"/>
        <w:spacing w:after="0" w:line="240" w:lineRule="auto"/>
        <w:rPr>
          <w:rFonts w:ascii="Times New Roman" w:eastAsia="Times New Roman" w:hAnsi="Times New Roman" w:cs="Times New Roman"/>
          <w:color w:val="auto"/>
          <w:kern w:val="0"/>
          <w:sz w:val="24"/>
          <w:szCs w:val="24"/>
          <w:lang w:eastAsia="pt-BR"/>
        </w:rPr>
      </w:pPr>
      <w:proofErr w:type="spellStart"/>
      <w:r w:rsidRPr="007D4F32">
        <w:rPr>
          <w:rFonts w:ascii="Times New Roman" w:eastAsia="Times New Roman" w:hAnsi="Times New Roman" w:cs="Times New Roman"/>
          <w:b/>
          <w:bCs/>
          <w:color w:val="auto"/>
          <w:kern w:val="0"/>
          <w:sz w:val="21"/>
          <w:szCs w:val="21"/>
          <w:lang w:eastAsia="pt-BR"/>
        </w:rPr>
        <w:t>Ideb</w:t>
      </w:r>
      <w:proofErr w:type="spellEnd"/>
    </w:p>
    <w:p w:rsidR="007D4F32" w:rsidRPr="007D4F32" w:rsidRDefault="007D4F32" w:rsidP="007D4F32">
      <w:pPr>
        <w:numPr>
          <w:ilvl w:val="0"/>
          <w:numId w:val="1"/>
        </w:numPr>
        <w:tabs>
          <w:tab w:val="clear" w:pos="0"/>
        </w:tabs>
        <w:suppressAutoHyphens w:val="0"/>
        <w:spacing w:before="135" w:after="135" w:line="240" w:lineRule="auto"/>
        <w:ind w:left="0" w:firstLine="0"/>
        <w:outlineLvl w:val="3"/>
        <w:rPr>
          <w:rFonts w:ascii="inherit" w:eastAsia="Times New Roman" w:hAnsi="inherit" w:cs="Times New Roman"/>
          <w:color w:val="000000"/>
          <w:spacing w:val="-75"/>
          <w:kern w:val="0"/>
          <w:sz w:val="90"/>
          <w:szCs w:val="90"/>
          <w:highlight w:val="yellow"/>
          <w:lang w:eastAsia="pt-BR"/>
        </w:rPr>
      </w:pPr>
      <w:r w:rsidRPr="007D4F32">
        <w:rPr>
          <w:rFonts w:ascii="inherit" w:eastAsia="Times New Roman" w:hAnsi="inherit" w:cs="Times New Roman"/>
          <w:color w:val="000000"/>
          <w:spacing w:val="-75"/>
          <w:kern w:val="0"/>
          <w:sz w:val="90"/>
          <w:szCs w:val="90"/>
          <w:highlight w:val="yellow"/>
          <w:lang w:eastAsia="pt-BR"/>
        </w:rPr>
        <w:t>5,4</w:t>
      </w:r>
    </w:p>
    <w:p w:rsidR="007D4F32" w:rsidRPr="007D4F32" w:rsidRDefault="007D4F32" w:rsidP="007D4F32">
      <w:pPr>
        <w:spacing w:after="0" w:line="240" w:lineRule="auto"/>
        <w:rPr>
          <w:rFonts w:ascii="Souvenir Lt BT" w:eastAsia="Times New Roman" w:hAnsi="Souvenir Lt BT" w:cs="Souvenir Lt BT"/>
          <w:b/>
          <w:color w:val="00B050"/>
          <w:sz w:val="24"/>
          <w:szCs w:val="24"/>
          <w:lang w:eastAsia="pt-BR"/>
        </w:rPr>
      </w:pPr>
      <w:r w:rsidRPr="007D4F32">
        <w:rPr>
          <w:rFonts w:ascii="Tahoma" w:eastAsia="Times New Roman" w:hAnsi="Tahoma" w:cs="Tahoma"/>
          <w:color w:val="5F5F5F"/>
          <w:kern w:val="0"/>
          <w:sz w:val="20"/>
          <w:szCs w:val="20"/>
          <w:shd w:val="clear" w:color="auto" w:fill="FFFFFF"/>
          <w:lang w:eastAsia="pt-BR"/>
        </w:rPr>
        <w:t>Meta para o município</w:t>
      </w:r>
      <w:r w:rsidRPr="007D4F32">
        <w:rPr>
          <w:rFonts w:ascii="Tahoma" w:eastAsia="Times New Roman" w:hAnsi="Tahoma" w:cs="Tahoma"/>
          <w:color w:val="5F5F5F"/>
          <w:kern w:val="0"/>
          <w:sz w:val="20"/>
          <w:szCs w:val="20"/>
          <w:lang w:eastAsia="pt-BR"/>
        </w:rPr>
        <w:br/>
      </w:r>
      <w:r w:rsidRPr="007D4F32">
        <w:rPr>
          <w:rFonts w:ascii="Tahoma" w:eastAsia="Times New Roman" w:hAnsi="Tahoma" w:cs="Tahoma"/>
          <w:b/>
          <w:bCs/>
          <w:color w:val="000000"/>
          <w:kern w:val="0"/>
          <w:sz w:val="24"/>
          <w:szCs w:val="24"/>
          <w:highlight w:val="yellow"/>
          <w:shd w:val="clear" w:color="auto" w:fill="FFFFFF"/>
          <w:lang w:eastAsia="pt-BR"/>
        </w:rPr>
        <w:t>4,8</w:t>
      </w:r>
    </w:p>
    <w:p w:rsidR="007D4F32" w:rsidRDefault="007D4F32">
      <w:pPr>
        <w:spacing w:after="0" w:line="240" w:lineRule="auto"/>
        <w:rPr>
          <w:rFonts w:ascii="Souvenir Lt BT" w:eastAsia="Times New Roman" w:hAnsi="Souvenir Lt BT" w:cs="Souvenir Lt BT"/>
          <w:b/>
          <w:color w:val="000000"/>
          <w:sz w:val="24"/>
          <w:szCs w:val="24"/>
          <w:lang w:eastAsia="pt-BR"/>
        </w:rPr>
      </w:pPr>
    </w:p>
    <w:p w:rsidR="00342CC8" w:rsidRDefault="00342CC8">
      <w:pPr>
        <w:spacing w:after="0" w:line="240" w:lineRule="auto"/>
        <w:jc w:val="both"/>
        <w:rPr>
          <w:rFonts w:ascii="Tahoma" w:hAnsi="Tahoma" w:cs="Tahoma"/>
          <w:color w:val="auto"/>
          <w:sz w:val="16"/>
          <w:szCs w:val="16"/>
          <w:shd w:val="clear" w:color="auto" w:fill="FFFFFF"/>
        </w:rPr>
      </w:pPr>
    </w:p>
    <w:p w:rsidR="007D4F32" w:rsidRDefault="007D4F32">
      <w:pPr>
        <w:spacing w:after="0" w:line="240" w:lineRule="auto"/>
        <w:jc w:val="both"/>
        <w:rPr>
          <w:rFonts w:ascii="Tahoma" w:hAnsi="Tahoma" w:cs="Tahoma"/>
          <w:color w:val="auto"/>
          <w:sz w:val="16"/>
          <w:szCs w:val="16"/>
          <w:shd w:val="clear" w:color="auto" w:fill="FFFFFF"/>
        </w:rPr>
      </w:pPr>
    </w:p>
    <w:p w:rsidR="007D4F32" w:rsidRDefault="007D4F32">
      <w:pPr>
        <w:spacing w:after="0" w:line="240" w:lineRule="auto"/>
        <w:jc w:val="both"/>
        <w:rPr>
          <w:rFonts w:ascii="Tahoma" w:hAnsi="Tahoma" w:cs="Tahoma"/>
          <w:color w:val="auto"/>
          <w:sz w:val="16"/>
          <w:szCs w:val="16"/>
          <w:shd w:val="clear" w:color="auto" w:fill="FFFFFF"/>
        </w:rPr>
      </w:pPr>
    </w:p>
    <w:p w:rsidR="007D4F32" w:rsidRDefault="00784DA9" w:rsidP="00FA547A">
      <w:pPr>
        <w:spacing w:after="0" w:line="240" w:lineRule="auto"/>
        <w:jc w:val="center"/>
        <w:rPr>
          <w:rFonts w:ascii="Tahoma" w:hAnsi="Tahoma" w:cs="Tahoma"/>
          <w:color w:val="auto"/>
          <w:sz w:val="16"/>
          <w:szCs w:val="16"/>
          <w:shd w:val="clear" w:color="auto" w:fill="FFFFFF"/>
        </w:rPr>
      </w:pPr>
      <w:r>
        <w:rPr>
          <w:rFonts w:ascii="Tahoma" w:hAnsi="Tahoma" w:cs="Tahoma"/>
          <w:noProof/>
          <w:color w:val="auto"/>
          <w:sz w:val="16"/>
          <w:szCs w:val="16"/>
          <w:shd w:val="clear" w:color="auto" w:fill="FFFFFF"/>
          <w:lang w:eastAsia="pt-BR"/>
        </w:rPr>
        <w:drawing>
          <wp:inline distT="0" distB="0" distL="0" distR="0">
            <wp:extent cx="5915025" cy="3343275"/>
            <wp:effectExtent l="0" t="0" r="9525" b="9525"/>
            <wp:docPr id="67" name="Imagem 67" descr="char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hart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025" cy="3343275"/>
                    </a:xfrm>
                    <a:prstGeom prst="rect">
                      <a:avLst/>
                    </a:prstGeom>
                    <a:noFill/>
                    <a:ln>
                      <a:noFill/>
                    </a:ln>
                  </pic:spPr>
                </pic:pic>
              </a:graphicData>
            </a:graphic>
          </wp:inline>
        </w:drawing>
      </w:r>
    </w:p>
    <w:p w:rsidR="007D4F32" w:rsidRDefault="007D4F32">
      <w:pPr>
        <w:spacing w:after="0" w:line="240" w:lineRule="auto"/>
        <w:jc w:val="both"/>
        <w:rPr>
          <w:rFonts w:ascii="Tahoma" w:hAnsi="Tahoma" w:cs="Tahoma"/>
          <w:color w:val="auto"/>
          <w:sz w:val="16"/>
          <w:szCs w:val="16"/>
          <w:shd w:val="clear" w:color="auto" w:fill="FFFFFF"/>
        </w:rPr>
      </w:pPr>
    </w:p>
    <w:p w:rsidR="00342CC8" w:rsidRPr="00FA547A" w:rsidRDefault="00342CC8">
      <w:pPr>
        <w:shd w:val="clear" w:color="auto" w:fill="FFC000"/>
        <w:suppressAutoHyphens w:val="0"/>
        <w:spacing w:before="135" w:after="0" w:line="240" w:lineRule="auto"/>
        <w:ind w:right="150"/>
        <w:jc w:val="center"/>
        <w:rPr>
          <w:rFonts w:ascii="Tahoma" w:hAnsi="Tahoma" w:cs="Tahoma"/>
          <w:color w:val="auto"/>
          <w:sz w:val="28"/>
          <w:szCs w:val="28"/>
          <w:shd w:val="clear" w:color="auto" w:fill="FFFFFF"/>
        </w:rPr>
      </w:pPr>
      <w:r w:rsidRPr="00FA547A">
        <w:rPr>
          <w:rFonts w:ascii="inherit" w:eastAsia="Times New Roman" w:hAnsi="inherit" w:cs="inherit"/>
          <w:b/>
          <w:bCs/>
          <w:caps/>
          <w:color w:val="000000"/>
          <w:sz w:val="28"/>
          <w:szCs w:val="28"/>
          <w:u w:val="single"/>
          <w:lang w:eastAsia="pt-BR"/>
        </w:rPr>
        <w:t xml:space="preserve">IDEB 2013 </w:t>
      </w:r>
      <w:r w:rsidR="00FA547A" w:rsidRPr="00FA547A">
        <w:rPr>
          <w:rFonts w:ascii="inherit" w:eastAsia="Times New Roman" w:hAnsi="inherit" w:cs="inherit"/>
          <w:b/>
          <w:bCs/>
          <w:caps/>
          <w:color w:val="000000"/>
          <w:sz w:val="28"/>
          <w:szCs w:val="28"/>
          <w:u w:val="single"/>
          <w:lang w:eastAsia="pt-BR"/>
        </w:rPr>
        <w:t>campos borges</w:t>
      </w:r>
      <w:r w:rsidRPr="00FA547A">
        <w:rPr>
          <w:rFonts w:ascii="inherit" w:eastAsia="Times New Roman" w:hAnsi="inherit" w:cs="inherit"/>
          <w:b/>
          <w:bCs/>
          <w:caps/>
          <w:color w:val="000000"/>
          <w:sz w:val="28"/>
          <w:szCs w:val="28"/>
          <w:u w:val="single"/>
          <w:lang w:eastAsia="pt-BR"/>
        </w:rPr>
        <w:t xml:space="preserve"> REDE </w:t>
      </w:r>
      <w:r w:rsidR="00FA547A" w:rsidRPr="00FA547A">
        <w:rPr>
          <w:rFonts w:ascii="inherit" w:eastAsia="Times New Roman" w:hAnsi="inherit" w:cs="inherit"/>
          <w:b/>
          <w:bCs/>
          <w:caps/>
          <w:color w:val="000000"/>
          <w:sz w:val="28"/>
          <w:szCs w:val="28"/>
          <w:u w:val="single"/>
          <w:lang w:eastAsia="pt-BR"/>
        </w:rPr>
        <w:t>municipal</w:t>
      </w:r>
      <w:r w:rsidRPr="00FA547A">
        <w:rPr>
          <w:rFonts w:ascii="inherit" w:eastAsia="Times New Roman" w:hAnsi="inherit" w:cs="inherit"/>
          <w:b/>
          <w:bCs/>
          <w:caps/>
          <w:color w:val="000000"/>
          <w:sz w:val="28"/>
          <w:szCs w:val="28"/>
          <w:u w:val="single"/>
          <w:lang w:eastAsia="pt-BR"/>
        </w:rPr>
        <w:t xml:space="preserve"> - ANOS </w:t>
      </w:r>
      <w:r w:rsidR="00FA547A" w:rsidRPr="00FA547A">
        <w:rPr>
          <w:rFonts w:ascii="inherit" w:eastAsia="Times New Roman" w:hAnsi="inherit" w:cs="inherit"/>
          <w:b/>
          <w:bCs/>
          <w:caps/>
          <w:color w:val="000000"/>
          <w:sz w:val="28"/>
          <w:szCs w:val="28"/>
          <w:u w:val="single"/>
          <w:lang w:eastAsia="pt-BR"/>
        </w:rPr>
        <w:t>finais</w:t>
      </w:r>
    </w:p>
    <w:p w:rsidR="00342CC8" w:rsidRDefault="00342CC8">
      <w:pPr>
        <w:spacing w:after="0" w:line="240" w:lineRule="auto"/>
        <w:jc w:val="both"/>
        <w:rPr>
          <w:rFonts w:ascii="Tahoma" w:hAnsi="Tahoma" w:cs="Tahoma"/>
          <w:color w:val="auto"/>
          <w:sz w:val="16"/>
          <w:szCs w:val="16"/>
          <w:shd w:val="clear" w:color="auto" w:fill="FFFFFF"/>
        </w:rPr>
      </w:pPr>
    </w:p>
    <w:p w:rsidR="00342CC8" w:rsidRPr="00604873" w:rsidRDefault="00604873">
      <w:pPr>
        <w:spacing w:after="0" w:line="240" w:lineRule="auto"/>
        <w:jc w:val="both"/>
        <w:rPr>
          <w:rFonts w:ascii="Tahoma" w:hAnsi="Tahoma" w:cs="Tahoma"/>
          <w:b/>
          <w:color w:val="auto"/>
          <w:sz w:val="16"/>
          <w:szCs w:val="16"/>
          <w:shd w:val="clear" w:color="auto" w:fill="FFFFFF"/>
        </w:rPr>
      </w:pPr>
      <w:r>
        <w:rPr>
          <w:rFonts w:ascii="Tahoma" w:hAnsi="Tahoma" w:cs="Tahoma"/>
          <w:b/>
          <w:color w:val="auto"/>
          <w:sz w:val="21"/>
          <w:szCs w:val="21"/>
          <w:shd w:val="clear" w:color="auto" w:fill="FAFAFA"/>
        </w:rPr>
        <w:t>O IDEB</w:t>
      </w:r>
      <w:r w:rsidR="00FA547A" w:rsidRPr="00604873">
        <w:rPr>
          <w:rFonts w:ascii="Tahoma" w:hAnsi="Tahoma" w:cs="Tahoma"/>
          <w:b/>
          <w:color w:val="auto"/>
          <w:sz w:val="21"/>
          <w:szCs w:val="21"/>
          <w:shd w:val="clear" w:color="auto" w:fill="FAFAFA"/>
        </w:rPr>
        <w:t xml:space="preserve"> 2013 nos </w:t>
      </w:r>
      <w:r w:rsidR="00FA547A" w:rsidRPr="00604873">
        <w:rPr>
          <w:rFonts w:ascii="Tahoma" w:hAnsi="Tahoma" w:cs="Tahoma"/>
          <w:b/>
          <w:color w:val="auto"/>
          <w:sz w:val="21"/>
          <w:szCs w:val="21"/>
          <w:highlight w:val="yellow"/>
          <w:shd w:val="clear" w:color="auto" w:fill="FAFAFA"/>
        </w:rPr>
        <w:t>anos finais da rede municipal</w:t>
      </w:r>
      <w:r w:rsidR="00FA547A" w:rsidRPr="00604873">
        <w:rPr>
          <w:rFonts w:ascii="Tahoma" w:hAnsi="Tahoma" w:cs="Tahoma"/>
          <w:b/>
          <w:color w:val="auto"/>
          <w:sz w:val="21"/>
          <w:szCs w:val="21"/>
          <w:shd w:val="clear" w:color="auto" w:fill="FAFAFA"/>
        </w:rPr>
        <w:t xml:space="preserve"> não atingiu a meta, teve queda e não alcançou 6,0.Precisa melhorar a sua situação para garantir mais alunos aprendendo e com um fluxo escolar adequado.</w:t>
      </w:r>
    </w:p>
    <w:p w:rsidR="00FA547A" w:rsidRDefault="00FA547A">
      <w:pPr>
        <w:spacing w:after="0" w:line="240" w:lineRule="auto"/>
        <w:jc w:val="both"/>
        <w:rPr>
          <w:rFonts w:ascii="Tahoma" w:hAnsi="Tahoma" w:cs="Tahoma"/>
          <w:color w:val="auto"/>
          <w:sz w:val="16"/>
          <w:szCs w:val="16"/>
          <w:shd w:val="clear" w:color="auto" w:fill="FFFFFF"/>
        </w:rPr>
      </w:pPr>
    </w:p>
    <w:p w:rsidR="002C7075" w:rsidRDefault="002C7075" w:rsidP="00FA547A">
      <w:pPr>
        <w:suppressAutoHyphens w:val="0"/>
        <w:spacing w:after="0" w:line="240" w:lineRule="auto"/>
        <w:rPr>
          <w:rFonts w:ascii="Times New Roman" w:eastAsia="Times New Roman" w:hAnsi="Times New Roman" w:cs="Times New Roman"/>
          <w:b/>
          <w:bCs/>
          <w:color w:val="auto"/>
          <w:kern w:val="0"/>
          <w:sz w:val="21"/>
          <w:szCs w:val="21"/>
          <w:lang w:eastAsia="pt-BR"/>
        </w:rPr>
      </w:pPr>
    </w:p>
    <w:p w:rsidR="00FA547A" w:rsidRPr="00FA547A" w:rsidRDefault="00FA547A" w:rsidP="00FA547A">
      <w:pPr>
        <w:suppressAutoHyphens w:val="0"/>
        <w:spacing w:after="0" w:line="240" w:lineRule="auto"/>
        <w:rPr>
          <w:rFonts w:ascii="Times New Roman" w:eastAsia="Times New Roman" w:hAnsi="Times New Roman" w:cs="Times New Roman"/>
          <w:color w:val="auto"/>
          <w:kern w:val="0"/>
          <w:sz w:val="24"/>
          <w:szCs w:val="24"/>
          <w:lang w:eastAsia="pt-BR"/>
        </w:rPr>
      </w:pPr>
      <w:r w:rsidRPr="00FA547A">
        <w:rPr>
          <w:rFonts w:ascii="Times New Roman" w:eastAsia="Times New Roman" w:hAnsi="Times New Roman" w:cs="Times New Roman"/>
          <w:b/>
          <w:bCs/>
          <w:color w:val="auto"/>
          <w:kern w:val="0"/>
          <w:sz w:val="21"/>
          <w:szCs w:val="21"/>
          <w:lang w:eastAsia="pt-BR"/>
        </w:rPr>
        <w:t>Aprendizado</w:t>
      </w:r>
    </w:p>
    <w:p w:rsidR="00FA547A" w:rsidRPr="00FA547A" w:rsidRDefault="00FA547A" w:rsidP="00FA547A">
      <w:pPr>
        <w:numPr>
          <w:ilvl w:val="0"/>
          <w:numId w:val="1"/>
        </w:numPr>
        <w:tabs>
          <w:tab w:val="clear" w:pos="0"/>
        </w:tabs>
        <w:suppressAutoHyphens w:val="0"/>
        <w:spacing w:before="135" w:after="135" w:line="240" w:lineRule="auto"/>
        <w:ind w:left="0" w:firstLine="0"/>
        <w:outlineLvl w:val="3"/>
        <w:rPr>
          <w:rFonts w:ascii="inherit" w:eastAsia="Times New Roman" w:hAnsi="inherit" w:cs="Times New Roman"/>
          <w:color w:val="666666"/>
          <w:spacing w:val="-75"/>
          <w:kern w:val="0"/>
          <w:sz w:val="90"/>
          <w:szCs w:val="90"/>
          <w:lang w:eastAsia="pt-BR"/>
        </w:rPr>
      </w:pPr>
      <w:r w:rsidRPr="00FA547A">
        <w:rPr>
          <w:rFonts w:ascii="inherit" w:eastAsia="Times New Roman" w:hAnsi="inherit" w:cs="Times New Roman"/>
          <w:color w:val="666666"/>
          <w:spacing w:val="-75"/>
          <w:kern w:val="0"/>
          <w:sz w:val="90"/>
          <w:szCs w:val="90"/>
          <w:lang w:eastAsia="pt-BR"/>
        </w:rPr>
        <w:t>4,19</w:t>
      </w:r>
    </w:p>
    <w:p w:rsidR="00FA547A" w:rsidRPr="00FA547A" w:rsidRDefault="00FA547A" w:rsidP="00FA547A">
      <w:pPr>
        <w:suppressAutoHyphens w:val="0"/>
        <w:spacing w:after="135" w:line="255" w:lineRule="atLeast"/>
        <w:rPr>
          <w:rFonts w:ascii="Times New Roman" w:eastAsia="Times New Roman" w:hAnsi="Times New Roman" w:cs="Times New Roman"/>
          <w:color w:val="5F5F5F"/>
          <w:kern w:val="0"/>
          <w:sz w:val="20"/>
          <w:szCs w:val="20"/>
          <w:lang w:eastAsia="pt-BR"/>
        </w:rPr>
      </w:pPr>
      <w:r>
        <w:rPr>
          <w:rFonts w:ascii="Times New Roman" w:eastAsia="Times New Roman" w:hAnsi="Times New Roman" w:cs="Times New Roman"/>
          <w:color w:val="5F5F5F"/>
          <w:kern w:val="0"/>
          <w:sz w:val="20"/>
          <w:szCs w:val="20"/>
          <w:lang w:eastAsia="pt-BR"/>
        </w:rPr>
        <w:t xml:space="preserve">Quanto maior a nota, </w:t>
      </w:r>
      <w:r w:rsidRPr="00FA547A">
        <w:rPr>
          <w:rFonts w:ascii="Times New Roman" w:eastAsia="Times New Roman" w:hAnsi="Times New Roman" w:cs="Times New Roman"/>
          <w:color w:val="5F5F5F"/>
          <w:kern w:val="0"/>
          <w:sz w:val="20"/>
          <w:szCs w:val="20"/>
          <w:lang w:eastAsia="pt-BR"/>
        </w:rPr>
        <w:t>maior o aprendizado</w:t>
      </w:r>
    </w:p>
    <w:p w:rsidR="00FA547A" w:rsidRPr="00FA547A" w:rsidRDefault="00FA547A" w:rsidP="00FA547A">
      <w:pPr>
        <w:suppressAutoHyphens w:val="0"/>
        <w:spacing w:after="0" w:line="240" w:lineRule="auto"/>
        <w:rPr>
          <w:rFonts w:ascii="Times New Roman" w:eastAsia="Times New Roman" w:hAnsi="Times New Roman" w:cs="Times New Roman"/>
          <w:color w:val="auto"/>
          <w:kern w:val="0"/>
          <w:sz w:val="24"/>
          <w:szCs w:val="24"/>
          <w:lang w:eastAsia="pt-BR"/>
        </w:rPr>
      </w:pPr>
      <w:r w:rsidRPr="00FA547A">
        <w:rPr>
          <w:rFonts w:ascii="Times New Roman" w:eastAsia="Times New Roman" w:hAnsi="Times New Roman" w:cs="Times New Roman"/>
          <w:b/>
          <w:bCs/>
          <w:color w:val="auto"/>
          <w:kern w:val="0"/>
          <w:sz w:val="21"/>
          <w:szCs w:val="21"/>
          <w:lang w:eastAsia="pt-BR"/>
        </w:rPr>
        <w:t>Fluxo</w:t>
      </w:r>
    </w:p>
    <w:p w:rsidR="00FA547A" w:rsidRPr="00FA547A" w:rsidRDefault="00FA547A" w:rsidP="00FA547A">
      <w:pPr>
        <w:numPr>
          <w:ilvl w:val="0"/>
          <w:numId w:val="1"/>
        </w:numPr>
        <w:tabs>
          <w:tab w:val="clear" w:pos="0"/>
        </w:tabs>
        <w:suppressAutoHyphens w:val="0"/>
        <w:spacing w:before="135" w:after="135" w:line="240" w:lineRule="auto"/>
        <w:ind w:left="0" w:firstLine="0"/>
        <w:outlineLvl w:val="3"/>
        <w:rPr>
          <w:rFonts w:ascii="inherit" w:eastAsia="Times New Roman" w:hAnsi="inherit" w:cs="Times New Roman"/>
          <w:color w:val="666666"/>
          <w:spacing w:val="-75"/>
          <w:kern w:val="0"/>
          <w:sz w:val="90"/>
          <w:szCs w:val="90"/>
          <w:lang w:eastAsia="pt-BR"/>
        </w:rPr>
      </w:pPr>
      <w:r w:rsidRPr="00FA547A">
        <w:rPr>
          <w:rFonts w:ascii="inherit" w:eastAsia="Times New Roman" w:hAnsi="inherit" w:cs="Times New Roman"/>
          <w:color w:val="666666"/>
          <w:spacing w:val="-75"/>
          <w:kern w:val="0"/>
          <w:sz w:val="90"/>
          <w:szCs w:val="90"/>
          <w:lang w:eastAsia="pt-BR"/>
        </w:rPr>
        <w:t>0,92</w:t>
      </w:r>
    </w:p>
    <w:p w:rsidR="00FA547A" w:rsidRPr="00FA547A" w:rsidRDefault="00FA547A" w:rsidP="00FA547A">
      <w:pPr>
        <w:suppressAutoHyphens w:val="0"/>
        <w:spacing w:after="135" w:line="255" w:lineRule="atLeast"/>
        <w:rPr>
          <w:rFonts w:ascii="Times New Roman" w:eastAsia="Times New Roman" w:hAnsi="Times New Roman" w:cs="Times New Roman"/>
          <w:color w:val="5F5F5F"/>
          <w:kern w:val="0"/>
          <w:sz w:val="20"/>
          <w:szCs w:val="20"/>
          <w:lang w:eastAsia="pt-BR"/>
        </w:rPr>
      </w:pPr>
      <w:r>
        <w:rPr>
          <w:rFonts w:ascii="Times New Roman" w:eastAsia="Times New Roman" w:hAnsi="Times New Roman" w:cs="Times New Roman"/>
          <w:color w:val="5F5F5F"/>
          <w:kern w:val="0"/>
          <w:sz w:val="20"/>
          <w:szCs w:val="20"/>
          <w:lang w:eastAsia="pt-BR"/>
        </w:rPr>
        <w:t xml:space="preserve">Quanto maior o valor, </w:t>
      </w:r>
      <w:r w:rsidRPr="00FA547A">
        <w:rPr>
          <w:rFonts w:ascii="Times New Roman" w:eastAsia="Times New Roman" w:hAnsi="Times New Roman" w:cs="Times New Roman"/>
          <w:color w:val="5F5F5F"/>
          <w:kern w:val="0"/>
          <w:sz w:val="20"/>
          <w:szCs w:val="20"/>
          <w:lang w:eastAsia="pt-BR"/>
        </w:rPr>
        <w:t>maior a provação</w:t>
      </w:r>
    </w:p>
    <w:p w:rsidR="00FA547A" w:rsidRPr="00FA547A" w:rsidRDefault="00FA547A" w:rsidP="00FA547A">
      <w:pPr>
        <w:suppressAutoHyphens w:val="0"/>
        <w:spacing w:after="0" w:line="240" w:lineRule="auto"/>
        <w:rPr>
          <w:rFonts w:ascii="Times New Roman" w:eastAsia="Times New Roman" w:hAnsi="Times New Roman" w:cs="Times New Roman"/>
          <w:color w:val="auto"/>
          <w:kern w:val="0"/>
          <w:sz w:val="24"/>
          <w:szCs w:val="24"/>
          <w:lang w:eastAsia="pt-BR"/>
        </w:rPr>
      </w:pPr>
      <w:proofErr w:type="spellStart"/>
      <w:r w:rsidRPr="00FA547A">
        <w:rPr>
          <w:rFonts w:ascii="Times New Roman" w:eastAsia="Times New Roman" w:hAnsi="Times New Roman" w:cs="Times New Roman"/>
          <w:b/>
          <w:bCs/>
          <w:color w:val="auto"/>
          <w:kern w:val="0"/>
          <w:sz w:val="21"/>
          <w:szCs w:val="21"/>
          <w:lang w:eastAsia="pt-BR"/>
        </w:rPr>
        <w:t>Ideb</w:t>
      </w:r>
      <w:proofErr w:type="spellEnd"/>
    </w:p>
    <w:p w:rsidR="00FA547A" w:rsidRPr="00FA547A" w:rsidRDefault="00FA547A" w:rsidP="00FA547A">
      <w:pPr>
        <w:numPr>
          <w:ilvl w:val="0"/>
          <w:numId w:val="1"/>
        </w:numPr>
        <w:tabs>
          <w:tab w:val="clear" w:pos="0"/>
        </w:tabs>
        <w:suppressAutoHyphens w:val="0"/>
        <w:spacing w:before="135" w:after="135" w:line="240" w:lineRule="auto"/>
        <w:ind w:left="0" w:firstLine="0"/>
        <w:outlineLvl w:val="3"/>
        <w:rPr>
          <w:rFonts w:ascii="inherit" w:eastAsia="Times New Roman" w:hAnsi="inherit" w:cs="Times New Roman"/>
          <w:color w:val="000000"/>
          <w:spacing w:val="-75"/>
          <w:kern w:val="0"/>
          <w:sz w:val="90"/>
          <w:szCs w:val="90"/>
          <w:highlight w:val="yellow"/>
          <w:lang w:eastAsia="pt-BR"/>
        </w:rPr>
      </w:pPr>
      <w:r w:rsidRPr="00FA547A">
        <w:rPr>
          <w:rFonts w:ascii="inherit" w:eastAsia="Times New Roman" w:hAnsi="inherit" w:cs="Times New Roman"/>
          <w:color w:val="000000"/>
          <w:spacing w:val="-75"/>
          <w:kern w:val="0"/>
          <w:sz w:val="90"/>
          <w:szCs w:val="90"/>
          <w:highlight w:val="yellow"/>
          <w:lang w:eastAsia="pt-BR"/>
        </w:rPr>
        <w:t>3,9</w:t>
      </w:r>
    </w:p>
    <w:p w:rsidR="00FA547A" w:rsidRPr="00FA547A" w:rsidRDefault="00FA547A" w:rsidP="00FA547A">
      <w:pPr>
        <w:spacing w:after="0" w:line="240" w:lineRule="auto"/>
        <w:rPr>
          <w:rFonts w:ascii="Tahoma" w:hAnsi="Tahoma" w:cs="Tahoma"/>
          <w:color w:val="auto"/>
          <w:sz w:val="24"/>
          <w:szCs w:val="24"/>
          <w:shd w:val="clear" w:color="auto" w:fill="FFFFFF"/>
        </w:rPr>
      </w:pPr>
      <w:r w:rsidRPr="00FA547A">
        <w:rPr>
          <w:rFonts w:ascii="Tahoma" w:eastAsia="Times New Roman" w:hAnsi="Tahoma" w:cs="Tahoma"/>
          <w:color w:val="5F5F5F"/>
          <w:kern w:val="0"/>
          <w:sz w:val="20"/>
          <w:szCs w:val="20"/>
          <w:shd w:val="clear" w:color="auto" w:fill="FFFFFF"/>
          <w:lang w:eastAsia="pt-BR"/>
        </w:rPr>
        <w:t>Meta para o município</w:t>
      </w:r>
      <w:r w:rsidRPr="00FA547A">
        <w:rPr>
          <w:rFonts w:ascii="Tahoma" w:eastAsia="Times New Roman" w:hAnsi="Tahoma" w:cs="Tahoma"/>
          <w:color w:val="5F5F5F"/>
          <w:kern w:val="0"/>
          <w:sz w:val="20"/>
          <w:szCs w:val="20"/>
          <w:lang w:eastAsia="pt-BR"/>
        </w:rPr>
        <w:br/>
      </w:r>
      <w:r w:rsidRPr="00FA547A">
        <w:rPr>
          <w:rFonts w:ascii="Tahoma" w:eastAsia="Times New Roman" w:hAnsi="Tahoma" w:cs="Tahoma"/>
          <w:b/>
          <w:bCs/>
          <w:color w:val="000000"/>
          <w:kern w:val="0"/>
          <w:sz w:val="24"/>
          <w:szCs w:val="24"/>
          <w:highlight w:val="yellow"/>
          <w:shd w:val="clear" w:color="auto" w:fill="FFFFFF"/>
          <w:lang w:eastAsia="pt-BR"/>
        </w:rPr>
        <w:t>4,4</w:t>
      </w:r>
    </w:p>
    <w:p w:rsidR="00FA547A" w:rsidRDefault="00FA547A">
      <w:pPr>
        <w:spacing w:after="0" w:line="240" w:lineRule="auto"/>
        <w:jc w:val="both"/>
        <w:rPr>
          <w:rFonts w:ascii="Tahoma" w:hAnsi="Tahoma" w:cs="Tahoma"/>
          <w:color w:val="auto"/>
          <w:sz w:val="16"/>
          <w:szCs w:val="16"/>
          <w:shd w:val="clear" w:color="auto" w:fill="FFFFFF"/>
        </w:rPr>
      </w:pPr>
    </w:p>
    <w:p w:rsidR="00342CC8" w:rsidRDefault="00342CC8">
      <w:pPr>
        <w:spacing w:after="0" w:line="240" w:lineRule="auto"/>
        <w:jc w:val="both"/>
        <w:rPr>
          <w:rFonts w:ascii="Tahoma" w:hAnsi="Tahoma" w:cs="Tahoma"/>
          <w:color w:val="auto"/>
          <w:sz w:val="16"/>
          <w:szCs w:val="16"/>
          <w:shd w:val="clear" w:color="auto" w:fill="FFFFFF"/>
        </w:rPr>
      </w:pPr>
    </w:p>
    <w:p w:rsidR="00342CC8" w:rsidRDefault="00342CC8">
      <w:pPr>
        <w:spacing w:after="0" w:line="240" w:lineRule="auto"/>
        <w:jc w:val="both"/>
        <w:rPr>
          <w:rFonts w:ascii="Tahoma" w:hAnsi="Tahoma" w:cs="Tahoma"/>
          <w:color w:val="auto"/>
          <w:sz w:val="16"/>
          <w:szCs w:val="16"/>
          <w:shd w:val="clear" w:color="auto" w:fill="FFFFFF"/>
        </w:rPr>
      </w:pPr>
    </w:p>
    <w:p w:rsidR="00342CC8" w:rsidRDefault="00342CC8">
      <w:pPr>
        <w:spacing w:after="0" w:line="240" w:lineRule="auto"/>
        <w:jc w:val="both"/>
        <w:rPr>
          <w:rFonts w:ascii="Tahoma" w:hAnsi="Tahoma" w:cs="Tahoma"/>
          <w:color w:val="auto"/>
          <w:sz w:val="16"/>
          <w:szCs w:val="16"/>
          <w:shd w:val="clear" w:color="auto" w:fill="FFFFFF"/>
        </w:rPr>
      </w:pPr>
    </w:p>
    <w:p w:rsidR="00342CC8" w:rsidRDefault="00784DA9" w:rsidP="00FA547A">
      <w:pPr>
        <w:spacing w:after="0" w:line="240" w:lineRule="auto"/>
        <w:jc w:val="center"/>
        <w:rPr>
          <w:rFonts w:ascii="Tahoma" w:hAnsi="Tahoma" w:cs="Tahoma"/>
          <w:color w:val="auto"/>
          <w:sz w:val="16"/>
          <w:szCs w:val="16"/>
          <w:shd w:val="clear" w:color="auto" w:fill="FFFFFF"/>
        </w:rPr>
      </w:pPr>
      <w:r>
        <w:rPr>
          <w:rFonts w:ascii="Tahoma" w:hAnsi="Tahoma" w:cs="Tahoma"/>
          <w:noProof/>
          <w:color w:val="auto"/>
          <w:sz w:val="16"/>
          <w:szCs w:val="16"/>
          <w:shd w:val="clear" w:color="auto" w:fill="FFFFFF"/>
          <w:lang w:eastAsia="pt-BR"/>
        </w:rPr>
        <w:drawing>
          <wp:inline distT="0" distB="0" distL="0" distR="0">
            <wp:extent cx="6038850" cy="3219450"/>
            <wp:effectExtent l="0" t="0" r="0" b="0"/>
            <wp:docPr id="68" name="Imagem 68" descr="cha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hart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38850" cy="3219450"/>
                    </a:xfrm>
                    <a:prstGeom prst="rect">
                      <a:avLst/>
                    </a:prstGeom>
                    <a:noFill/>
                    <a:ln>
                      <a:noFill/>
                    </a:ln>
                  </pic:spPr>
                </pic:pic>
              </a:graphicData>
            </a:graphic>
          </wp:inline>
        </w:drawing>
      </w:r>
    </w:p>
    <w:p w:rsidR="00342CC8" w:rsidRDefault="00342CC8">
      <w:pPr>
        <w:spacing w:after="0" w:line="240" w:lineRule="auto"/>
        <w:jc w:val="both"/>
        <w:rPr>
          <w:rFonts w:ascii="Tahoma" w:hAnsi="Tahoma" w:cs="Tahoma"/>
          <w:color w:val="auto"/>
          <w:sz w:val="16"/>
          <w:szCs w:val="16"/>
          <w:shd w:val="clear" w:color="auto" w:fill="FFFFFF"/>
        </w:rPr>
      </w:pPr>
    </w:p>
    <w:p w:rsidR="00FA547A" w:rsidRPr="00FA547A" w:rsidRDefault="00FA547A" w:rsidP="00FA547A">
      <w:pPr>
        <w:shd w:val="clear" w:color="auto" w:fill="FFC000"/>
        <w:suppressAutoHyphens w:val="0"/>
        <w:spacing w:before="135" w:after="0" w:line="240" w:lineRule="auto"/>
        <w:ind w:right="150"/>
        <w:jc w:val="center"/>
        <w:rPr>
          <w:rFonts w:ascii="Souvenir Lt BT" w:eastAsia="Times New Roman" w:hAnsi="Souvenir Lt BT" w:cs="Souvenir Lt BT"/>
          <w:b/>
          <w:color w:val="000000"/>
          <w:sz w:val="28"/>
          <w:szCs w:val="28"/>
          <w:lang w:eastAsia="pt-BR"/>
        </w:rPr>
      </w:pPr>
      <w:r w:rsidRPr="00FA547A">
        <w:rPr>
          <w:rFonts w:ascii="inherit" w:eastAsia="Times New Roman" w:hAnsi="inherit" w:cs="inherit"/>
          <w:b/>
          <w:bCs/>
          <w:caps/>
          <w:color w:val="000000"/>
          <w:sz w:val="28"/>
          <w:szCs w:val="28"/>
          <w:u w:val="single"/>
          <w:lang w:eastAsia="pt-BR"/>
        </w:rPr>
        <w:t xml:space="preserve">IDEB 2013 CAMPOS BORGES REDE </w:t>
      </w:r>
      <w:r>
        <w:rPr>
          <w:rFonts w:ascii="inherit" w:eastAsia="Times New Roman" w:hAnsi="inherit" w:cs="inherit"/>
          <w:b/>
          <w:bCs/>
          <w:caps/>
          <w:color w:val="000000"/>
          <w:sz w:val="28"/>
          <w:szCs w:val="28"/>
          <w:u w:val="single"/>
          <w:lang w:eastAsia="pt-BR"/>
        </w:rPr>
        <w:t>ESTADUAL</w:t>
      </w:r>
      <w:r w:rsidRPr="00FA547A">
        <w:rPr>
          <w:rFonts w:ascii="inherit" w:eastAsia="Times New Roman" w:hAnsi="inherit" w:cs="inherit"/>
          <w:b/>
          <w:bCs/>
          <w:caps/>
          <w:color w:val="000000"/>
          <w:sz w:val="28"/>
          <w:szCs w:val="28"/>
          <w:u w:val="single"/>
          <w:lang w:eastAsia="pt-BR"/>
        </w:rPr>
        <w:t xml:space="preserve"> - ANOS INICIAIS</w:t>
      </w:r>
    </w:p>
    <w:p w:rsidR="00FA547A" w:rsidRDefault="00FA547A">
      <w:pPr>
        <w:spacing w:after="0" w:line="240" w:lineRule="auto"/>
        <w:jc w:val="both"/>
        <w:rPr>
          <w:rFonts w:ascii="Tahoma" w:hAnsi="Tahoma" w:cs="Tahoma"/>
          <w:color w:val="auto"/>
          <w:sz w:val="16"/>
          <w:szCs w:val="16"/>
          <w:shd w:val="clear" w:color="auto" w:fill="FFFFFF"/>
        </w:rPr>
      </w:pPr>
    </w:p>
    <w:p w:rsidR="00FA547A" w:rsidRPr="00604873" w:rsidRDefault="00FA547A">
      <w:pPr>
        <w:spacing w:after="0" w:line="240" w:lineRule="auto"/>
        <w:jc w:val="both"/>
        <w:rPr>
          <w:rFonts w:ascii="Tahoma" w:hAnsi="Tahoma" w:cs="Tahoma"/>
          <w:b/>
          <w:color w:val="auto"/>
          <w:sz w:val="16"/>
          <w:szCs w:val="16"/>
          <w:shd w:val="clear" w:color="auto" w:fill="FFFFFF"/>
        </w:rPr>
      </w:pPr>
      <w:r w:rsidRPr="00604873">
        <w:rPr>
          <w:rFonts w:ascii="Tahoma" w:hAnsi="Tahoma" w:cs="Tahoma"/>
          <w:b/>
          <w:color w:val="auto"/>
          <w:sz w:val="21"/>
          <w:szCs w:val="21"/>
          <w:shd w:val="clear" w:color="auto" w:fill="FAFAFA"/>
        </w:rPr>
        <w:t xml:space="preserve">O </w:t>
      </w:r>
      <w:proofErr w:type="spellStart"/>
      <w:r w:rsidRPr="00604873">
        <w:rPr>
          <w:rFonts w:ascii="Tahoma" w:hAnsi="Tahoma" w:cs="Tahoma"/>
          <w:b/>
          <w:color w:val="auto"/>
          <w:sz w:val="21"/>
          <w:szCs w:val="21"/>
          <w:shd w:val="clear" w:color="auto" w:fill="FAFAFA"/>
        </w:rPr>
        <w:t>Ideb</w:t>
      </w:r>
      <w:proofErr w:type="spellEnd"/>
      <w:r w:rsidRPr="00604873">
        <w:rPr>
          <w:rFonts w:ascii="Tahoma" w:hAnsi="Tahoma" w:cs="Tahoma"/>
          <w:b/>
          <w:color w:val="auto"/>
          <w:sz w:val="21"/>
          <w:szCs w:val="21"/>
          <w:shd w:val="clear" w:color="auto" w:fill="FAFAFA"/>
        </w:rPr>
        <w:t xml:space="preserve"> 2013 nos </w:t>
      </w:r>
      <w:r w:rsidRPr="00604873">
        <w:rPr>
          <w:rFonts w:ascii="Tahoma" w:hAnsi="Tahoma" w:cs="Tahoma"/>
          <w:b/>
          <w:color w:val="auto"/>
          <w:sz w:val="21"/>
          <w:szCs w:val="21"/>
          <w:highlight w:val="yellow"/>
          <w:shd w:val="clear" w:color="auto" w:fill="FAFAFA"/>
        </w:rPr>
        <w:t>anos iniciais da rede estadual</w:t>
      </w:r>
      <w:r w:rsidRPr="00604873">
        <w:rPr>
          <w:rFonts w:ascii="Tahoma" w:hAnsi="Tahoma" w:cs="Tahoma"/>
          <w:b/>
          <w:color w:val="auto"/>
          <w:sz w:val="21"/>
          <w:szCs w:val="21"/>
          <w:shd w:val="clear" w:color="auto" w:fill="FAFAFA"/>
        </w:rPr>
        <w:t xml:space="preserve"> não atingiu a meta, teve queda e não alcançou 6,0.Precisa melhorar a sua situação para garantir mais alunos aprendendo e com um fluxo escolar adequado.</w:t>
      </w:r>
    </w:p>
    <w:p w:rsidR="00FA547A" w:rsidRDefault="00FA547A">
      <w:pPr>
        <w:spacing w:after="0" w:line="240" w:lineRule="auto"/>
        <w:jc w:val="both"/>
        <w:rPr>
          <w:rFonts w:ascii="Tahoma" w:hAnsi="Tahoma" w:cs="Tahoma"/>
          <w:color w:val="auto"/>
          <w:sz w:val="16"/>
          <w:szCs w:val="16"/>
          <w:shd w:val="clear" w:color="auto" w:fill="FFFFFF"/>
        </w:rPr>
      </w:pPr>
    </w:p>
    <w:p w:rsidR="002C7075" w:rsidRDefault="002C7075" w:rsidP="00FA547A">
      <w:pPr>
        <w:shd w:val="clear" w:color="auto" w:fill="FFFFFF"/>
        <w:suppressAutoHyphens w:val="0"/>
        <w:spacing w:after="0" w:line="270" w:lineRule="atLeast"/>
        <w:rPr>
          <w:rFonts w:ascii="Tahoma" w:eastAsia="Times New Roman" w:hAnsi="Tahoma" w:cs="Tahoma"/>
          <w:b/>
          <w:bCs/>
          <w:color w:val="333333"/>
          <w:kern w:val="0"/>
          <w:sz w:val="21"/>
          <w:szCs w:val="21"/>
          <w:lang w:eastAsia="pt-BR"/>
        </w:rPr>
      </w:pPr>
    </w:p>
    <w:p w:rsidR="00FA547A" w:rsidRPr="00FA547A" w:rsidRDefault="00FA547A" w:rsidP="00FA547A">
      <w:pPr>
        <w:shd w:val="clear" w:color="auto" w:fill="FFFFFF"/>
        <w:suppressAutoHyphens w:val="0"/>
        <w:spacing w:after="0" w:line="270" w:lineRule="atLeast"/>
        <w:rPr>
          <w:rFonts w:ascii="Tahoma" w:eastAsia="Times New Roman" w:hAnsi="Tahoma" w:cs="Tahoma"/>
          <w:color w:val="333333"/>
          <w:kern w:val="0"/>
          <w:sz w:val="20"/>
          <w:szCs w:val="20"/>
          <w:lang w:eastAsia="pt-BR"/>
        </w:rPr>
      </w:pPr>
      <w:r w:rsidRPr="00FA547A">
        <w:rPr>
          <w:rFonts w:ascii="Tahoma" w:eastAsia="Times New Roman" w:hAnsi="Tahoma" w:cs="Tahoma"/>
          <w:b/>
          <w:bCs/>
          <w:color w:val="333333"/>
          <w:kern w:val="0"/>
          <w:sz w:val="21"/>
          <w:szCs w:val="21"/>
          <w:lang w:eastAsia="pt-BR"/>
        </w:rPr>
        <w:t>Aprendizado</w:t>
      </w:r>
    </w:p>
    <w:p w:rsidR="00FA547A" w:rsidRPr="00FA547A" w:rsidRDefault="00FA547A" w:rsidP="00FA547A">
      <w:pPr>
        <w:numPr>
          <w:ilvl w:val="0"/>
          <w:numId w:val="1"/>
        </w:numPr>
        <w:shd w:val="clear" w:color="auto" w:fill="FFFFFF"/>
        <w:tabs>
          <w:tab w:val="clear" w:pos="0"/>
        </w:tabs>
        <w:suppressAutoHyphens w:val="0"/>
        <w:spacing w:before="135" w:after="135" w:line="240" w:lineRule="auto"/>
        <w:ind w:left="0" w:firstLine="0"/>
        <w:outlineLvl w:val="3"/>
        <w:rPr>
          <w:rFonts w:ascii="inherit" w:eastAsia="Times New Roman" w:hAnsi="inherit" w:cs="Tahoma"/>
          <w:color w:val="666666"/>
          <w:spacing w:val="-75"/>
          <w:kern w:val="0"/>
          <w:sz w:val="90"/>
          <w:szCs w:val="90"/>
          <w:lang w:eastAsia="pt-BR"/>
        </w:rPr>
      </w:pPr>
      <w:r w:rsidRPr="00FA547A">
        <w:rPr>
          <w:rFonts w:ascii="inherit" w:eastAsia="Times New Roman" w:hAnsi="inherit" w:cs="Tahoma"/>
          <w:color w:val="666666"/>
          <w:spacing w:val="-75"/>
          <w:kern w:val="0"/>
          <w:sz w:val="90"/>
          <w:szCs w:val="90"/>
          <w:lang w:eastAsia="pt-BR"/>
        </w:rPr>
        <w:t>5,78</w:t>
      </w:r>
    </w:p>
    <w:p w:rsidR="00FA547A" w:rsidRPr="00FA547A" w:rsidRDefault="00FA547A" w:rsidP="00FA547A">
      <w:pPr>
        <w:shd w:val="clear" w:color="auto" w:fill="FFFFFF"/>
        <w:suppressAutoHyphens w:val="0"/>
        <w:spacing w:after="135" w:line="255" w:lineRule="atLeast"/>
        <w:rPr>
          <w:rFonts w:ascii="Tahoma" w:eastAsia="Times New Roman" w:hAnsi="Tahoma" w:cs="Tahoma"/>
          <w:color w:val="5F5F5F"/>
          <w:kern w:val="0"/>
          <w:sz w:val="20"/>
          <w:szCs w:val="20"/>
          <w:lang w:eastAsia="pt-BR"/>
        </w:rPr>
      </w:pPr>
      <w:r w:rsidRPr="00FA547A">
        <w:rPr>
          <w:rFonts w:ascii="Tahoma" w:eastAsia="Times New Roman" w:hAnsi="Tahoma" w:cs="Tahoma"/>
          <w:color w:val="5F5F5F"/>
          <w:kern w:val="0"/>
          <w:sz w:val="20"/>
          <w:szCs w:val="20"/>
          <w:lang w:eastAsia="pt-BR"/>
        </w:rPr>
        <w:t>Qua</w:t>
      </w:r>
      <w:r>
        <w:rPr>
          <w:rFonts w:ascii="Tahoma" w:eastAsia="Times New Roman" w:hAnsi="Tahoma" w:cs="Tahoma"/>
          <w:color w:val="5F5F5F"/>
          <w:kern w:val="0"/>
          <w:sz w:val="20"/>
          <w:szCs w:val="20"/>
          <w:lang w:eastAsia="pt-BR"/>
        </w:rPr>
        <w:t xml:space="preserve">nto maior a nota, </w:t>
      </w:r>
      <w:r w:rsidRPr="00FA547A">
        <w:rPr>
          <w:rFonts w:ascii="Tahoma" w:eastAsia="Times New Roman" w:hAnsi="Tahoma" w:cs="Tahoma"/>
          <w:color w:val="5F5F5F"/>
          <w:kern w:val="0"/>
          <w:sz w:val="20"/>
          <w:szCs w:val="20"/>
          <w:lang w:eastAsia="pt-BR"/>
        </w:rPr>
        <w:t>maior o aprendizado</w:t>
      </w:r>
    </w:p>
    <w:p w:rsidR="00FA547A" w:rsidRPr="00FA547A" w:rsidRDefault="00FA547A" w:rsidP="00FA547A">
      <w:pPr>
        <w:shd w:val="clear" w:color="auto" w:fill="FFFFFF"/>
        <w:suppressAutoHyphens w:val="0"/>
        <w:spacing w:after="0" w:line="270" w:lineRule="atLeast"/>
        <w:rPr>
          <w:rFonts w:ascii="Tahoma" w:eastAsia="Times New Roman" w:hAnsi="Tahoma" w:cs="Tahoma"/>
          <w:color w:val="333333"/>
          <w:kern w:val="0"/>
          <w:sz w:val="20"/>
          <w:szCs w:val="20"/>
          <w:lang w:eastAsia="pt-BR"/>
        </w:rPr>
      </w:pPr>
      <w:r w:rsidRPr="00FA547A">
        <w:rPr>
          <w:rFonts w:ascii="Tahoma" w:eastAsia="Times New Roman" w:hAnsi="Tahoma" w:cs="Tahoma"/>
          <w:b/>
          <w:bCs/>
          <w:color w:val="333333"/>
          <w:kern w:val="0"/>
          <w:sz w:val="21"/>
          <w:szCs w:val="21"/>
          <w:lang w:eastAsia="pt-BR"/>
        </w:rPr>
        <w:t>Fluxo</w:t>
      </w:r>
    </w:p>
    <w:p w:rsidR="00FA547A" w:rsidRPr="00FA547A" w:rsidRDefault="00FA547A" w:rsidP="00FA547A">
      <w:pPr>
        <w:numPr>
          <w:ilvl w:val="0"/>
          <w:numId w:val="1"/>
        </w:numPr>
        <w:shd w:val="clear" w:color="auto" w:fill="FFFFFF"/>
        <w:tabs>
          <w:tab w:val="clear" w:pos="0"/>
        </w:tabs>
        <w:suppressAutoHyphens w:val="0"/>
        <w:spacing w:before="135" w:after="135" w:line="240" w:lineRule="auto"/>
        <w:ind w:left="0" w:firstLine="0"/>
        <w:outlineLvl w:val="3"/>
        <w:rPr>
          <w:rFonts w:ascii="inherit" w:eastAsia="Times New Roman" w:hAnsi="inherit" w:cs="Tahoma"/>
          <w:color w:val="666666"/>
          <w:spacing w:val="-75"/>
          <w:kern w:val="0"/>
          <w:sz w:val="90"/>
          <w:szCs w:val="90"/>
          <w:lang w:eastAsia="pt-BR"/>
        </w:rPr>
      </w:pPr>
      <w:r w:rsidRPr="00FA547A">
        <w:rPr>
          <w:rFonts w:ascii="inherit" w:eastAsia="Times New Roman" w:hAnsi="inherit" w:cs="Tahoma"/>
          <w:color w:val="666666"/>
          <w:spacing w:val="-75"/>
          <w:kern w:val="0"/>
          <w:sz w:val="90"/>
          <w:szCs w:val="90"/>
          <w:lang w:eastAsia="pt-BR"/>
        </w:rPr>
        <w:t>0,99</w:t>
      </w:r>
    </w:p>
    <w:p w:rsidR="00FA547A" w:rsidRPr="00FA547A" w:rsidRDefault="00FA547A" w:rsidP="00FA547A">
      <w:pPr>
        <w:shd w:val="clear" w:color="auto" w:fill="FFFFFF"/>
        <w:suppressAutoHyphens w:val="0"/>
        <w:spacing w:after="135" w:line="255" w:lineRule="atLeast"/>
        <w:rPr>
          <w:rFonts w:ascii="Tahoma" w:eastAsia="Times New Roman" w:hAnsi="Tahoma" w:cs="Tahoma"/>
          <w:color w:val="5F5F5F"/>
          <w:kern w:val="0"/>
          <w:sz w:val="20"/>
          <w:szCs w:val="20"/>
          <w:lang w:eastAsia="pt-BR"/>
        </w:rPr>
      </w:pPr>
      <w:r>
        <w:rPr>
          <w:rFonts w:ascii="Tahoma" w:eastAsia="Times New Roman" w:hAnsi="Tahoma" w:cs="Tahoma"/>
          <w:color w:val="5F5F5F"/>
          <w:kern w:val="0"/>
          <w:sz w:val="20"/>
          <w:szCs w:val="20"/>
          <w:lang w:eastAsia="pt-BR"/>
        </w:rPr>
        <w:t xml:space="preserve">Quanto maior o valor, </w:t>
      </w:r>
      <w:r w:rsidRPr="00FA547A">
        <w:rPr>
          <w:rFonts w:ascii="Tahoma" w:eastAsia="Times New Roman" w:hAnsi="Tahoma" w:cs="Tahoma"/>
          <w:color w:val="5F5F5F"/>
          <w:kern w:val="0"/>
          <w:sz w:val="20"/>
          <w:szCs w:val="20"/>
          <w:lang w:eastAsia="pt-BR"/>
        </w:rPr>
        <w:t>maior a aprovação</w:t>
      </w:r>
    </w:p>
    <w:p w:rsidR="00FA547A" w:rsidRPr="00FA547A" w:rsidRDefault="00FA547A" w:rsidP="00FA547A">
      <w:pPr>
        <w:shd w:val="clear" w:color="auto" w:fill="FFFFFF"/>
        <w:suppressAutoHyphens w:val="0"/>
        <w:spacing w:after="0" w:line="270" w:lineRule="atLeast"/>
        <w:rPr>
          <w:rFonts w:ascii="Tahoma" w:eastAsia="Times New Roman" w:hAnsi="Tahoma" w:cs="Tahoma"/>
          <w:color w:val="333333"/>
          <w:kern w:val="0"/>
          <w:sz w:val="20"/>
          <w:szCs w:val="20"/>
          <w:lang w:eastAsia="pt-BR"/>
        </w:rPr>
      </w:pPr>
      <w:proofErr w:type="spellStart"/>
      <w:r w:rsidRPr="00FA547A">
        <w:rPr>
          <w:rFonts w:ascii="Tahoma" w:eastAsia="Times New Roman" w:hAnsi="Tahoma" w:cs="Tahoma"/>
          <w:b/>
          <w:bCs/>
          <w:color w:val="333333"/>
          <w:kern w:val="0"/>
          <w:sz w:val="21"/>
          <w:szCs w:val="21"/>
          <w:lang w:eastAsia="pt-BR"/>
        </w:rPr>
        <w:t>Ideb</w:t>
      </w:r>
      <w:proofErr w:type="spellEnd"/>
    </w:p>
    <w:p w:rsidR="00FA547A" w:rsidRPr="00FA547A" w:rsidRDefault="00FA547A" w:rsidP="00FA547A">
      <w:pPr>
        <w:numPr>
          <w:ilvl w:val="0"/>
          <w:numId w:val="1"/>
        </w:numPr>
        <w:shd w:val="clear" w:color="auto" w:fill="FFFFFF"/>
        <w:tabs>
          <w:tab w:val="clear" w:pos="0"/>
        </w:tabs>
        <w:suppressAutoHyphens w:val="0"/>
        <w:spacing w:before="135" w:after="135" w:line="240" w:lineRule="auto"/>
        <w:ind w:left="0" w:firstLine="0"/>
        <w:outlineLvl w:val="3"/>
        <w:rPr>
          <w:rFonts w:ascii="inherit" w:eastAsia="Times New Roman" w:hAnsi="inherit" w:cs="Tahoma"/>
          <w:color w:val="000000"/>
          <w:spacing w:val="-75"/>
          <w:kern w:val="0"/>
          <w:sz w:val="90"/>
          <w:szCs w:val="90"/>
          <w:highlight w:val="yellow"/>
          <w:lang w:eastAsia="pt-BR"/>
        </w:rPr>
      </w:pPr>
      <w:r w:rsidRPr="00FA547A">
        <w:rPr>
          <w:rFonts w:ascii="inherit" w:eastAsia="Times New Roman" w:hAnsi="inherit" w:cs="Tahoma"/>
          <w:color w:val="000000"/>
          <w:spacing w:val="-75"/>
          <w:kern w:val="0"/>
          <w:sz w:val="90"/>
          <w:szCs w:val="90"/>
          <w:highlight w:val="yellow"/>
          <w:lang w:eastAsia="pt-BR"/>
        </w:rPr>
        <w:t>5,7</w:t>
      </w:r>
    </w:p>
    <w:p w:rsidR="00FA547A" w:rsidRPr="00FA547A" w:rsidRDefault="00FA547A" w:rsidP="00FA547A">
      <w:pPr>
        <w:shd w:val="clear" w:color="auto" w:fill="FFFFFF"/>
        <w:suppressAutoHyphens w:val="0"/>
        <w:spacing w:after="135" w:line="255" w:lineRule="atLeast"/>
        <w:rPr>
          <w:rFonts w:ascii="Tahoma" w:eastAsia="Times New Roman" w:hAnsi="Tahoma" w:cs="Tahoma"/>
          <w:color w:val="5F5F5F"/>
          <w:kern w:val="0"/>
          <w:sz w:val="24"/>
          <w:szCs w:val="24"/>
          <w:lang w:eastAsia="pt-BR"/>
        </w:rPr>
      </w:pPr>
      <w:r w:rsidRPr="00FA547A">
        <w:rPr>
          <w:rFonts w:ascii="Tahoma" w:eastAsia="Times New Roman" w:hAnsi="Tahoma" w:cs="Tahoma"/>
          <w:color w:val="5F5F5F"/>
          <w:kern w:val="0"/>
          <w:sz w:val="20"/>
          <w:szCs w:val="20"/>
          <w:lang w:eastAsia="pt-BR"/>
        </w:rPr>
        <w:t>Meta para o município</w:t>
      </w:r>
      <w:r w:rsidRPr="00FA547A">
        <w:rPr>
          <w:rFonts w:ascii="Tahoma" w:eastAsia="Times New Roman" w:hAnsi="Tahoma" w:cs="Tahoma"/>
          <w:color w:val="5F5F5F"/>
          <w:kern w:val="0"/>
          <w:sz w:val="20"/>
          <w:szCs w:val="20"/>
          <w:lang w:eastAsia="pt-BR"/>
        </w:rPr>
        <w:br/>
      </w:r>
      <w:r w:rsidRPr="00FA547A">
        <w:rPr>
          <w:rFonts w:ascii="Tahoma" w:eastAsia="Times New Roman" w:hAnsi="Tahoma" w:cs="Tahoma"/>
          <w:b/>
          <w:bCs/>
          <w:color w:val="000000"/>
          <w:kern w:val="0"/>
          <w:sz w:val="24"/>
          <w:szCs w:val="24"/>
          <w:highlight w:val="yellow"/>
          <w:lang w:eastAsia="pt-BR"/>
        </w:rPr>
        <w:t>5,9</w:t>
      </w:r>
    </w:p>
    <w:p w:rsidR="00FA547A" w:rsidRDefault="00FA547A">
      <w:pPr>
        <w:spacing w:after="0" w:line="240" w:lineRule="auto"/>
        <w:jc w:val="both"/>
        <w:rPr>
          <w:rFonts w:ascii="Tahoma" w:hAnsi="Tahoma" w:cs="Tahoma"/>
          <w:color w:val="auto"/>
          <w:sz w:val="16"/>
          <w:szCs w:val="16"/>
          <w:shd w:val="clear" w:color="auto" w:fill="FFFFFF"/>
        </w:rPr>
      </w:pPr>
    </w:p>
    <w:p w:rsidR="002C7075" w:rsidRDefault="002C7075">
      <w:pPr>
        <w:spacing w:after="0" w:line="240" w:lineRule="auto"/>
        <w:jc w:val="both"/>
        <w:rPr>
          <w:rFonts w:ascii="Tahoma" w:hAnsi="Tahoma" w:cs="Tahoma"/>
          <w:color w:val="auto"/>
          <w:sz w:val="16"/>
          <w:szCs w:val="16"/>
          <w:shd w:val="clear" w:color="auto" w:fill="FFFFFF"/>
        </w:rPr>
      </w:pPr>
    </w:p>
    <w:p w:rsidR="00FA547A" w:rsidRDefault="00FA547A">
      <w:pPr>
        <w:spacing w:after="0" w:line="240" w:lineRule="auto"/>
        <w:jc w:val="both"/>
        <w:rPr>
          <w:rFonts w:ascii="Tahoma" w:hAnsi="Tahoma" w:cs="Tahoma"/>
          <w:color w:val="auto"/>
          <w:sz w:val="16"/>
          <w:szCs w:val="16"/>
          <w:shd w:val="clear" w:color="auto" w:fill="FFFFFF"/>
        </w:rPr>
      </w:pPr>
    </w:p>
    <w:p w:rsidR="00FA547A" w:rsidRDefault="00784DA9" w:rsidP="002C7075">
      <w:pPr>
        <w:spacing w:after="0" w:line="240" w:lineRule="auto"/>
        <w:jc w:val="center"/>
        <w:rPr>
          <w:rFonts w:ascii="Tahoma" w:hAnsi="Tahoma" w:cs="Tahoma"/>
          <w:color w:val="auto"/>
          <w:sz w:val="16"/>
          <w:szCs w:val="16"/>
          <w:shd w:val="clear" w:color="auto" w:fill="FFFFFF"/>
        </w:rPr>
      </w:pPr>
      <w:r>
        <w:rPr>
          <w:rFonts w:ascii="Tahoma" w:hAnsi="Tahoma" w:cs="Tahoma"/>
          <w:noProof/>
          <w:color w:val="auto"/>
          <w:sz w:val="16"/>
          <w:szCs w:val="16"/>
          <w:shd w:val="clear" w:color="auto" w:fill="FFFFFF"/>
          <w:lang w:eastAsia="pt-BR"/>
        </w:rPr>
        <w:drawing>
          <wp:inline distT="0" distB="0" distL="0" distR="0">
            <wp:extent cx="5924550" cy="3133725"/>
            <wp:effectExtent l="0" t="0" r="0" b="9525"/>
            <wp:docPr id="69" name="Imagem 69" descr="char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hart (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24550" cy="3133725"/>
                    </a:xfrm>
                    <a:prstGeom prst="rect">
                      <a:avLst/>
                    </a:prstGeom>
                    <a:noFill/>
                    <a:ln>
                      <a:noFill/>
                    </a:ln>
                  </pic:spPr>
                </pic:pic>
              </a:graphicData>
            </a:graphic>
          </wp:inline>
        </w:drawing>
      </w:r>
    </w:p>
    <w:p w:rsidR="00FA547A" w:rsidRDefault="00FA547A">
      <w:pPr>
        <w:spacing w:after="0" w:line="240" w:lineRule="auto"/>
        <w:jc w:val="both"/>
        <w:rPr>
          <w:rFonts w:ascii="Tahoma" w:hAnsi="Tahoma" w:cs="Tahoma"/>
          <w:color w:val="auto"/>
          <w:sz w:val="16"/>
          <w:szCs w:val="16"/>
          <w:shd w:val="clear" w:color="auto" w:fill="FFFFFF"/>
        </w:rPr>
      </w:pPr>
    </w:p>
    <w:p w:rsidR="00FA547A" w:rsidRDefault="00FA547A">
      <w:pPr>
        <w:spacing w:after="0" w:line="240" w:lineRule="auto"/>
        <w:jc w:val="both"/>
        <w:rPr>
          <w:rFonts w:ascii="Tahoma" w:hAnsi="Tahoma" w:cs="Tahoma"/>
          <w:color w:val="auto"/>
          <w:sz w:val="16"/>
          <w:szCs w:val="16"/>
          <w:shd w:val="clear" w:color="auto" w:fill="FFFFFF"/>
        </w:rPr>
      </w:pPr>
    </w:p>
    <w:p w:rsidR="00FA547A" w:rsidRDefault="00FA547A">
      <w:pPr>
        <w:spacing w:after="0" w:line="240" w:lineRule="auto"/>
        <w:jc w:val="both"/>
        <w:rPr>
          <w:rFonts w:ascii="Tahoma" w:hAnsi="Tahoma" w:cs="Tahoma"/>
          <w:color w:val="auto"/>
          <w:sz w:val="16"/>
          <w:szCs w:val="16"/>
          <w:shd w:val="clear" w:color="auto" w:fill="FFFFFF"/>
        </w:rPr>
      </w:pPr>
    </w:p>
    <w:p w:rsidR="00FA547A" w:rsidRPr="00FA547A" w:rsidRDefault="00FA547A" w:rsidP="00FA547A">
      <w:pPr>
        <w:shd w:val="clear" w:color="auto" w:fill="FFC000"/>
        <w:suppressAutoHyphens w:val="0"/>
        <w:spacing w:before="135" w:after="0" w:line="240" w:lineRule="auto"/>
        <w:ind w:right="150"/>
        <w:jc w:val="center"/>
        <w:rPr>
          <w:rFonts w:ascii="Tahoma" w:hAnsi="Tahoma" w:cs="Tahoma"/>
          <w:color w:val="auto"/>
          <w:sz w:val="28"/>
          <w:szCs w:val="28"/>
          <w:shd w:val="clear" w:color="auto" w:fill="FFFFFF"/>
        </w:rPr>
      </w:pPr>
      <w:r w:rsidRPr="00FA547A">
        <w:rPr>
          <w:rFonts w:ascii="inherit" w:eastAsia="Times New Roman" w:hAnsi="inherit" w:cs="inherit"/>
          <w:b/>
          <w:bCs/>
          <w:caps/>
          <w:color w:val="000000"/>
          <w:sz w:val="28"/>
          <w:szCs w:val="28"/>
          <w:u w:val="single"/>
          <w:lang w:eastAsia="pt-BR"/>
        </w:rPr>
        <w:t xml:space="preserve">IDEB 2013 campos borges REDE </w:t>
      </w:r>
      <w:r>
        <w:rPr>
          <w:rFonts w:ascii="inherit" w:eastAsia="Times New Roman" w:hAnsi="inherit" w:cs="inherit"/>
          <w:b/>
          <w:bCs/>
          <w:caps/>
          <w:color w:val="000000"/>
          <w:sz w:val="28"/>
          <w:szCs w:val="28"/>
          <w:u w:val="single"/>
          <w:lang w:eastAsia="pt-BR"/>
        </w:rPr>
        <w:t>ESTADUAL</w:t>
      </w:r>
      <w:r w:rsidRPr="00FA547A">
        <w:rPr>
          <w:rFonts w:ascii="inherit" w:eastAsia="Times New Roman" w:hAnsi="inherit" w:cs="inherit"/>
          <w:b/>
          <w:bCs/>
          <w:caps/>
          <w:color w:val="000000"/>
          <w:sz w:val="28"/>
          <w:szCs w:val="28"/>
          <w:u w:val="single"/>
          <w:lang w:eastAsia="pt-BR"/>
        </w:rPr>
        <w:t xml:space="preserve"> - ANOS finais</w:t>
      </w:r>
    </w:p>
    <w:p w:rsidR="00342CC8" w:rsidRDefault="00342CC8">
      <w:pPr>
        <w:spacing w:after="0" w:line="240" w:lineRule="auto"/>
        <w:jc w:val="both"/>
        <w:rPr>
          <w:rFonts w:ascii="Tahoma" w:hAnsi="Tahoma" w:cs="Tahoma"/>
          <w:color w:val="auto"/>
          <w:sz w:val="16"/>
          <w:szCs w:val="16"/>
          <w:shd w:val="clear" w:color="auto" w:fill="FFFFFF"/>
        </w:rPr>
      </w:pPr>
    </w:p>
    <w:p w:rsidR="00342CC8" w:rsidRPr="00604873" w:rsidRDefault="002C7075">
      <w:pPr>
        <w:spacing w:after="0" w:line="240" w:lineRule="auto"/>
        <w:jc w:val="both"/>
        <w:rPr>
          <w:rFonts w:ascii="Tahoma" w:hAnsi="Tahoma" w:cs="Tahoma"/>
          <w:b/>
          <w:color w:val="auto"/>
          <w:sz w:val="16"/>
          <w:szCs w:val="16"/>
          <w:shd w:val="clear" w:color="auto" w:fill="FFFFFF"/>
        </w:rPr>
      </w:pPr>
      <w:r w:rsidRPr="00604873">
        <w:rPr>
          <w:rFonts w:ascii="Tahoma" w:hAnsi="Tahoma" w:cs="Tahoma"/>
          <w:b/>
          <w:color w:val="auto"/>
          <w:sz w:val="21"/>
          <w:szCs w:val="21"/>
          <w:shd w:val="clear" w:color="auto" w:fill="FAFAFA"/>
        </w:rPr>
        <w:t xml:space="preserve">O </w:t>
      </w:r>
      <w:proofErr w:type="spellStart"/>
      <w:r w:rsidRPr="00604873">
        <w:rPr>
          <w:rFonts w:ascii="Tahoma" w:hAnsi="Tahoma" w:cs="Tahoma"/>
          <w:b/>
          <w:color w:val="auto"/>
          <w:sz w:val="21"/>
          <w:szCs w:val="21"/>
          <w:shd w:val="clear" w:color="auto" w:fill="FAFAFA"/>
        </w:rPr>
        <w:t>Ideb</w:t>
      </w:r>
      <w:proofErr w:type="spellEnd"/>
      <w:r w:rsidRPr="00604873">
        <w:rPr>
          <w:rFonts w:ascii="Tahoma" w:hAnsi="Tahoma" w:cs="Tahoma"/>
          <w:b/>
          <w:color w:val="auto"/>
          <w:sz w:val="21"/>
          <w:szCs w:val="21"/>
          <w:shd w:val="clear" w:color="auto" w:fill="FAFAFA"/>
        </w:rPr>
        <w:t xml:space="preserve"> 2013 nos </w:t>
      </w:r>
      <w:r w:rsidRPr="00604873">
        <w:rPr>
          <w:rFonts w:ascii="Tahoma" w:hAnsi="Tahoma" w:cs="Tahoma"/>
          <w:b/>
          <w:color w:val="auto"/>
          <w:sz w:val="21"/>
          <w:szCs w:val="21"/>
          <w:highlight w:val="yellow"/>
          <w:shd w:val="clear" w:color="auto" w:fill="FAFAFA"/>
        </w:rPr>
        <w:t>anos finais da rede estadual</w:t>
      </w:r>
      <w:r w:rsidRPr="00604873">
        <w:rPr>
          <w:rFonts w:ascii="Tahoma" w:hAnsi="Tahoma" w:cs="Tahoma"/>
          <w:b/>
          <w:color w:val="auto"/>
          <w:sz w:val="21"/>
          <w:szCs w:val="21"/>
          <w:shd w:val="clear" w:color="auto" w:fill="FAFAFA"/>
        </w:rPr>
        <w:t xml:space="preserve"> cresceu, mas não atingiu a meta e não alcançou 6,0.Tem o desafio de garantir mais alunos aprendendo e com um fluxo escolar adequado.</w:t>
      </w:r>
    </w:p>
    <w:p w:rsidR="002C7075" w:rsidRPr="00604873" w:rsidRDefault="002C7075">
      <w:pPr>
        <w:spacing w:after="0" w:line="240" w:lineRule="auto"/>
        <w:jc w:val="both"/>
        <w:rPr>
          <w:rFonts w:ascii="Tahoma" w:hAnsi="Tahoma" w:cs="Tahoma"/>
          <w:color w:val="auto"/>
          <w:sz w:val="16"/>
          <w:szCs w:val="16"/>
          <w:shd w:val="clear" w:color="auto" w:fill="FFFFFF"/>
        </w:rPr>
      </w:pPr>
    </w:p>
    <w:p w:rsidR="002C7075" w:rsidRDefault="002C7075" w:rsidP="002C7075">
      <w:pPr>
        <w:shd w:val="clear" w:color="auto" w:fill="FFFFFF"/>
        <w:suppressAutoHyphens w:val="0"/>
        <w:spacing w:after="0" w:line="270" w:lineRule="atLeast"/>
        <w:rPr>
          <w:rFonts w:ascii="Tahoma" w:eastAsia="Times New Roman" w:hAnsi="Tahoma" w:cs="Tahoma"/>
          <w:b/>
          <w:bCs/>
          <w:color w:val="333333"/>
          <w:kern w:val="0"/>
          <w:sz w:val="21"/>
          <w:szCs w:val="21"/>
          <w:lang w:eastAsia="pt-BR"/>
        </w:rPr>
      </w:pPr>
    </w:p>
    <w:p w:rsidR="002C7075" w:rsidRPr="002C7075" w:rsidRDefault="002C7075" w:rsidP="002C7075">
      <w:pPr>
        <w:shd w:val="clear" w:color="auto" w:fill="FFFFFF"/>
        <w:suppressAutoHyphens w:val="0"/>
        <w:spacing w:after="0" w:line="270" w:lineRule="atLeast"/>
        <w:rPr>
          <w:rFonts w:ascii="Tahoma" w:eastAsia="Times New Roman" w:hAnsi="Tahoma" w:cs="Tahoma"/>
          <w:color w:val="333333"/>
          <w:kern w:val="0"/>
          <w:sz w:val="20"/>
          <w:szCs w:val="20"/>
          <w:lang w:eastAsia="pt-BR"/>
        </w:rPr>
      </w:pPr>
      <w:r w:rsidRPr="002C7075">
        <w:rPr>
          <w:rFonts w:ascii="Tahoma" w:eastAsia="Times New Roman" w:hAnsi="Tahoma" w:cs="Tahoma"/>
          <w:b/>
          <w:bCs/>
          <w:color w:val="333333"/>
          <w:kern w:val="0"/>
          <w:sz w:val="21"/>
          <w:szCs w:val="21"/>
          <w:lang w:eastAsia="pt-BR"/>
        </w:rPr>
        <w:t>Aprendizado</w:t>
      </w:r>
    </w:p>
    <w:p w:rsidR="002C7075" w:rsidRPr="002C7075" w:rsidRDefault="002C7075" w:rsidP="002C7075">
      <w:pPr>
        <w:numPr>
          <w:ilvl w:val="0"/>
          <w:numId w:val="1"/>
        </w:numPr>
        <w:shd w:val="clear" w:color="auto" w:fill="FFFFFF"/>
        <w:tabs>
          <w:tab w:val="clear" w:pos="0"/>
        </w:tabs>
        <w:suppressAutoHyphens w:val="0"/>
        <w:spacing w:before="135" w:after="135" w:line="240" w:lineRule="auto"/>
        <w:ind w:left="0" w:firstLine="0"/>
        <w:outlineLvl w:val="3"/>
        <w:rPr>
          <w:rFonts w:ascii="inherit" w:eastAsia="Times New Roman" w:hAnsi="inherit" w:cs="Tahoma"/>
          <w:color w:val="666666"/>
          <w:spacing w:val="-75"/>
          <w:kern w:val="0"/>
          <w:sz w:val="90"/>
          <w:szCs w:val="90"/>
          <w:lang w:eastAsia="pt-BR"/>
        </w:rPr>
      </w:pPr>
      <w:r w:rsidRPr="002C7075">
        <w:rPr>
          <w:rFonts w:ascii="inherit" w:eastAsia="Times New Roman" w:hAnsi="inherit" w:cs="Tahoma"/>
          <w:color w:val="666666"/>
          <w:spacing w:val="-75"/>
          <w:kern w:val="0"/>
          <w:sz w:val="90"/>
          <w:szCs w:val="90"/>
          <w:lang w:eastAsia="pt-BR"/>
        </w:rPr>
        <w:t>5,09</w:t>
      </w:r>
    </w:p>
    <w:p w:rsidR="002C7075" w:rsidRPr="002C7075" w:rsidRDefault="002C7075" w:rsidP="002C7075">
      <w:pPr>
        <w:shd w:val="clear" w:color="auto" w:fill="FFFFFF"/>
        <w:suppressAutoHyphens w:val="0"/>
        <w:spacing w:after="135" w:line="255" w:lineRule="atLeast"/>
        <w:rPr>
          <w:rFonts w:ascii="Tahoma" w:eastAsia="Times New Roman" w:hAnsi="Tahoma" w:cs="Tahoma"/>
          <w:color w:val="5F5F5F"/>
          <w:kern w:val="0"/>
          <w:sz w:val="20"/>
          <w:szCs w:val="20"/>
          <w:lang w:eastAsia="pt-BR"/>
        </w:rPr>
      </w:pPr>
      <w:r>
        <w:rPr>
          <w:rFonts w:ascii="Tahoma" w:eastAsia="Times New Roman" w:hAnsi="Tahoma" w:cs="Tahoma"/>
          <w:color w:val="5F5F5F"/>
          <w:kern w:val="0"/>
          <w:sz w:val="20"/>
          <w:szCs w:val="20"/>
          <w:lang w:eastAsia="pt-BR"/>
        </w:rPr>
        <w:t xml:space="preserve">Quanto maior a nota, </w:t>
      </w:r>
      <w:r w:rsidRPr="002C7075">
        <w:rPr>
          <w:rFonts w:ascii="Tahoma" w:eastAsia="Times New Roman" w:hAnsi="Tahoma" w:cs="Tahoma"/>
          <w:color w:val="5F5F5F"/>
          <w:kern w:val="0"/>
          <w:sz w:val="20"/>
          <w:szCs w:val="20"/>
          <w:lang w:eastAsia="pt-BR"/>
        </w:rPr>
        <w:t>maior o aprendizado</w:t>
      </w:r>
    </w:p>
    <w:p w:rsidR="002C7075" w:rsidRPr="002C7075" w:rsidRDefault="002C7075" w:rsidP="002C7075">
      <w:pPr>
        <w:shd w:val="clear" w:color="auto" w:fill="FFFFFF"/>
        <w:suppressAutoHyphens w:val="0"/>
        <w:spacing w:after="0" w:line="270" w:lineRule="atLeast"/>
        <w:rPr>
          <w:rFonts w:ascii="Tahoma" w:eastAsia="Times New Roman" w:hAnsi="Tahoma" w:cs="Tahoma"/>
          <w:color w:val="333333"/>
          <w:kern w:val="0"/>
          <w:sz w:val="20"/>
          <w:szCs w:val="20"/>
          <w:lang w:eastAsia="pt-BR"/>
        </w:rPr>
      </w:pPr>
      <w:r w:rsidRPr="002C7075">
        <w:rPr>
          <w:rFonts w:ascii="Tahoma" w:eastAsia="Times New Roman" w:hAnsi="Tahoma" w:cs="Tahoma"/>
          <w:b/>
          <w:bCs/>
          <w:color w:val="333333"/>
          <w:kern w:val="0"/>
          <w:sz w:val="21"/>
          <w:szCs w:val="21"/>
          <w:lang w:eastAsia="pt-BR"/>
        </w:rPr>
        <w:t>Fluxo</w:t>
      </w:r>
    </w:p>
    <w:p w:rsidR="002C7075" w:rsidRPr="002C7075" w:rsidRDefault="002C7075" w:rsidP="002C7075">
      <w:pPr>
        <w:numPr>
          <w:ilvl w:val="0"/>
          <w:numId w:val="1"/>
        </w:numPr>
        <w:shd w:val="clear" w:color="auto" w:fill="FFFFFF"/>
        <w:tabs>
          <w:tab w:val="clear" w:pos="0"/>
        </w:tabs>
        <w:suppressAutoHyphens w:val="0"/>
        <w:spacing w:before="135" w:after="135" w:line="240" w:lineRule="auto"/>
        <w:ind w:left="0" w:firstLine="0"/>
        <w:outlineLvl w:val="3"/>
        <w:rPr>
          <w:rFonts w:ascii="inherit" w:eastAsia="Times New Roman" w:hAnsi="inherit" w:cs="Tahoma"/>
          <w:color w:val="666666"/>
          <w:spacing w:val="-75"/>
          <w:kern w:val="0"/>
          <w:sz w:val="90"/>
          <w:szCs w:val="90"/>
          <w:lang w:eastAsia="pt-BR"/>
        </w:rPr>
      </w:pPr>
      <w:r w:rsidRPr="002C7075">
        <w:rPr>
          <w:rFonts w:ascii="inherit" w:eastAsia="Times New Roman" w:hAnsi="inherit" w:cs="Tahoma"/>
          <w:color w:val="666666"/>
          <w:spacing w:val="-75"/>
          <w:kern w:val="0"/>
          <w:sz w:val="90"/>
          <w:szCs w:val="90"/>
          <w:lang w:eastAsia="pt-BR"/>
        </w:rPr>
        <w:t>0,88</w:t>
      </w:r>
    </w:p>
    <w:p w:rsidR="002C7075" w:rsidRPr="002C7075" w:rsidRDefault="002C7075" w:rsidP="002C7075">
      <w:pPr>
        <w:shd w:val="clear" w:color="auto" w:fill="FFFFFF"/>
        <w:suppressAutoHyphens w:val="0"/>
        <w:spacing w:after="135" w:line="255" w:lineRule="atLeast"/>
        <w:rPr>
          <w:rFonts w:ascii="Tahoma" w:eastAsia="Times New Roman" w:hAnsi="Tahoma" w:cs="Tahoma"/>
          <w:color w:val="5F5F5F"/>
          <w:kern w:val="0"/>
          <w:sz w:val="20"/>
          <w:szCs w:val="20"/>
          <w:lang w:eastAsia="pt-BR"/>
        </w:rPr>
      </w:pPr>
      <w:r>
        <w:rPr>
          <w:rFonts w:ascii="Tahoma" w:eastAsia="Times New Roman" w:hAnsi="Tahoma" w:cs="Tahoma"/>
          <w:color w:val="5F5F5F"/>
          <w:kern w:val="0"/>
          <w:sz w:val="20"/>
          <w:szCs w:val="20"/>
          <w:lang w:eastAsia="pt-BR"/>
        </w:rPr>
        <w:t xml:space="preserve">Quanto maior o valor, </w:t>
      </w:r>
      <w:r w:rsidRPr="002C7075">
        <w:rPr>
          <w:rFonts w:ascii="Tahoma" w:eastAsia="Times New Roman" w:hAnsi="Tahoma" w:cs="Tahoma"/>
          <w:color w:val="5F5F5F"/>
          <w:kern w:val="0"/>
          <w:sz w:val="20"/>
          <w:szCs w:val="20"/>
          <w:lang w:eastAsia="pt-BR"/>
        </w:rPr>
        <w:t>maior a aprovação</w:t>
      </w:r>
    </w:p>
    <w:p w:rsidR="002C7075" w:rsidRPr="002C7075" w:rsidRDefault="002C7075" w:rsidP="002C7075">
      <w:pPr>
        <w:shd w:val="clear" w:color="auto" w:fill="FFFFFF"/>
        <w:suppressAutoHyphens w:val="0"/>
        <w:spacing w:after="0" w:line="270" w:lineRule="atLeast"/>
        <w:rPr>
          <w:rFonts w:ascii="Tahoma" w:eastAsia="Times New Roman" w:hAnsi="Tahoma" w:cs="Tahoma"/>
          <w:color w:val="333333"/>
          <w:kern w:val="0"/>
          <w:sz w:val="20"/>
          <w:szCs w:val="20"/>
          <w:lang w:eastAsia="pt-BR"/>
        </w:rPr>
      </w:pPr>
      <w:proofErr w:type="spellStart"/>
      <w:r w:rsidRPr="002C7075">
        <w:rPr>
          <w:rFonts w:ascii="Tahoma" w:eastAsia="Times New Roman" w:hAnsi="Tahoma" w:cs="Tahoma"/>
          <w:b/>
          <w:bCs/>
          <w:color w:val="333333"/>
          <w:kern w:val="0"/>
          <w:sz w:val="21"/>
          <w:szCs w:val="21"/>
          <w:lang w:eastAsia="pt-BR"/>
        </w:rPr>
        <w:t>Ideb</w:t>
      </w:r>
      <w:proofErr w:type="spellEnd"/>
    </w:p>
    <w:p w:rsidR="002C7075" w:rsidRPr="002C7075" w:rsidRDefault="002C7075" w:rsidP="002C7075">
      <w:pPr>
        <w:numPr>
          <w:ilvl w:val="0"/>
          <w:numId w:val="1"/>
        </w:numPr>
        <w:shd w:val="clear" w:color="auto" w:fill="FFFFFF"/>
        <w:tabs>
          <w:tab w:val="clear" w:pos="0"/>
        </w:tabs>
        <w:suppressAutoHyphens w:val="0"/>
        <w:spacing w:before="135" w:after="135" w:line="240" w:lineRule="auto"/>
        <w:ind w:left="0" w:firstLine="0"/>
        <w:outlineLvl w:val="3"/>
        <w:rPr>
          <w:rFonts w:ascii="inherit" w:eastAsia="Times New Roman" w:hAnsi="inherit" w:cs="Tahoma"/>
          <w:color w:val="000000"/>
          <w:spacing w:val="-75"/>
          <w:kern w:val="0"/>
          <w:sz w:val="90"/>
          <w:szCs w:val="90"/>
          <w:highlight w:val="yellow"/>
          <w:lang w:eastAsia="pt-BR"/>
        </w:rPr>
      </w:pPr>
      <w:r w:rsidRPr="002C7075">
        <w:rPr>
          <w:rFonts w:ascii="inherit" w:eastAsia="Times New Roman" w:hAnsi="inherit" w:cs="Tahoma"/>
          <w:color w:val="000000"/>
          <w:spacing w:val="-75"/>
          <w:kern w:val="0"/>
          <w:sz w:val="90"/>
          <w:szCs w:val="90"/>
          <w:highlight w:val="yellow"/>
          <w:lang w:eastAsia="pt-BR"/>
        </w:rPr>
        <w:t>4,5</w:t>
      </w:r>
    </w:p>
    <w:p w:rsidR="002C7075" w:rsidRDefault="002C7075" w:rsidP="002C7075">
      <w:pPr>
        <w:shd w:val="clear" w:color="auto" w:fill="FFFFFF"/>
        <w:suppressAutoHyphens w:val="0"/>
        <w:spacing w:after="135" w:line="255" w:lineRule="atLeast"/>
        <w:rPr>
          <w:rFonts w:ascii="Tahoma" w:eastAsia="Times New Roman" w:hAnsi="Tahoma" w:cs="Tahoma"/>
          <w:b/>
          <w:bCs/>
          <w:color w:val="000000"/>
          <w:kern w:val="0"/>
          <w:sz w:val="24"/>
          <w:szCs w:val="24"/>
          <w:lang w:eastAsia="pt-BR"/>
        </w:rPr>
      </w:pPr>
      <w:r w:rsidRPr="002C7075">
        <w:rPr>
          <w:rFonts w:ascii="Tahoma" w:eastAsia="Times New Roman" w:hAnsi="Tahoma" w:cs="Tahoma"/>
          <w:color w:val="5F5F5F"/>
          <w:kern w:val="0"/>
          <w:sz w:val="20"/>
          <w:szCs w:val="20"/>
          <w:lang w:eastAsia="pt-BR"/>
        </w:rPr>
        <w:t>Meta para o município</w:t>
      </w:r>
      <w:r w:rsidRPr="002C7075">
        <w:rPr>
          <w:rFonts w:ascii="Tahoma" w:eastAsia="Times New Roman" w:hAnsi="Tahoma" w:cs="Tahoma"/>
          <w:color w:val="5F5F5F"/>
          <w:kern w:val="0"/>
          <w:sz w:val="20"/>
          <w:szCs w:val="20"/>
          <w:lang w:eastAsia="pt-BR"/>
        </w:rPr>
        <w:br/>
      </w:r>
      <w:r w:rsidRPr="002C7075">
        <w:rPr>
          <w:rFonts w:ascii="Tahoma" w:eastAsia="Times New Roman" w:hAnsi="Tahoma" w:cs="Tahoma"/>
          <w:b/>
          <w:bCs/>
          <w:color w:val="000000"/>
          <w:kern w:val="0"/>
          <w:sz w:val="24"/>
          <w:szCs w:val="24"/>
          <w:highlight w:val="yellow"/>
          <w:lang w:eastAsia="pt-BR"/>
        </w:rPr>
        <w:t>4,8</w:t>
      </w:r>
    </w:p>
    <w:p w:rsidR="002C7075" w:rsidRPr="002C7075" w:rsidRDefault="002C7075" w:rsidP="002C7075">
      <w:pPr>
        <w:shd w:val="clear" w:color="auto" w:fill="FFFFFF"/>
        <w:suppressAutoHyphens w:val="0"/>
        <w:spacing w:after="135" w:line="255" w:lineRule="atLeast"/>
        <w:rPr>
          <w:rFonts w:ascii="Tahoma" w:eastAsia="Times New Roman" w:hAnsi="Tahoma" w:cs="Tahoma"/>
          <w:color w:val="5F5F5F"/>
          <w:kern w:val="0"/>
          <w:sz w:val="24"/>
          <w:szCs w:val="24"/>
          <w:lang w:eastAsia="pt-BR"/>
        </w:rPr>
      </w:pPr>
    </w:p>
    <w:p w:rsidR="002C7075" w:rsidRDefault="002C7075">
      <w:pPr>
        <w:spacing w:after="0" w:line="240" w:lineRule="auto"/>
        <w:jc w:val="both"/>
        <w:rPr>
          <w:rFonts w:ascii="Tahoma" w:hAnsi="Tahoma" w:cs="Tahoma"/>
          <w:color w:val="auto"/>
          <w:sz w:val="16"/>
          <w:szCs w:val="16"/>
          <w:shd w:val="clear" w:color="auto" w:fill="FFFFFF"/>
        </w:rPr>
      </w:pPr>
    </w:p>
    <w:p w:rsidR="002C7075" w:rsidRDefault="00784DA9" w:rsidP="002C7075">
      <w:pPr>
        <w:spacing w:after="0" w:line="240" w:lineRule="auto"/>
        <w:jc w:val="center"/>
        <w:rPr>
          <w:rFonts w:ascii="Tahoma" w:hAnsi="Tahoma" w:cs="Tahoma"/>
          <w:color w:val="auto"/>
          <w:sz w:val="16"/>
          <w:szCs w:val="16"/>
          <w:shd w:val="clear" w:color="auto" w:fill="FFFFFF"/>
        </w:rPr>
      </w:pPr>
      <w:r>
        <w:rPr>
          <w:rFonts w:ascii="Tahoma" w:hAnsi="Tahoma" w:cs="Tahoma"/>
          <w:noProof/>
          <w:color w:val="auto"/>
          <w:sz w:val="16"/>
          <w:szCs w:val="16"/>
          <w:shd w:val="clear" w:color="auto" w:fill="FFFFFF"/>
          <w:lang w:eastAsia="pt-BR"/>
        </w:rPr>
        <w:drawing>
          <wp:inline distT="0" distB="0" distL="0" distR="0">
            <wp:extent cx="5915025" cy="3295650"/>
            <wp:effectExtent l="0" t="0" r="9525" b="0"/>
            <wp:docPr id="70" name="Imagem 70" descr="char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hart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15025" cy="3295650"/>
                    </a:xfrm>
                    <a:prstGeom prst="rect">
                      <a:avLst/>
                    </a:prstGeom>
                    <a:noFill/>
                    <a:ln>
                      <a:noFill/>
                    </a:ln>
                  </pic:spPr>
                </pic:pic>
              </a:graphicData>
            </a:graphic>
          </wp:inline>
        </w:drawing>
      </w:r>
    </w:p>
    <w:p w:rsidR="002C7075" w:rsidRDefault="002C7075">
      <w:pPr>
        <w:spacing w:after="0" w:line="240" w:lineRule="auto"/>
        <w:jc w:val="both"/>
        <w:rPr>
          <w:rFonts w:ascii="Tahoma" w:hAnsi="Tahoma" w:cs="Tahoma"/>
          <w:color w:val="auto"/>
          <w:sz w:val="16"/>
          <w:szCs w:val="16"/>
          <w:shd w:val="clear" w:color="auto" w:fill="FFFFFF"/>
        </w:rPr>
      </w:pPr>
    </w:p>
    <w:p w:rsidR="002C7075" w:rsidRDefault="002C7075">
      <w:pPr>
        <w:spacing w:after="0" w:line="240" w:lineRule="auto"/>
        <w:jc w:val="both"/>
        <w:rPr>
          <w:rFonts w:ascii="Tahoma" w:hAnsi="Tahoma" w:cs="Tahoma"/>
          <w:color w:val="auto"/>
          <w:sz w:val="16"/>
          <w:szCs w:val="16"/>
          <w:shd w:val="clear" w:color="auto" w:fill="FFFFFF"/>
        </w:rPr>
      </w:pPr>
    </w:p>
    <w:p w:rsidR="00171747" w:rsidRDefault="00171747">
      <w:pPr>
        <w:spacing w:after="0" w:line="100" w:lineRule="atLeast"/>
        <w:jc w:val="both"/>
        <w:rPr>
          <w:rFonts w:ascii="Times New Roman" w:hAnsi="Times New Roman" w:cs="Times New Roman"/>
          <w:b/>
          <w:bCs/>
          <w:sz w:val="36"/>
          <w:szCs w:val="36"/>
        </w:rPr>
      </w:pPr>
    </w:p>
    <w:p w:rsidR="00171747" w:rsidRDefault="00171747" w:rsidP="00171747">
      <w:pPr>
        <w:spacing w:after="0" w:line="100" w:lineRule="atLeast"/>
        <w:jc w:val="both"/>
        <w:rPr>
          <w:rFonts w:asciiTheme="minorHAnsi" w:hAnsiTheme="minorHAnsi" w:cs="Times New Roman"/>
          <w:b/>
          <w:bCs/>
          <w:sz w:val="28"/>
          <w:szCs w:val="28"/>
        </w:rPr>
      </w:pPr>
      <w:r w:rsidRPr="00171747">
        <w:rPr>
          <w:rFonts w:asciiTheme="minorHAnsi" w:hAnsiTheme="minorHAnsi" w:cs="Times New Roman"/>
          <w:b/>
          <w:bCs/>
          <w:sz w:val="28"/>
          <w:szCs w:val="28"/>
        </w:rPr>
        <w:t>Estratégias:</w:t>
      </w:r>
    </w:p>
    <w:p w:rsidR="00171747" w:rsidRPr="00171747" w:rsidRDefault="00171747" w:rsidP="00171747">
      <w:pPr>
        <w:spacing w:after="0" w:line="100" w:lineRule="atLeast"/>
        <w:jc w:val="both"/>
        <w:rPr>
          <w:rFonts w:asciiTheme="minorHAnsi" w:hAnsiTheme="minorHAnsi" w:cs="Times New Roman"/>
          <w:b/>
          <w:bCs/>
          <w:sz w:val="28"/>
          <w:szCs w:val="28"/>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7.1) oportunizar que:</w:t>
      </w: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a) no quinto ano de vigência deste PME, pelo menos 70% (setenta por cento) dos alunos do ensino fundamental e do ensino médio tenham alcançado nível suficiente de aprendizado em relação aos direitos e objetivos de aprendizagem e desenvolvimento de seu ano de estudo, e 50% (cinquenta por cento), pelo menos, o nível desejável;</w:t>
      </w: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b) no último ano de vigência deste PME, todos os estudantes do ensino fundamental e do ensino médio tenham alcançado nível suficiente de aprendizado em relação aos direitos e objetivos de aprendizagem e desenvolvimento de seu ano de estudo, e 80% (oitenta por cento), pelo menos, o nível desejável;</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 xml:space="preserve">7.2) induzir processo contínuo de </w:t>
      </w:r>
      <w:proofErr w:type="spellStart"/>
      <w:r w:rsidRPr="00171747">
        <w:rPr>
          <w:rFonts w:asciiTheme="minorHAnsi" w:hAnsiTheme="minorHAnsi" w:cs="Times New Roman"/>
        </w:rPr>
        <w:t>autoavaliação</w:t>
      </w:r>
      <w:proofErr w:type="spellEnd"/>
      <w:r w:rsidRPr="00171747">
        <w:rPr>
          <w:rFonts w:asciiTheme="minorHAnsi" w:hAnsiTheme="minorHAnsi" w:cs="Times New Roman"/>
        </w:rPr>
        <w:t xml:space="preserve"> das escolas de educação básica, por meio da constituição de instrumentos de avaliação (Ex. PDDE Interativo) que orientem as dimensões a serem fortalecidas, destacando-se a elaboração de planejamento estratégico, a melhoria contínua da qualidade educacional, a formação continuada dos profissionais da educação e o aprimoramento da gestão democrática; </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7.3) formalizar e executar os Planos de Ações Articuladas (PAR), em parceria com a união, dando cumprimento às metas de qualidade estabelecidas para a educação básica pública e às estratégias de apoio técnico e financeiro voltadas à melhoria da gestão educacional, à formação de professores e profissionais de serviços e apoio escolares, à ampliação e ao desenvolvimento de recursos pedagógicos e à melhoria e expansão da infraestrutura física da rede escolar;</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 xml:space="preserve">7.4) orientar as escolas de forma a buscar atingir as metas do </w:t>
      </w:r>
      <w:proofErr w:type="spellStart"/>
      <w:r w:rsidRPr="00171747">
        <w:rPr>
          <w:rFonts w:asciiTheme="minorHAnsi" w:hAnsiTheme="minorHAnsi" w:cs="Times New Roman"/>
        </w:rPr>
        <w:t>Ideb</w:t>
      </w:r>
      <w:proofErr w:type="spellEnd"/>
      <w:r w:rsidRPr="00171747">
        <w:rPr>
          <w:rFonts w:asciiTheme="minorHAnsi" w:hAnsiTheme="minorHAnsi" w:cs="Times New Roman"/>
        </w:rPr>
        <w:t>, diminuindo a diferença entre as escolas com os menores índices e a média nacional, garantindo equidade da aprendizagem;</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7.5) divulgar o resultado do sistema de avaliação da educação básica, buscando a contextualização dos indicadores e levando em consideração os múltiplos fatores que interferem na atuação da escola, em especial as condições socioeconômicas dos estudantes;</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7.6) melhorar o desempenho dos alunos da educação básica nas avaliações da aprendizagem no Programa Internacional de Avaliação de Alunos (Pisa), tomado como instrumento externo de referência, internacionalmente reconhecido, de acordo com as seguintes projeções:</w:t>
      </w:r>
    </w:p>
    <w:tbl>
      <w:tblPr>
        <w:tblW w:w="0" w:type="auto"/>
        <w:tblInd w:w="17" w:type="dxa"/>
        <w:tblBorders>
          <w:top w:val="nil"/>
          <w:left w:val="nil"/>
          <w:bottom w:val="nil"/>
          <w:right w:val="nil"/>
          <w:insideH w:val="nil"/>
          <w:insideV w:val="nil"/>
        </w:tblBorders>
        <w:tblCellMar>
          <w:top w:w="75" w:type="dxa"/>
          <w:left w:w="75" w:type="dxa"/>
          <w:bottom w:w="75" w:type="dxa"/>
          <w:right w:w="75" w:type="dxa"/>
        </w:tblCellMar>
        <w:tblLook w:val="0000" w:firstRow="0" w:lastRow="0" w:firstColumn="0" w:lastColumn="0" w:noHBand="0" w:noVBand="0"/>
      </w:tblPr>
      <w:tblGrid>
        <w:gridCol w:w="5384"/>
        <w:gridCol w:w="597"/>
        <w:gridCol w:w="597"/>
        <w:gridCol w:w="597"/>
        <w:gridCol w:w="597"/>
        <w:gridCol w:w="598"/>
      </w:tblGrid>
      <w:tr w:rsidR="00171747" w:rsidRPr="00171747" w:rsidTr="001B6162">
        <w:trPr>
          <w:tblHeader/>
        </w:trPr>
        <w:tc>
          <w:tcPr>
            <w:tcW w:w="5384" w:type="dxa"/>
            <w:tcBorders>
              <w:top w:val="nil"/>
              <w:left w:val="nil"/>
              <w:bottom w:val="nil"/>
              <w:right w:val="nil"/>
            </w:tcBorders>
            <w:shd w:val="clear" w:color="auto" w:fill="FFFFFF"/>
            <w:vAlign w:val="center"/>
          </w:tcPr>
          <w:p w:rsidR="00171747" w:rsidRPr="00171747" w:rsidRDefault="00171747" w:rsidP="001B6162">
            <w:pPr>
              <w:spacing w:before="240" w:after="240" w:line="270" w:lineRule="atLeast"/>
              <w:jc w:val="both"/>
              <w:rPr>
                <w:rFonts w:asciiTheme="minorHAnsi" w:hAnsiTheme="minorHAnsi" w:cs="Times New Roman"/>
                <w:b/>
                <w:bCs/>
                <w:color w:val="333333"/>
                <w:lang w:eastAsia="pt-BR"/>
              </w:rPr>
            </w:pPr>
            <w:r w:rsidRPr="00171747">
              <w:rPr>
                <w:rFonts w:asciiTheme="minorHAnsi" w:hAnsiTheme="minorHAnsi" w:cs="Times New Roman"/>
                <w:b/>
                <w:bCs/>
                <w:color w:val="333333"/>
                <w:lang w:eastAsia="pt-BR"/>
              </w:rPr>
              <w:t>PISA</w:t>
            </w:r>
          </w:p>
        </w:tc>
        <w:tc>
          <w:tcPr>
            <w:tcW w:w="597" w:type="dxa"/>
            <w:tcBorders>
              <w:top w:val="nil"/>
              <w:left w:val="nil"/>
              <w:bottom w:val="nil"/>
              <w:right w:val="nil"/>
            </w:tcBorders>
            <w:shd w:val="clear" w:color="auto" w:fill="FFFFFF"/>
            <w:vAlign w:val="center"/>
          </w:tcPr>
          <w:p w:rsidR="00171747" w:rsidRPr="00171747" w:rsidRDefault="00171747" w:rsidP="001B6162">
            <w:pPr>
              <w:spacing w:before="240" w:after="240" w:line="270" w:lineRule="atLeast"/>
              <w:jc w:val="both"/>
              <w:rPr>
                <w:rFonts w:asciiTheme="minorHAnsi" w:hAnsiTheme="minorHAnsi" w:cs="Times New Roman"/>
                <w:b/>
                <w:bCs/>
                <w:color w:val="333333"/>
                <w:lang w:eastAsia="pt-BR"/>
              </w:rPr>
            </w:pPr>
            <w:r w:rsidRPr="00171747">
              <w:rPr>
                <w:rFonts w:asciiTheme="minorHAnsi" w:hAnsiTheme="minorHAnsi" w:cs="Times New Roman"/>
                <w:b/>
                <w:bCs/>
                <w:color w:val="333333"/>
                <w:lang w:eastAsia="pt-BR"/>
              </w:rPr>
              <w:t>2009</w:t>
            </w:r>
          </w:p>
        </w:tc>
        <w:tc>
          <w:tcPr>
            <w:tcW w:w="596" w:type="dxa"/>
            <w:tcBorders>
              <w:top w:val="nil"/>
              <w:left w:val="nil"/>
              <w:bottom w:val="nil"/>
              <w:right w:val="nil"/>
            </w:tcBorders>
            <w:shd w:val="clear" w:color="auto" w:fill="FFFFFF"/>
            <w:vAlign w:val="center"/>
          </w:tcPr>
          <w:p w:rsidR="00171747" w:rsidRPr="00171747" w:rsidRDefault="00171747" w:rsidP="001B6162">
            <w:pPr>
              <w:spacing w:before="240" w:after="240" w:line="270" w:lineRule="atLeast"/>
              <w:jc w:val="both"/>
              <w:rPr>
                <w:rFonts w:asciiTheme="minorHAnsi" w:hAnsiTheme="minorHAnsi" w:cs="Times New Roman"/>
                <w:b/>
                <w:bCs/>
                <w:color w:val="333333"/>
                <w:lang w:eastAsia="pt-BR"/>
              </w:rPr>
            </w:pPr>
            <w:r w:rsidRPr="00171747">
              <w:rPr>
                <w:rFonts w:asciiTheme="minorHAnsi" w:hAnsiTheme="minorHAnsi" w:cs="Times New Roman"/>
                <w:b/>
                <w:bCs/>
                <w:color w:val="333333"/>
                <w:lang w:eastAsia="pt-BR"/>
              </w:rPr>
              <w:t>2012</w:t>
            </w:r>
          </w:p>
        </w:tc>
        <w:tc>
          <w:tcPr>
            <w:tcW w:w="597" w:type="dxa"/>
            <w:tcBorders>
              <w:top w:val="nil"/>
              <w:left w:val="nil"/>
              <w:bottom w:val="nil"/>
              <w:right w:val="nil"/>
            </w:tcBorders>
            <w:shd w:val="clear" w:color="auto" w:fill="FFFFFF"/>
            <w:vAlign w:val="center"/>
          </w:tcPr>
          <w:p w:rsidR="00171747" w:rsidRPr="00171747" w:rsidRDefault="00171747" w:rsidP="001B6162">
            <w:pPr>
              <w:spacing w:before="240" w:after="240" w:line="270" w:lineRule="atLeast"/>
              <w:jc w:val="both"/>
              <w:rPr>
                <w:rFonts w:asciiTheme="minorHAnsi" w:hAnsiTheme="minorHAnsi" w:cs="Times New Roman"/>
                <w:b/>
                <w:bCs/>
                <w:color w:val="333333"/>
                <w:lang w:eastAsia="pt-BR"/>
              </w:rPr>
            </w:pPr>
            <w:r w:rsidRPr="00171747">
              <w:rPr>
                <w:rFonts w:asciiTheme="minorHAnsi" w:hAnsiTheme="minorHAnsi" w:cs="Times New Roman"/>
                <w:b/>
                <w:bCs/>
                <w:color w:val="333333"/>
                <w:lang w:eastAsia="pt-BR"/>
              </w:rPr>
              <w:t>2015</w:t>
            </w:r>
          </w:p>
        </w:tc>
        <w:tc>
          <w:tcPr>
            <w:tcW w:w="597" w:type="dxa"/>
            <w:tcBorders>
              <w:top w:val="nil"/>
              <w:left w:val="nil"/>
              <w:bottom w:val="nil"/>
              <w:right w:val="nil"/>
            </w:tcBorders>
            <w:shd w:val="clear" w:color="auto" w:fill="FFFFFF"/>
            <w:vAlign w:val="center"/>
          </w:tcPr>
          <w:p w:rsidR="00171747" w:rsidRPr="00171747" w:rsidRDefault="00171747" w:rsidP="001B6162">
            <w:pPr>
              <w:spacing w:before="240" w:after="240" w:line="270" w:lineRule="atLeast"/>
              <w:jc w:val="both"/>
              <w:rPr>
                <w:rFonts w:asciiTheme="minorHAnsi" w:hAnsiTheme="minorHAnsi" w:cs="Times New Roman"/>
                <w:b/>
                <w:bCs/>
                <w:color w:val="333333"/>
                <w:lang w:eastAsia="pt-BR"/>
              </w:rPr>
            </w:pPr>
            <w:r w:rsidRPr="00171747">
              <w:rPr>
                <w:rFonts w:asciiTheme="minorHAnsi" w:hAnsiTheme="minorHAnsi" w:cs="Times New Roman"/>
                <w:b/>
                <w:bCs/>
                <w:color w:val="333333"/>
                <w:lang w:eastAsia="pt-BR"/>
              </w:rPr>
              <w:t>2018</w:t>
            </w:r>
          </w:p>
        </w:tc>
        <w:tc>
          <w:tcPr>
            <w:tcW w:w="598" w:type="dxa"/>
            <w:tcBorders>
              <w:top w:val="nil"/>
              <w:left w:val="nil"/>
              <w:bottom w:val="nil"/>
              <w:right w:val="nil"/>
            </w:tcBorders>
            <w:shd w:val="clear" w:color="auto" w:fill="FFFFFF"/>
            <w:vAlign w:val="center"/>
          </w:tcPr>
          <w:p w:rsidR="00171747" w:rsidRPr="00171747" w:rsidRDefault="00171747" w:rsidP="001B6162">
            <w:pPr>
              <w:spacing w:before="240" w:after="240" w:line="270" w:lineRule="atLeast"/>
              <w:jc w:val="both"/>
              <w:rPr>
                <w:rFonts w:asciiTheme="minorHAnsi" w:hAnsiTheme="minorHAnsi" w:cs="Times New Roman"/>
                <w:b/>
                <w:bCs/>
                <w:color w:val="333333"/>
                <w:lang w:eastAsia="pt-BR"/>
              </w:rPr>
            </w:pPr>
            <w:r w:rsidRPr="00171747">
              <w:rPr>
                <w:rFonts w:asciiTheme="minorHAnsi" w:hAnsiTheme="minorHAnsi" w:cs="Times New Roman"/>
                <w:b/>
                <w:bCs/>
                <w:color w:val="333333"/>
                <w:lang w:eastAsia="pt-BR"/>
              </w:rPr>
              <w:t>2021</w:t>
            </w:r>
          </w:p>
        </w:tc>
      </w:tr>
      <w:tr w:rsidR="00171747" w:rsidRPr="00171747" w:rsidTr="001B6162">
        <w:tc>
          <w:tcPr>
            <w:tcW w:w="5384" w:type="dxa"/>
            <w:tcBorders>
              <w:top w:val="nil"/>
              <w:left w:val="nil"/>
              <w:bottom w:val="nil"/>
              <w:right w:val="nil"/>
            </w:tcBorders>
            <w:shd w:val="clear" w:color="auto" w:fill="FFFFFF"/>
            <w:tcMar>
              <w:top w:w="30" w:type="dxa"/>
              <w:left w:w="30" w:type="dxa"/>
              <w:bottom w:w="30" w:type="dxa"/>
              <w:right w:w="30" w:type="dxa"/>
            </w:tcMar>
            <w:vAlign w:val="center"/>
          </w:tcPr>
          <w:p w:rsidR="00171747" w:rsidRPr="00171747" w:rsidRDefault="00171747" w:rsidP="001B6162">
            <w:pPr>
              <w:spacing w:before="240" w:after="240" w:line="270" w:lineRule="atLeast"/>
              <w:jc w:val="both"/>
              <w:rPr>
                <w:rFonts w:asciiTheme="minorHAnsi" w:hAnsiTheme="minorHAnsi" w:cs="Times New Roman"/>
                <w:color w:val="333333"/>
                <w:lang w:eastAsia="pt-BR"/>
              </w:rPr>
            </w:pPr>
            <w:r w:rsidRPr="00171747">
              <w:rPr>
                <w:rFonts w:asciiTheme="minorHAnsi" w:hAnsiTheme="minorHAnsi" w:cs="Times New Roman"/>
                <w:color w:val="333333"/>
                <w:lang w:eastAsia="pt-BR"/>
              </w:rPr>
              <w:t>Média dos resultados em matemática, leitura e ciências</w:t>
            </w:r>
          </w:p>
        </w:tc>
        <w:tc>
          <w:tcPr>
            <w:tcW w:w="597" w:type="dxa"/>
            <w:tcBorders>
              <w:top w:val="nil"/>
              <w:left w:val="nil"/>
              <w:bottom w:val="nil"/>
              <w:right w:val="nil"/>
            </w:tcBorders>
            <w:shd w:val="clear" w:color="auto" w:fill="FFFFFF"/>
            <w:tcMar>
              <w:top w:w="30" w:type="dxa"/>
              <w:left w:w="30" w:type="dxa"/>
              <w:bottom w:w="30" w:type="dxa"/>
              <w:right w:w="30" w:type="dxa"/>
            </w:tcMar>
            <w:vAlign w:val="center"/>
          </w:tcPr>
          <w:p w:rsidR="00171747" w:rsidRPr="00171747" w:rsidRDefault="00171747" w:rsidP="001B6162">
            <w:pPr>
              <w:spacing w:before="240" w:after="240" w:line="270" w:lineRule="atLeast"/>
              <w:jc w:val="both"/>
              <w:rPr>
                <w:rFonts w:asciiTheme="minorHAnsi" w:hAnsiTheme="minorHAnsi" w:cs="Times New Roman"/>
                <w:color w:val="333333"/>
                <w:lang w:eastAsia="pt-BR"/>
              </w:rPr>
            </w:pPr>
            <w:r w:rsidRPr="00171747">
              <w:rPr>
                <w:rFonts w:asciiTheme="minorHAnsi" w:hAnsiTheme="minorHAnsi" w:cs="Times New Roman"/>
                <w:color w:val="333333"/>
                <w:lang w:eastAsia="pt-BR"/>
              </w:rPr>
              <w:t>395</w:t>
            </w:r>
          </w:p>
        </w:tc>
        <w:tc>
          <w:tcPr>
            <w:tcW w:w="596" w:type="dxa"/>
            <w:tcBorders>
              <w:top w:val="nil"/>
              <w:left w:val="nil"/>
              <w:bottom w:val="nil"/>
              <w:right w:val="nil"/>
            </w:tcBorders>
            <w:shd w:val="clear" w:color="auto" w:fill="FFFFFF"/>
            <w:tcMar>
              <w:top w:w="30" w:type="dxa"/>
              <w:left w:w="30" w:type="dxa"/>
              <w:bottom w:w="30" w:type="dxa"/>
              <w:right w:w="30" w:type="dxa"/>
            </w:tcMar>
            <w:vAlign w:val="center"/>
          </w:tcPr>
          <w:p w:rsidR="00171747" w:rsidRPr="00171747" w:rsidRDefault="00171747" w:rsidP="001B6162">
            <w:pPr>
              <w:spacing w:before="240" w:after="240" w:line="270" w:lineRule="atLeast"/>
              <w:jc w:val="both"/>
              <w:rPr>
                <w:rFonts w:asciiTheme="minorHAnsi" w:hAnsiTheme="minorHAnsi" w:cs="Times New Roman"/>
                <w:color w:val="333333"/>
                <w:lang w:eastAsia="pt-BR"/>
              </w:rPr>
            </w:pPr>
            <w:r w:rsidRPr="00171747">
              <w:rPr>
                <w:rFonts w:asciiTheme="minorHAnsi" w:hAnsiTheme="minorHAnsi" w:cs="Times New Roman"/>
                <w:color w:val="333333"/>
                <w:lang w:eastAsia="pt-BR"/>
              </w:rPr>
              <w:t>417</w:t>
            </w:r>
          </w:p>
        </w:tc>
        <w:tc>
          <w:tcPr>
            <w:tcW w:w="597" w:type="dxa"/>
            <w:tcBorders>
              <w:top w:val="nil"/>
              <w:left w:val="nil"/>
              <w:bottom w:val="nil"/>
              <w:right w:val="nil"/>
            </w:tcBorders>
            <w:shd w:val="clear" w:color="auto" w:fill="FFFFFF"/>
            <w:tcMar>
              <w:top w:w="30" w:type="dxa"/>
              <w:left w:w="30" w:type="dxa"/>
              <w:bottom w:w="30" w:type="dxa"/>
              <w:right w:w="30" w:type="dxa"/>
            </w:tcMar>
            <w:vAlign w:val="center"/>
          </w:tcPr>
          <w:p w:rsidR="00171747" w:rsidRPr="00171747" w:rsidRDefault="00171747" w:rsidP="001B6162">
            <w:pPr>
              <w:spacing w:before="240" w:after="240" w:line="270" w:lineRule="atLeast"/>
              <w:jc w:val="both"/>
              <w:rPr>
                <w:rFonts w:asciiTheme="minorHAnsi" w:hAnsiTheme="minorHAnsi" w:cs="Times New Roman"/>
                <w:color w:val="333333"/>
                <w:lang w:eastAsia="pt-BR"/>
              </w:rPr>
            </w:pPr>
            <w:r w:rsidRPr="00171747">
              <w:rPr>
                <w:rFonts w:asciiTheme="minorHAnsi" w:hAnsiTheme="minorHAnsi" w:cs="Times New Roman"/>
                <w:color w:val="333333"/>
                <w:lang w:eastAsia="pt-BR"/>
              </w:rPr>
              <w:t>438</w:t>
            </w:r>
          </w:p>
        </w:tc>
        <w:tc>
          <w:tcPr>
            <w:tcW w:w="597" w:type="dxa"/>
            <w:tcBorders>
              <w:top w:val="nil"/>
              <w:left w:val="nil"/>
              <w:bottom w:val="nil"/>
              <w:right w:val="nil"/>
            </w:tcBorders>
            <w:shd w:val="clear" w:color="auto" w:fill="FFFFFF"/>
            <w:tcMar>
              <w:top w:w="30" w:type="dxa"/>
              <w:left w:w="30" w:type="dxa"/>
              <w:bottom w:w="30" w:type="dxa"/>
              <w:right w:w="30" w:type="dxa"/>
            </w:tcMar>
            <w:vAlign w:val="center"/>
          </w:tcPr>
          <w:p w:rsidR="00171747" w:rsidRPr="00171747" w:rsidRDefault="00171747" w:rsidP="001B6162">
            <w:pPr>
              <w:spacing w:before="240" w:after="240" w:line="270" w:lineRule="atLeast"/>
              <w:jc w:val="both"/>
              <w:rPr>
                <w:rFonts w:asciiTheme="minorHAnsi" w:hAnsiTheme="minorHAnsi" w:cs="Times New Roman"/>
                <w:color w:val="333333"/>
                <w:lang w:eastAsia="pt-BR"/>
              </w:rPr>
            </w:pPr>
            <w:r w:rsidRPr="00171747">
              <w:rPr>
                <w:rFonts w:asciiTheme="minorHAnsi" w:hAnsiTheme="minorHAnsi" w:cs="Times New Roman"/>
                <w:color w:val="333333"/>
                <w:lang w:eastAsia="pt-BR"/>
              </w:rPr>
              <w:t>455</w:t>
            </w:r>
          </w:p>
        </w:tc>
        <w:tc>
          <w:tcPr>
            <w:tcW w:w="598" w:type="dxa"/>
            <w:tcBorders>
              <w:top w:val="nil"/>
              <w:left w:val="nil"/>
              <w:bottom w:val="nil"/>
              <w:right w:val="nil"/>
            </w:tcBorders>
            <w:shd w:val="clear" w:color="auto" w:fill="FFFFFF"/>
            <w:tcMar>
              <w:top w:w="30" w:type="dxa"/>
              <w:left w:w="30" w:type="dxa"/>
              <w:bottom w:w="30" w:type="dxa"/>
              <w:right w:w="30" w:type="dxa"/>
            </w:tcMar>
            <w:vAlign w:val="center"/>
          </w:tcPr>
          <w:p w:rsidR="00171747" w:rsidRPr="00171747" w:rsidRDefault="00171747" w:rsidP="001B6162">
            <w:pPr>
              <w:spacing w:before="240" w:after="240" w:line="270" w:lineRule="atLeast"/>
              <w:jc w:val="both"/>
              <w:rPr>
                <w:rFonts w:asciiTheme="minorHAnsi" w:hAnsiTheme="minorHAnsi" w:cs="Times New Roman"/>
                <w:color w:val="333333"/>
                <w:lang w:eastAsia="pt-BR"/>
              </w:rPr>
            </w:pPr>
            <w:r w:rsidRPr="00171747">
              <w:rPr>
                <w:rFonts w:asciiTheme="minorHAnsi" w:hAnsiTheme="minorHAnsi" w:cs="Times New Roman"/>
                <w:color w:val="333333"/>
                <w:lang w:eastAsia="pt-BR"/>
              </w:rPr>
              <w:t>473</w:t>
            </w:r>
          </w:p>
        </w:tc>
      </w:tr>
    </w:tbl>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7.7) adotar tecnologias educacionais para a educação infantil, o ensino fundamental e o ensino médio, certificados pelo MEC, incentivando práticas pedagógicas inovadoras que assegurem a melhoria do fluxo escolar e a aprendizagem, assegurada a diversidade de métodos e propostas pedagógicas;</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7.8) garantir transporte gratuito para todos os estudantes do campo na faixa etária da educação escolar obrigatória, mediante renovação e padronização integral da frota de veículos, de acordo com especificações definidas pelo Instituto Nacional de Metrologia, Qualidade e Tecnologia (Inmetro), e financiamento compartilhado, com participação do Estado e União, visando a reduzir a evasão escolar e o tempo médio de deslocamento;</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7.9) assegurar, em regime de colaboração com a União, até o quinto ano de vigência deste PME, o acesso à rede mundial de computadores em banda larga de alta velocidade e continuar ampliando, até o final da década, a relação computador/aluno nas escolas da rede pública de educação básica, promovendo a utilização pedagógica das tecnologias da informação e da comunicação;</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7.10) garantir a participação da comunidade escolar no planejamento e na aplicação dos recursos, provindos do PDDE ou de outras formas de descentralização financeira, visando à ampliação da transparência e ao efetivo desenvolvimento da gestão democrática;</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7.11) aderir a programas e ações de atendimento ao aluno, em todas as etapas da educação básica, por meio de programas suplementares do governo federal de material didático-escolar, transporte, alimentação e assistência à saúde;</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7.12) assegurar a todas as escolas públicas de educação básica o acesso dos alunos a espaços para a prática esportiva, a bens culturais e artísticos e a equipamentos e laboratórios de ciências e, em cada edifício escolar, garantir a acessibilidade às pessoas com deficiência;</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7.13) manter, em regime de colaboração, com o MEC a atualização de equipamentos das escolas públicas;</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7.14) prover equipamentos e recursos tecnológicos digitais para a utilização pedagógica no ambiente escolar a todas as escolas públicas da educação básica;</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7.15) informatizar integralmente a gestão das escolas públicas e da secretaria municipal de educação, bem como aderir a programa nacional de formação inicial e continuada para o pessoal técnico das secretarias de educação;</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7.16) garantir políticas de combate à violência na escola, inclusive pelo desenvolvimento de ações destinadas à capacitação de educadores para detecção dos sinais de suas causas, como a violência doméstica e sexual, favorecendo a adoção das providências adequadas para promover a construção da cultura de paz e um ambiente escolar dotado de segurança para a comunidade;</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lastRenderedPageBreak/>
        <w:t>7.17) garantir nos currículos escolares conteúdos sobre a história e as culturas afro-brasileira e indígenas e implementar ações educacionais, nos termos da Lei nº 10.639, de 9 de janeiro de 2003, e da Lei nº 11.645, de 10 de março de 2008, assegurando-se a implementação das respectivas diretrizes curriculares nacionais, por meio de ações colaborativas com fóruns de educação para a diversidade étnico-racial, conselhos escolares, equipes pedagógicas e a sociedade civil;</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7.18) desenvolver currículos e propostas pedagógicas, incluindo os conteúdos culturais correspondentes às respectivas comunidades indígenas e quilombolas e considerando o fortalecimento das práticas socioculturais e da língua materna de cada comunidade e disponibilizando materiais didáticos específicos, inclusive para os alunos com deficiência;</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7.19) mobilizar as famílias e setores da sociedade civil, articulando a educação formal com experiências de educação popular e cidadã, com os propósitos de que a educação seja assumida como responsabilidade de todos e de ampliar o controle social sobre o cumprimento das políticas públicas educacionais;</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7.20) promover a articulação dos programas da área da educação, no âmbito local, com os de outras áreas, como saúde, trabalho e emprego, assistência social, esporte e cultura, possibilitando a criação de rede de apoio integral às famílias, como condição para a melhoria da qualidade educacional;</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7.21) universalizar, mediante articulação entre os órgãos responsáveis pelas áreas da saúde e da educação, o atendimento aos estudantes da rede escolar pública de educação básica por meio de ações de prevenção, promoção e atenção à saúde;</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7.22) estabelecer ações efetivas especificamente voltadas para a promoção, prevenção, atenção e atendimento à saúde e à integridade física, mental e emocional dos profissionais da educação, como condição para a melhoria da qualidade educacional;</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7.23) aderir ao sistema nacional de avaliação, a fim de orientar as políticas públicas e as práticas pedagógicas, com o fornecimento das informações às escolas e à sociedade;</w:t>
      </w:r>
    </w:p>
    <w:p w:rsidR="00171747" w:rsidRPr="00171747" w:rsidRDefault="00171747" w:rsidP="00171747">
      <w:pPr>
        <w:spacing w:after="0" w:line="100" w:lineRule="atLeast"/>
        <w:jc w:val="both"/>
        <w:rPr>
          <w:rFonts w:asciiTheme="minorHAnsi" w:hAnsiTheme="minorHAnsi" w:cs="Times New Roman"/>
        </w:rPr>
      </w:pPr>
    </w:p>
    <w:p w:rsidR="00171747" w:rsidRPr="00171747" w:rsidRDefault="00171747" w:rsidP="00171747">
      <w:pPr>
        <w:spacing w:after="0" w:line="100" w:lineRule="atLeast"/>
        <w:jc w:val="both"/>
        <w:rPr>
          <w:rFonts w:asciiTheme="minorHAnsi" w:hAnsiTheme="minorHAnsi" w:cs="Times New Roman"/>
        </w:rPr>
      </w:pPr>
      <w:r w:rsidRPr="00171747">
        <w:rPr>
          <w:rFonts w:asciiTheme="minorHAnsi" w:hAnsiTheme="minorHAnsi" w:cs="Times New Roman"/>
        </w:rPr>
        <w:t>7.24) promover, com especial ênfase, em consonância com as diretrizes do Plano Nacional do Livro e da Leitura, a formação de leitores e a capacitação de professores, bibliotecários e agentes da comunidade para atuar como mediadores da leitura, de acordo com a especificidade das diferentes etapas do desenvolvimento e da aprendizagem.</w:t>
      </w:r>
    </w:p>
    <w:p w:rsidR="00171747" w:rsidRDefault="00171747" w:rsidP="00171747">
      <w:pPr>
        <w:spacing w:after="0" w:line="100" w:lineRule="atLeast"/>
        <w:jc w:val="both"/>
        <w:rPr>
          <w:rFonts w:ascii="Times New Roman" w:hAnsi="Times New Roman" w:cs="Times New Roman"/>
          <w:sz w:val="24"/>
          <w:szCs w:val="24"/>
        </w:rPr>
      </w:pPr>
    </w:p>
    <w:p w:rsidR="00171747" w:rsidRDefault="00171747">
      <w:pPr>
        <w:spacing w:after="0" w:line="100" w:lineRule="atLeast"/>
        <w:jc w:val="both"/>
        <w:rPr>
          <w:rFonts w:ascii="Times New Roman" w:hAnsi="Times New Roman" w:cs="Times New Roman"/>
          <w:b/>
          <w:bCs/>
          <w:sz w:val="36"/>
          <w:szCs w:val="36"/>
        </w:rPr>
      </w:pPr>
    </w:p>
    <w:p w:rsidR="00171747" w:rsidRDefault="00171747">
      <w:pPr>
        <w:spacing w:after="0" w:line="100" w:lineRule="atLeast"/>
        <w:jc w:val="both"/>
        <w:rPr>
          <w:rFonts w:ascii="Times New Roman" w:hAnsi="Times New Roman" w:cs="Times New Roman"/>
          <w:b/>
          <w:bCs/>
          <w:sz w:val="36"/>
          <w:szCs w:val="36"/>
        </w:rPr>
      </w:pPr>
    </w:p>
    <w:p w:rsidR="00342CC8" w:rsidRPr="00171747" w:rsidRDefault="00342CC8">
      <w:pPr>
        <w:spacing w:after="0" w:line="100" w:lineRule="atLeast"/>
        <w:jc w:val="both"/>
        <w:rPr>
          <w:rFonts w:asciiTheme="minorHAnsi" w:eastAsia="Times New Roman" w:hAnsiTheme="minorHAnsi" w:cs="Arial"/>
          <w:b/>
          <w:bCs/>
          <w:color w:val="333333"/>
          <w:sz w:val="28"/>
          <w:szCs w:val="28"/>
          <w:lang w:eastAsia="pt-BR"/>
        </w:rPr>
      </w:pPr>
      <w:r w:rsidRPr="00171747">
        <w:rPr>
          <w:rFonts w:asciiTheme="minorHAnsi" w:hAnsiTheme="minorHAnsi" w:cs="Times New Roman"/>
          <w:b/>
          <w:bCs/>
          <w:sz w:val="28"/>
          <w:szCs w:val="28"/>
        </w:rPr>
        <w:t>META 8: elevar a escolaridade média da população de 18 (dezoito) a 29 (vinte e nove) anos, de modo a alcançar, no mínimo, 12 (doze) anos de estudo no último ano de vigência deste Plano, para as populações do campo, da região de menor escolaridade no País e dos 25% (vinte e cinco por cento) mais pobres, e igualar a escolaridade média entre negros e não negros declarados à Fundação Instituto Brasileiro de Geografia e Estatística (IBGE).</w:t>
      </w:r>
    </w:p>
    <w:p w:rsidR="00342CC8" w:rsidRDefault="00342CC8">
      <w:pPr>
        <w:spacing w:after="0" w:line="100" w:lineRule="atLeast"/>
        <w:jc w:val="both"/>
        <w:rPr>
          <w:rFonts w:ascii="Arial" w:eastAsia="Times New Roman" w:hAnsi="Arial" w:cs="Arial"/>
          <w:b/>
          <w:bCs/>
          <w:color w:val="333333"/>
          <w:sz w:val="24"/>
          <w:szCs w:val="24"/>
          <w:lang w:eastAsia="pt-BR"/>
        </w:rPr>
      </w:pPr>
    </w:p>
    <w:tbl>
      <w:tblPr>
        <w:tblW w:w="10307" w:type="dxa"/>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rsidTr="002C7075">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8B - Escolaridade média da população de 18 a 29 anos de idade residente em área rural.</w:t>
            </w:r>
          </w:p>
        </w:tc>
      </w:tr>
      <w:tr w:rsidR="00342CC8" w:rsidTr="002C7075">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lastRenderedPageBreak/>
                    <w:t>Município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12 anos</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7,8</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12 anos</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9</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12 anos</w:t>
                  </w:r>
                </w:p>
                <w:p w:rsidR="00342CC8" w:rsidRDefault="00342CC8">
                  <w:pPr>
                    <w:shd w:val="clear" w:color="auto" w:fill="CFE7F5"/>
                    <w:suppressAutoHyphens w:val="0"/>
                    <w:spacing w:after="75" w:line="240" w:lineRule="auto"/>
                    <w:jc w:val="center"/>
                    <w:rPr>
                      <w:rFonts w:ascii="Lucida Sans Unicode" w:eastAsia="Times New Roman" w:hAnsi="Lucida Sans Unicode" w:cs="Lucida Sans Unicode"/>
                      <w:color w:val="000000"/>
                      <w:sz w:val="20"/>
                      <w:szCs w:val="20"/>
                      <w:lang w:eastAsia="pt-BR"/>
                    </w:rPr>
                  </w:pPr>
                  <w:r>
                    <w:rPr>
                      <w:rFonts w:ascii="Lucida Sans Unicode" w:eastAsia="Times New Roman" w:hAnsi="Lucida Sans Unicode" w:cs="Lucida Sans Unicode"/>
                      <w:color w:val="000000"/>
                      <w:sz w:val="30"/>
                      <w:szCs w:val="30"/>
                      <w:lang w:eastAsia="pt-BR"/>
                    </w:rPr>
                    <w:t>8,5</w:t>
                  </w:r>
                </w:p>
                <w:p w:rsidR="00342CC8" w:rsidRDefault="00342CC8">
                  <w:pPr>
                    <w:shd w:val="clear" w:color="auto" w:fill="CFE7F5"/>
                    <w:suppressAutoHyphens w:val="0"/>
                    <w:spacing w:after="75" w:line="240" w:lineRule="auto"/>
                    <w:jc w:val="center"/>
                  </w:pPr>
                  <w:r>
                    <w:rPr>
                      <w:rFonts w:ascii="Lucida Sans Unicode" w:eastAsia="Times New Roman" w:hAnsi="Lucida Sans Unicode" w:cs="Lucida Sans Unicode"/>
                      <w:color w:val="000000"/>
                      <w:sz w:val="20"/>
                      <w:szCs w:val="20"/>
                      <w:lang w:eastAsia="pt-BR"/>
                    </w:rPr>
                    <w:t>RS – 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rsidTr="002C7075">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lastRenderedPageBreak/>
              <w:t>Fonte: Estado, Região e Brasil - IBGE/Pesquisa Nacional por Amostra de Domicílios (PNAD) - 2012</w:t>
            </w:r>
          </w:p>
        </w:tc>
      </w:tr>
      <w:tr w:rsidR="00342CC8" w:rsidTr="002C7075">
        <w:tc>
          <w:tcPr>
            <w:tcW w:w="10307" w:type="dxa"/>
            <w:shd w:val="clear" w:color="auto" w:fill="E6E6FF"/>
            <w:vAlign w:val="center"/>
          </w:tcPr>
          <w:p w:rsidR="00342CC8" w:rsidRDefault="00342CC8">
            <w:pPr>
              <w:suppressAutoHyphens w:val="0"/>
              <w:spacing w:after="75" w:line="240" w:lineRule="auto"/>
              <w:jc w:val="center"/>
            </w:pPr>
            <w:r>
              <w:rPr>
                <w:b/>
                <w:color w:val="auto"/>
                <w:sz w:val="24"/>
                <w:szCs w:val="24"/>
              </w:rPr>
              <w:t>Indicador 8C - Escolaridade média da população de 18 a 29 anos de idade entre os 25% mais pobres</w:t>
            </w:r>
            <w:r>
              <w:rPr>
                <w:b/>
                <w:color w:val="auto"/>
              </w:rPr>
              <w:t>.</w:t>
            </w:r>
          </w:p>
        </w:tc>
      </w:tr>
      <w:tr w:rsidR="00342CC8" w:rsidTr="002C7075">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Município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12 anos</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7,8</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12 anos</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8,1</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12 anos</w:t>
                  </w:r>
                </w:p>
                <w:p w:rsidR="00342CC8" w:rsidRDefault="00342CC8">
                  <w:pPr>
                    <w:shd w:val="clear" w:color="auto" w:fill="CFE7F5"/>
                    <w:suppressAutoHyphens w:val="0"/>
                    <w:spacing w:after="75" w:line="240" w:lineRule="auto"/>
                    <w:jc w:val="center"/>
                    <w:rPr>
                      <w:rFonts w:ascii="Lucida Sans Unicode" w:eastAsia="Times New Roman" w:hAnsi="Lucida Sans Unicode" w:cs="Lucida Sans Unicode"/>
                      <w:color w:val="000000"/>
                      <w:sz w:val="20"/>
                      <w:szCs w:val="20"/>
                      <w:lang w:eastAsia="pt-BR"/>
                    </w:rPr>
                  </w:pPr>
                  <w:r>
                    <w:rPr>
                      <w:rFonts w:ascii="Lucida Sans Unicode" w:eastAsia="Times New Roman" w:hAnsi="Lucida Sans Unicode" w:cs="Lucida Sans Unicode"/>
                      <w:color w:val="000000"/>
                      <w:sz w:val="30"/>
                      <w:szCs w:val="30"/>
                      <w:lang w:eastAsia="pt-BR"/>
                    </w:rPr>
                    <w:t>8,5</w:t>
                  </w:r>
                </w:p>
                <w:p w:rsidR="00342CC8" w:rsidRDefault="00342CC8">
                  <w:pPr>
                    <w:shd w:val="clear" w:color="auto" w:fill="CFE7F5"/>
                    <w:suppressAutoHyphens w:val="0"/>
                    <w:spacing w:after="75" w:line="240" w:lineRule="auto"/>
                    <w:jc w:val="center"/>
                  </w:pPr>
                  <w:r>
                    <w:rPr>
                      <w:rFonts w:ascii="Lucida Sans Unicode" w:eastAsia="Times New Roman" w:hAnsi="Lucida Sans Unicode" w:cs="Lucida Sans Unicode"/>
                      <w:color w:val="000000"/>
                      <w:sz w:val="20"/>
                      <w:szCs w:val="20"/>
                      <w:lang w:eastAsia="pt-BR"/>
                    </w:rPr>
                    <w:t>RS – 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rsidTr="002C7075">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Estado, Região e Brasil - IBGE/Pesquisa Nacional por Amostra de Domicílios (PNAD) - 2012</w:t>
            </w:r>
          </w:p>
        </w:tc>
      </w:tr>
      <w:tr w:rsidR="00342CC8" w:rsidTr="002C7075">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sz w:val="24"/>
                <w:szCs w:val="24"/>
                <w:lang w:eastAsia="pt-BR"/>
              </w:rPr>
              <w:t>Indicador 8D - Diferença entre a escolaridade média da população negra e da população não negra de 18 a 29 anos.</w:t>
            </w:r>
          </w:p>
        </w:tc>
      </w:tr>
      <w:tr w:rsidR="00342CC8" w:rsidTr="002C7075">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Município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100%</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92,2%</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100%</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90,0%</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100%</w:t>
                  </w:r>
                </w:p>
                <w:p w:rsidR="00342CC8" w:rsidRDefault="00342CC8">
                  <w:pPr>
                    <w:shd w:val="clear" w:color="auto" w:fill="CFE7F5"/>
                    <w:suppressAutoHyphens w:val="0"/>
                    <w:spacing w:after="75" w:line="240" w:lineRule="auto"/>
                    <w:jc w:val="center"/>
                  </w:pPr>
                  <w:r>
                    <w:rPr>
                      <w:rFonts w:ascii="Lucida Sans Unicode" w:eastAsia="Times New Roman" w:hAnsi="Lucida Sans Unicode" w:cs="Lucida Sans Unicode"/>
                      <w:color w:val="000000"/>
                      <w:sz w:val="30"/>
                      <w:szCs w:val="30"/>
                      <w:lang w:eastAsia="pt-BR"/>
                    </w:rPr>
                    <w:t>89,5%</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lastRenderedPageBreak/>
                    <w:t>RS – 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bl>
    <w:p w:rsidR="00342CC8" w:rsidRDefault="00342CC8">
      <w:pPr>
        <w:spacing w:after="0" w:line="100" w:lineRule="atLeast"/>
        <w:jc w:val="both"/>
      </w:pPr>
    </w:p>
    <w:p w:rsidR="00342CC8" w:rsidRDefault="00342CC8">
      <w:pPr>
        <w:spacing w:after="0" w:line="100" w:lineRule="atLeast"/>
        <w:jc w:val="both"/>
      </w:pPr>
    </w:p>
    <w:p w:rsidR="002C7075" w:rsidRDefault="002C7075">
      <w:pPr>
        <w:spacing w:after="0" w:line="100" w:lineRule="atLeast"/>
        <w:jc w:val="both"/>
      </w:pPr>
    </w:p>
    <w:p w:rsidR="002C7075" w:rsidRDefault="002C7075">
      <w:pPr>
        <w:spacing w:after="0" w:line="100" w:lineRule="atLeast"/>
        <w:jc w:val="both"/>
      </w:pPr>
    </w:p>
    <w:p w:rsidR="00342CC8" w:rsidRDefault="00342CC8">
      <w:pPr>
        <w:spacing w:after="0" w:line="100" w:lineRule="atLeast"/>
        <w:jc w:val="both"/>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8A - Escolaridade média da população de 18 a 29 anos.</w:t>
            </w:r>
          </w:p>
        </w:tc>
      </w:tr>
      <w:tr w:rsidR="00342CC8">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Município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12 anos</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9,8</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12 anos</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10</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12 anos</w:t>
                  </w:r>
                </w:p>
                <w:p w:rsidR="00342CC8" w:rsidRPr="00604873" w:rsidRDefault="00342CC8">
                  <w:pPr>
                    <w:shd w:val="clear" w:color="auto" w:fill="CFE7F5"/>
                    <w:suppressAutoHyphens w:val="0"/>
                    <w:spacing w:after="75" w:line="240" w:lineRule="auto"/>
                    <w:jc w:val="center"/>
                    <w:rPr>
                      <w:b/>
                    </w:rPr>
                  </w:pPr>
                  <w:r w:rsidRPr="00604873">
                    <w:rPr>
                      <w:rFonts w:ascii="Lucida Sans Unicode" w:eastAsia="Times New Roman" w:hAnsi="Lucida Sans Unicode" w:cs="Lucida Sans Unicode"/>
                      <w:b/>
                      <w:color w:val="000000"/>
                      <w:sz w:val="30"/>
                      <w:szCs w:val="30"/>
                      <w:highlight w:val="yellow"/>
                      <w:lang w:eastAsia="pt-BR"/>
                    </w:rPr>
                    <w:t>9,8</w:t>
                  </w:r>
                  <w:r w:rsidRPr="00604873">
                    <w:rPr>
                      <w:rFonts w:ascii="Lucida Sans Unicode" w:eastAsia="Times New Roman" w:hAnsi="Lucida Sans Unicode" w:cs="Lucida Sans Unicode"/>
                      <w:b/>
                      <w:bCs/>
                      <w:color w:val="606060"/>
                      <w:sz w:val="17"/>
                      <w:szCs w:val="17"/>
                      <w:highlight w:val="yellow"/>
                      <w:lang w:eastAsia="pt-BR"/>
                    </w:rPr>
                    <w:br/>
                  </w:r>
                  <w:r w:rsidRPr="00604873">
                    <w:rPr>
                      <w:rFonts w:ascii="Lucida Sans Unicode" w:eastAsia="Times New Roman" w:hAnsi="Lucida Sans Unicode" w:cs="Lucida Sans Unicode"/>
                      <w:b/>
                      <w:color w:val="000000"/>
                      <w:sz w:val="20"/>
                      <w:szCs w:val="20"/>
                      <w:highlight w:val="yellow"/>
                      <w:lang w:eastAsia="pt-BR"/>
                    </w:rPr>
                    <w:t>RS – 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Estado, Região e Brasil - IBGE/Pesquisa Nacional por Amostra de Domicílios (PNAD) - 2012</w:t>
            </w: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Município e Mesorregião - IBGE/Censo Populacional - 2010</w:t>
            </w:r>
          </w:p>
        </w:tc>
      </w:tr>
    </w:tbl>
    <w:p w:rsidR="002C7075" w:rsidRDefault="002C7075">
      <w:pPr>
        <w:spacing w:after="0" w:line="100" w:lineRule="atLeast"/>
        <w:rPr>
          <w:rFonts w:ascii="Times New Roman" w:hAnsi="Times New Roman" w:cs="Times New Roman"/>
          <w:b/>
          <w:bCs/>
          <w:sz w:val="26"/>
          <w:szCs w:val="26"/>
        </w:rPr>
      </w:pPr>
    </w:p>
    <w:p w:rsidR="002C7075" w:rsidRDefault="002C7075">
      <w:pPr>
        <w:spacing w:after="0" w:line="100" w:lineRule="atLeast"/>
        <w:rPr>
          <w:rFonts w:ascii="Times New Roman" w:hAnsi="Times New Roman" w:cs="Times New Roman"/>
          <w:b/>
          <w:bCs/>
          <w:sz w:val="26"/>
          <w:szCs w:val="26"/>
        </w:rPr>
      </w:pPr>
    </w:p>
    <w:p w:rsidR="00342CC8" w:rsidRDefault="00342CC8">
      <w:pPr>
        <w:spacing w:after="0" w:line="100" w:lineRule="atLeast"/>
        <w:rPr>
          <w:color w:val="000000"/>
          <w:sz w:val="24"/>
          <w:szCs w:val="24"/>
        </w:rPr>
      </w:pPr>
      <w:r>
        <w:rPr>
          <w:b/>
          <w:sz w:val="24"/>
          <w:szCs w:val="24"/>
        </w:rPr>
        <w:t>ESCOLARIDADE MÉDIA DA POPULAÇÃO DE 18 A 29 ANOS - BRASIL</w:t>
      </w:r>
    </w:p>
    <w:tbl>
      <w:tblPr>
        <w:tblW w:w="10298" w:type="dxa"/>
        <w:tblInd w:w="-86" w:type="dxa"/>
        <w:tblLayout w:type="fixed"/>
        <w:tblCellMar>
          <w:left w:w="0" w:type="dxa"/>
          <w:right w:w="0" w:type="dxa"/>
        </w:tblCellMar>
        <w:tblLook w:val="0000" w:firstRow="0" w:lastRow="0" w:firstColumn="0" w:lastColumn="0" w:noHBand="0" w:noVBand="0"/>
      </w:tblPr>
      <w:tblGrid>
        <w:gridCol w:w="1650"/>
        <w:gridCol w:w="7083"/>
        <w:gridCol w:w="1542"/>
        <w:gridCol w:w="23"/>
      </w:tblGrid>
      <w:tr w:rsidR="00342CC8" w:rsidTr="00604873">
        <w:trPr>
          <w:trHeight w:val="351"/>
        </w:trPr>
        <w:tc>
          <w:tcPr>
            <w:tcW w:w="1650" w:type="dxa"/>
            <w:shd w:val="clear" w:color="auto" w:fill="92D050"/>
          </w:tcPr>
          <w:p w:rsidR="00342CC8" w:rsidRDefault="00342CC8">
            <w:pPr>
              <w:jc w:val="center"/>
              <w:rPr>
                <w:b/>
                <w:color w:val="000000"/>
                <w:sz w:val="24"/>
                <w:szCs w:val="24"/>
              </w:rPr>
            </w:pPr>
            <w:r>
              <w:rPr>
                <w:color w:val="000000"/>
                <w:sz w:val="24"/>
                <w:szCs w:val="24"/>
              </w:rPr>
              <w:t>Como é Brasil</w:t>
            </w:r>
          </w:p>
        </w:tc>
        <w:tc>
          <w:tcPr>
            <w:tcW w:w="7083" w:type="dxa"/>
            <w:shd w:val="clear" w:color="auto" w:fill="FFFF00"/>
          </w:tcPr>
          <w:p w:rsidR="00342CC8" w:rsidRDefault="00342CC8">
            <w:pPr>
              <w:jc w:val="center"/>
              <w:rPr>
                <w:b/>
                <w:bCs/>
                <w:color w:val="FF420E"/>
                <w:sz w:val="24"/>
                <w:szCs w:val="24"/>
              </w:rPr>
            </w:pPr>
            <w:r>
              <w:rPr>
                <w:b/>
                <w:color w:val="000000"/>
                <w:sz w:val="24"/>
                <w:szCs w:val="24"/>
              </w:rPr>
              <w:t xml:space="preserve">(9,8%) </w:t>
            </w:r>
          </w:p>
        </w:tc>
        <w:tc>
          <w:tcPr>
            <w:tcW w:w="1542" w:type="dxa"/>
            <w:shd w:val="clear" w:color="auto" w:fill="DDD9C3"/>
          </w:tcPr>
          <w:p w:rsidR="00342CC8" w:rsidRDefault="00342CC8">
            <w:pPr>
              <w:snapToGrid w:val="0"/>
              <w:jc w:val="center"/>
              <w:rPr>
                <w:b/>
                <w:bCs/>
                <w:color w:val="FF420E"/>
                <w:sz w:val="24"/>
                <w:szCs w:val="24"/>
              </w:rPr>
            </w:pPr>
          </w:p>
        </w:tc>
        <w:tc>
          <w:tcPr>
            <w:tcW w:w="23" w:type="dxa"/>
            <w:shd w:val="clear" w:color="auto" w:fill="E7E6E6"/>
          </w:tcPr>
          <w:p w:rsidR="00342CC8" w:rsidRDefault="00342CC8">
            <w:pPr>
              <w:snapToGrid w:val="0"/>
              <w:jc w:val="center"/>
              <w:rPr>
                <w:sz w:val="24"/>
                <w:szCs w:val="24"/>
              </w:rPr>
            </w:pPr>
          </w:p>
        </w:tc>
      </w:tr>
    </w:tbl>
    <w:p w:rsidR="00342CC8" w:rsidRPr="00604873" w:rsidRDefault="00342CC8">
      <w:pPr>
        <w:spacing w:after="0" w:line="100" w:lineRule="atLeast"/>
        <w:rPr>
          <w:b/>
          <w:sz w:val="24"/>
          <w:szCs w:val="24"/>
        </w:rPr>
      </w:pPr>
      <w:r>
        <w:rPr>
          <w:b/>
          <w:sz w:val="24"/>
          <w:szCs w:val="24"/>
        </w:rPr>
        <w:t>ESCOLARIDADE MÉDIA DA POPULAÇÃO DE 18 A 29 ANOS – RIO GRANDE DO SUL</w:t>
      </w:r>
    </w:p>
    <w:tbl>
      <w:tblPr>
        <w:tblW w:w="0" w:type="auto"/>
        <w:tblInd w:w="-86" w:type="dxa"/>
        <w:tblLayout w:type="fixed"/>
        <w:tblCellMar>
          <w:left w:w="0" w:type="dxa"/>
          <w:right w:w="0" w:type="dxa"/>
        </w:tblCellMar>
        <w:tblLook w:val="0000" w:firstRow="0" w:lastRow="0" w:firstColumn="0" w:lastColumn="0" w:noHBand="0" w:noVBand="0"/>
      </w:tblPr>
      <w:tblGrid>
        <w:gridCol w:w="1650"/>
        <w:gridCol w:w="7367"/>
        <w:gridCol w:w="1258"/>
        <w:gridCol w:w="23"/>
      </w:tblGrid>
      <w:tr w:rsidR="00342CC8">
        <w:trPr>
          <w:trHeight w:val="351"/>
        </w:trPr>
        <w:tc>
          <w:tcPr>
            <w:tcW w:w="1650" w:type="dxa"/>
            <w:shd w:val="clear" w:color="auto" w:fill="92D050"/>
          </w:tcPr>
          <w:p w:rsidR="00342CC8" w:rsidRDefault="00342CC8">
            <w:pPr>
              <w:jc w:val="center"/>
              <w:rPr>
                <w:b/>
                <w:color w:val="000000"/>
                <w:sz w:val="24"/>
                <w:szCs w:val="24"/>
              </w:rPr>
            </w:pPr>
            <w:r>
              <w:rPr>
                <w:color w:val="000000"/>
                <w:sz w:val="24"/>
                <w:szCs w:val="24"/>
              </w:rPr>
              <w:t>Como é RS</w:t>
            </w:r>
          </w:p>
        </w:tc>
        <w:tc>
          <w:tcPr>
            <w:tcW w:w="7367" w:type="dxa"/>
            <w:shd w:val="clear" w:color="auto" w:fill="FFFF00"/>
          </w:tcPr>
          <w:p w:rsidR="00342CC8" w:rsidRDefault="00342CC8">
            <w:pPr>
              <w:jc w:val="center"/>
              <w:rPr>
                <w:b/>
                <w:bCs/>
                <w:color w:val="FF420E"/>
                <w:sz w:val="24"/>
                <w:szCs w:val="24"/>
              </w:rPr>
            </w:pPr>
            <w:r>
              <w:rPr>
                <w:b/>
                <w:color w:val="000000"/>
                <w:sz w:val="24"/>
                <w:szCs w:val="24"/>
              </w:rPr>
              <w:t xml:space="preserve">(10%) </w:t>
            </w:r>
          </w:p>
        </w:tc>
        <w:tc>
          <w:tcPr>
            <w:tcW w:w="1258" w:type="dxa"/>
            <w:shd w:val="clear" w:color="auto" w:fill="DDD9C3"/>
          </w:tcPr>
          <w:p w:rsidR="00342CC8" w:rsidRDefault="00342CC8">
            <w:pPr>
              <w:snapToGrid w:val="0"/>
              <w:jc w:val="center"/>
              <w:rPr>
                <w:b/>
                <w:bCs/>
                <w:color w:val="FF420E"/>
                <w:sz w:val="24"/>
                <w:szCs w:val="24"/>
              </w:rPr>
            </w:pPr>
          </w:p>
        </w:tc>
        <w:tc>
          <w:tcPr>
            <w:tcW w:w="23" w:type="dxa"/>
            <w:shd w:val="clear" w:color="auto" w:fill="E7E6E6"/>
          </w:tcPr>
          <w:p w:rsidR="00342CC8" w:rsidRDefault="00342CC8">
            <w:pPr>
              <w:snapToGrid w:val="0"/>
              <w:jc w:val="center"/>
              <w:rPr>
                <w:sz w:val="24"/>
                <w:szCs w:val="24"/>
              </w:rPr>
            </w:pPr>
          </w:p>
        </w:tc>
      </w:tr>
    </w:tbl>
    <w:p w:rsidR="00342CC8" w:rsidRDefault="00342CC8">
      <w:pPr>
        <w:spacing w:after="0" w:line="100" w:lineRule="atLeast"/>
        <w:jc w:val="both"/>
        <w:rPr>
          <w:color w:val="000000"/>
        </w:rPr>
      </w:pPr>
      <w:r>
        <w:rPr>
          <w:b/>
          <w:sz w:val="24"/>
          <w:szCs w:val="24"/>
        </w:rPr>
        <w:t xml:space="preserve">ESCOLARIDADE MÉDIA DA POPULAÇÃO DE 18 A 29 ANOS – </w:t>
      </w:r>
      <w:r w:rsidR="00D545A8">
        <w:rPr>
          <w:b/>
          <w:sz w:val="24"/>
          <w:szCs w:val="24"/>
        </w:rPr>
        <w:t>CAMPOS BORGES</w:t>
      </w:r>
    </w:p>
    <w:tbl>
      <w:tblPr>
        <w:tblW w:w="10295" w:type="dxa"/>
        <w:tblInd w:w="-86" w:type="dxa"/>
        <w:tblLayout w:type="fixed"/>
        <w:tblCellMar>
          <w:left w:w="0" w:type="dxa"/>
          <w:right w:w="0" w:type="dxa"/>
        </w:tblCellMar>
        <w:tblLook w:val="0000" w:firstRow="0" w:lastRow="0" w:firstColumn="0" w:lastColumn="0" w:noHBand="0" w:noVBand="0"/>
      </w:tblPr>
      <w:tblGrid>
        <w:gridCol w:w="1654"/>
        <w:gridCol w:w="7079"/>
        <w:gridCol w:w="1562"/>
      </w:tblGrid>
      <w:tr w:rsidR="00342CC8" w:rsidTr="00604873">
        <w:trPr>
          <w:trHeight w:val="351"/>
        </w:trPr>
        <w:tc>
          <w:tcPr>
            <w:tcW w:w="1654" w:type="dxa"/>
            <w:shd w:val="clear" w:color="auto" w:fill="92D050"/>
          </w:tcPr>
          <w:p w:rsidR="00342CC8" w:rsidRDefault="00342CC8" w:rsidP="00D545A8">
            <w:pPr>
              <w:jc w:val="center"/>
              <w:rPr>
                <w:b/>
                <w:color w:val="000000"/>
                <w:sz w:val="24"/>
                <w:szCs w:val="24"/>
              </w:rPr>
            </w:pPr>
            <w:r>
              <w:rPr>
                <w:color w:val="000000"/>
              </w:rPr>
              <w:t xml:space="preserve">Como é </w:t>
            </w:r>
            <w:r w:rsidR="00D545A8">
              <w:rPr>
                <w:color w:val="000000"/>
              </w:rPr>
              <w:t>C. Borges</w:t>
            </w:r>
          </w:p>
        </w:tc>
        <w:tc>
          <w:tcPr>
            <w:tcW w:w="7079" w:type="dxa"/>
            <w:shd w:val="clear" w:color="auto" w:fill="FFFF00"/>
          </w:tcPr>
          <w:p w:rsidR="00342CC8" w:rsidRDefault="00342CC8">
            <w:pPr>
              <w:jc w:val="center"/>
              <w:rPr>
                <w:b/>
                <w:bCs/>
                <w:color w:val="FF420E"/>
                <w:sz w:val="24"/>
                <w:szCs w:val="24"/>
              </w:rPr>
            </w:pPr>
            <w:r>
              <w:rPr>
                <w:b/>
                <w:color w:val="000000"/>
                <w:sz w:val="24"/>
                <w:szCs w:val="24"/>
              </w:rPr>
              <w:t xml:space="preserve">(9,8%) </w:t>
            </w:r>
          </w:p>
        </w:tc>
        <w:tc>
          <w:tcPr>
            <w:tcW w:w="1562" w:type="dxa"/>
            <w:shd w:val="clear" w:color="auto" w:fill="DDD9C3"/>
          </w:tcPr>
          <w:p w:rsidR="00342CC8" w:rsidRDefault="00342CC8">
            <w:pPr>
              <w:snapToGrid w:val="0"/>
              <w:jc w:val="center"/>
              <w:rPr>
                <w:b/>
                <w:bCs/>
                <w:color w:val="FF420E"/>
                <w:sz w:val="24"/>
                <w:szCs w:val="24"/>
              </w:rPr>
            </w:pPr>
          </w:p>
        </w:tc>
      </w:tr>
    </w:tbl>
    <w:p w:rsidR="00342CC8" w:rsidRDefault="00342CC8">
      <w:pPr>
        <w:spacing w:after="0" w:line="100" w:lineRule="atLeast"/>
        <w:jc w:val="both"/>
        <w:rPr>
          <w:rFonts w:eastAsia="Calibri"/>
          <w:b/>
          <w:sz w:val="24"/>
          <w:szCs w:val="24"/>
        </w:rPr>
      </w:pPr>
    </w:p>
    <w:p w:rsidR="00342CC8" w:rsidRDefault="00342CC8">
      <w:pPr>
        <w:spacing w:after="0" w:line="100" w:lineRule="atLeast"/>
        <w:jc w:val="both"/>
        <w:rPr>
          <w:color w:val="000000"/>
          <w:sz w:val="24"/>
          <w:szCs w:val="24"/>
        </w:rPr>
      </w:pPr>
      <w:r>
        <w:rPr>
          <w:b/>
          <w:sz w:val="24"/>
          <w:szCs w:val="24"/>
        </w:rPr>
        <w:t xml:space="preserve">ESCOLARIDADE MÉDIA DA POPULAÇÃO DE 18 A 29 ANOS - BRASIL – RS – </w:t>
      </w:r>
      <w:r w:rsidR="00D545A8">
        <w:rPr>
          <w:b/>
          <w:sz w:val="24"/>
          <w:szCs w:val="24"/>
        </w:rPr>
        <w:t>CAMPOS BORGES</w:t>
      </w:r>
    </w:p>
    <w:tbl>
      <w:tblPr>
        <w:tblW w:w="0" w:type="auto"/>
        <w:tblInd w:w="-108" w:type="dxa"/>
        <w:tblLayout w:type="fixed"/>
        <w:tblCellMar>
          <w:left w:w="0" w:type="dxa"/>
          <w:right w:w="0" w:type="dxa"/>
        </w:tblCellMar>
        <w:tblLook w:val="0000" w:firstRow="0" w:lastRow="0" w:firstColumn="0" w:lastColumn="0" w:noHBand="0" w:noVBand="0"/>
      </w:tblPr>
      <w:tblGrid>
        <w:gridCol w:w="1650"/>
        <w:gridCol w:w="7956"/>
        <w:gridCol w:w="714"/>
      </w:tblGrid>
      <w:tr w:rsidR="00342CC8">
        <w:trPr>
          <w:trHeight w:val="457"/>
        </w:trPr>
        <w:tc>
          <w:tcPr>
            <w:tcW w:w="1650" w:type="dxa"/>
            <w:shd w:val="clear" w:color="auto" w:fill="92D050"/>
          </w:tcPr>
          <w:p w:rsidR="00342CC8" w:rsidRDefault="00342CC8">
            <w:pPr>
              <w:rPr>
                <w:b/>
                <w:color w:val="000000"/>
                <w:sz w:val="24"/>
                <w:szCs w:val="24"/>
              </w:rPr>
            </w:pPr>
            <w:r>
              <w:rPr>
                <w:color w:val="000000"/>
                <w:sz w:val="24"/>
                <w:szCs w:val="24"/>
              </w:rPr>
              <w:t>Como deve ser</w:t>
            </w:r>
          </w:p>
        </w:tc>
        <w:tc>
          <w:tcPr>
            <w:tcW w:w="7956" w:type="dxa"/>
            <w:shd w:val="clear" w:color="auto" w:fill="FFFF00"/>
          </w:tcPr>
          <w:p w:rsidR="00342CC8" w:rsidRDefault="00342CC8">
            <w:pPr>
              <w:jc w:val="center"/>
              <w:rPr>
                <w:sz w:val="24"/>
                <w:szCs w:val="24"/>
              </w:rPr>
            </w:pPr>
            <w:r>
              <w:rPr>
                <w:b/>
                <w:color w:val="000000"/>
                <w:sz w:val="24"/>
                <w:szCs w:val="24"/>
              </w:rPr>
              <w:t xml:space="preserve">(12%) </w:t>
            </w:r>
          </w:p>
        </w:tc>
        <w:tc>
          <w:tcPr>
            <w:tcW w:w="714" w:type="dxa"/>
            <w:shd w:val="clear" w:color="auto" w:fill="FFFF00"/>
          </w:tcPr>
          <w:p w:rsidR="00342CC8" w:rsidRDefault="00342CC8">
            <w:pPr>
              <w:snapToGrid w:val="0"/>
              <w:jc w:val="center"/>
              <w:rPr>
                <w:sz w:val="24"/>
                <w:szCs w:val="24"/>
              </w:rPr>
            </w:pPr>
          </w:p>
        </w:tc>
      </w:tr>
    </w:tbl>
    <w:p w:rsidR="00342CC8" w:rsidRDefault="00342CC8">
      <w:pPr>
        <w:spacing w:after="0" w:line="100" w:lineRule="atLeast"/>
        <w:jc w:val="both"/>
        <w:rPr>
          <w:rFonts w:ascii="Times New Roman" w:hAnsi="Times New Roman" w:cs="Times New Roman"/>
          <w:b/>
          <w:sz w:val="28"/>
          <w:szCs w:val="28"/>
        </w:rPr>
      </w:pPr>
    </w:p>
    <w:p w:rsidR="002C7075" w:rsidRDefault="002C7075">
      <w:pPr>
        <w:spacing w:after="0" w:line="100" w:lineRule="atLeast"/>
        <w:jc w:val="both"/>
        <w:rPr>
          <w:rFonts w:ascii="Times New Roman" w:hAnsi="Times New Roman" w:cs="Times New Roman"/>
          <w:b/>
          <w:sz w:val="28"/>
          <w:szCs w:val="28"/>
        </w:rPr>
      </w:pPr>
    </w:p>
    <w:p w:rsidR="00171747" w:rsidRDefault="00171747">
      <w:pPr>
        <w:spacing w:after="0" w:line="100" w:lineRule="atLeast"/>
        <w:jc w:val="both"/>
        <w:rPr>
          <w:rFonts w:ascii="Times New Roman" w:hAnsi="Times New Roman" w:cs="Times New Roman"/>
          <w:b/>
          <w:sz w:val="28"/>
          <w:szCs w:val="28"/>
        </w:rPr>
      </w:pPr>
    </w:p>
    <w:p w:rsidR="00342CC8" w:rsidRDefault="00342CC8">
      <w:pPr>
        <w:spacing w:after="0" w:line="100" w:lineRule="atLeast"/>
        <w:jc w:val="both"/>
        <w:rPr>
          <w:rFonts w:ascii="Times New Roman" w:hAnsi="Times New Roman" w:cs="Times New Roman"/>
          <w:b/>
          <w:sz w:val="28"/>
          <w:szCs w:val="28"/>
        </w:rPr>
      </w:pPr>
    </w:p>
    <w:p w:rsidR="00171747" w:rsidRDefault="00171747" w:rsidP="00171747">
      <w:pPr>
        <w:autoSpaceDE w:val="0"/>
        <w:autoSpaceDN w:val="0"/>
        <w:adjustRightInd w:val="0"/>
        <w:spacing w:after="0" w:line="240" w:lineRule="auto"/>
        <w:jc w:val="both"/>
        <w:rPr>
          <w:rFonts w:asciiTheme="minorHAnsi" w:hAnsiTheme="minorHAnsi" w:cs="Times New Roman"/>
          <w:b/>
          <w:sz w:val="28"/>
          <w:szCs w:val="28"/>
        </w:rPr>
      </w:pPr>
      <w:r w:rsidRPr="00171747">
        <w:rPr>
          <w:rFonts w:asciiTheme="minorHAnsi" w:hAnsiTheme="minorHAnsi" w:cs="Times New Roman"/>
          <w:b/>
          <w:sz w:val="28"/>
          <w:szCs w:val="28"/>
        </w:rPr>
        <w:t>Estratégias:</w:t>
      </w:r>
    </w:p>
    <w:p w:rsidR="00171747" w:rsidRPr="00171747" w:rsidRDefault="00171747" w:rsidP="00171747">
      <w:pPr>
        <w:autoSpaceDE w:val="0"/>
        <w:autoSpaceDN w:val="0"/>
        <w:adjustRightInd w:val="0"/>
        <w:spacing w:after="0" w:line="240" w:lineRule="auto"/>
        <w:jc w:val="both"/>
        <w:rPr>
          <w:rFonts w:asciiTheme="minorHAnsi" w:hAnsiTheme="minorHAnsi" w:cs="Times New Roman"/>
          <w:b/>
          <w:sz w:val="28"/>
          <w:szCs w:val="28"/>
        </w:rPr>
      </w:pP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r w:rsidRPr="00171747">
        <w:rPr>
          <w:rFonts w:asciiTheme="minorHAnsi" w:hAnsiTheme="minorHAnsi" w:cs="Times New Roman"/>
        </w:rPr>
        <w:lastRenderedPageBreak/>
        <w:t>8.1) implementar programas para correção de fluxo, para acompanhamento pedagógico individualizado e para recuperação e progressão parcial, bem como priorizar estudantes com rendimento escolar defasado, considerando as especificidades dos segmentos populacionais considerados;</w:t>
      </w: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r w:rsidRPr="00171747">
        <w:rPr>
          <w:rFonts w:asciiTheme="minorHAnsi" w:hAnsiTheme="minorHAnsi" w:cs="Times New Roman"/>
        </w:rPr>
        <w:t>8.2) implementar programas de educação de jovens e adultos para os segmentos populacionais considerados, que estejam fora da escola e com defasagem idade-série, associados a outras estratégias que garantam a continuidade da escolarização, após a alfabetização inicial;</w:t>
      </w: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r w:rsidRPr="00171747">
        <w:rPr>
          <w:rFonts w:asciiTheme="minorHAnsi" w:hAnsiTheme="minorHAnsi" w:cs="Times New Roman"/>
        </w:rPr>
        <w:t>8.3) estimular a participação em exames de certificação da conclusão dos ensinos fundamental e médio e garantir acesso gratuito a esses exames;</w:t>
      </w: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r w:rsidRPr="00171747">
        <w:rPr>
          <w:rFonts w:asciiTheme="minorHAnsi" w:hAnsiTheme="minorHAnsi" w:cs="Times New Roman"/>
        </w:rPr>
        <w:t>8.4) promover, em parceria com as áreas de saúde e assistência social, o acompanhamento e o monitoramento do acesso à escola específicos para os segmentos populacionais considerados, identificar motivos de absenteísmo para garantir a frequência e apoio à aprendizagem, de maneira a estimular a ampliação do atendimento desses estudantes na rede pública regular de ensino;</w:t>
      </w: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p>
    <w:p w:rsidR="00171747" w:rsidRPr="00171747" w:rsidRDefault="00171747" w:rsidP="00171747">
      <w:pPr>
        <w:autoSpaceDE w:val="0"/>
        <w:autoSpaceDN w:val="0"/>
        <w:adjustRightInd w:val="0"/>
        <w:spacing w:after="0" w:line="240" w:lineRule="auto"/>
        <w:jc w:val="both"/>
        <w:rPr>
          <w:rFonts w:asciiTheme="minorHAnsi" w:hAnsiTheme="minorHAnsi" w:cs="Times New Roman"/>
        </w:rPr>
      </w:pPr>
      <w:r w:rsidRPr="00171747">
        <w:rPr>
          <w:rFonts w:asciiTheme="minorHAnsi" w:hAnsiTheme="minorHAnsi" w:cs="Times New Roman"/>
        </w:rPr>
        <w:t>8.5) promover busca ativa de jovens fora da escola pertencentes aos segmentos populacionais considerados, em parceria com as áreas de assistência social, saúde e proteção à juventude.</w:t>
      </w:r>
    </w:p>
    <w:p w:rsidR="00342CC8" w:rsidRDefault="00342CC8">
      <w:pPr>
        <w:spacing w:after="0" w:line="100" w:lineRule="atLeast"/>
        <w:jc w:val="both"/>
        <w:rPr>
          <w:rFonts w:ascii="Times New Roman" w:hAnsi="Times New Roman" w:cs="Times New Roman"/>
          <w:b/>
          <w:sz w:val="28"/>
          <w:szCs w:val="28"/>
        </w:rPr>
      </w:pPr>
    </w:p>
    <w:p w:rsidR="00342CC8" w:rsidRDefault="00342CC8">
      <w:pPr>
        <w:spacing w:after="0" w:line="100" w:lineRule="atLeast"/>
        <w:jc w:val="both"/>
      </w:pPr>
    </w:p>
    <w:p w:rsidR="00342CC8" w:rsidRPr="00171747" w:rsidRDefault="00342CC8">
      <w:pPr>
        <w:spacing w:after="0" w:line="100" w:lineRule="atLeast"/>
        <w:jc w:val="both"/>
        <w:rPr>
          <w:rFonts w:asciiTheme="minorHAnsi" w:hAnsiTheme="minorHAnsi"/>
          <w:sz w:val="28"/>
          <w:szCs w:val="28"/>
        </w:rPr>
      </w:pPr>
      <w:r w:rsidRPr="00171747">
        <w:rPr>
          <w:rFonts w:asciiTheme="minorHAnsi" w:hAnsiTheme="minorHAnsi" w:cs="Times New Roman"/>
          <w:b/>
          <w:bCs/>
          <w:sz w:val="28"/>
          <w:szCs w:val="28"/>
        </w:rPr>
        <w:t xml:space="preserve">META 9: </w:t>
      </w:r>
      <w:r w:rsidRPr="00171747">
        <w:rPr>
          <w:rFonts w:asciiTheme="minorHAnsi" w:hAnsiTheme="minorHAnsi" w:cs="Times New Roman"/>
          <w:b/>
          <w:sz w:val="28"/>
          <w:szCs w:val="28"/>
        </w:rPr>
        <w:t>elevar a taxa de alfabetização da população com 15 (quinze) anos ou mais para 93,5% (noventa e três inteiros e cinco décimos por cento) até 2015 e, até o final da vigência deste PNE, erradicar o analfabetismo absoluto e reduzir em 50% (cinquenta por cento) a taxa de analfabetismo funcional.</w:t>
      </w:r>
    </w:p>
    <w:p w:rsidR="00342CC8" w:rsidRDefault="00342CC8">
      <w:pPr>
        <w:spacing w:after="0" w:line="100" w:lineRule="atLeast"/>
        <w:jc w:val="both"/>
      </w:pPr>
    </w:p>
    <w:p w:rsidR="00D42B01" w:rsidRDefault="00D42B01">
      <w:pPr>
        <w:spacing w:after="0" w:line="100" w:lineRule="atLeast"/>
        <w:jc w:val="both"/>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9A - Taxa de alfabetização da população de 15 anos ou mais de idade.</w:t>
            </w:r>
          </w:p>
        </w:tc>
      </w:tr>
      <w:tr w:rsidR="00342CC8">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Município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93.50%</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91,5%</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93.50%</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95,6%</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93.50%</w:t>
                  </w:r>
                </w:p>
                <w:p w:rsidR="00342CC8" w:rsidRPr="00604873" w:rsidRDefault="00342CC8">
                  <w:pPr>
                    <w:shd w:val="clear" w:color="auto" w:fill="CFE7F5"/>
                    <w:suppressAutoHyphens w:val="0"/>
                    <w:spacing w:after="75" w:line="240" w:lineRule="auto"/>
                    <w:jc w:val="center"/>
                    <w:rPr>
                      <w:b/>
                    </w:rPr>
                  </w:pPr>
                  <w:r w:rsidRPr="00604873">
                    <w:rPr>
                      <w:rFonts w:ascii="Lucida Sans Unicode" w:eastAsia="Times New Roman" w:hAnsi="Lucida Sans Unicode" w:cs="Lucida Sans Unicode"/>
                      <w:b/>
                      <w:color w:val="auto"/>
                      <w:sz w:val="30"/>
                      <w:szCs w:val="30"/>
                      <w:highlight w:val="yellow"/>
                      <w:lang w:eastAsia="pt-BR"/>
                    </w:rPr>
                    <w:t>90,4%</w:t>
                  </w:r>
                  <w:r w:rsidRPr="00604873">
                    <w:rPr>
                      <w:rFonts w:ascii="Lucida Sans Unicode" w:eastAsia="Times New Roman" w:hAnsi="Lucida Sans Unicode" w:cs="Lucida Sans Unicode"/>
                      <w:b/>
                      <w:bCs/>
                      <w:color w:val="auto"/>
                      <w:sz w:val="17"/>
                      <w:szCs w:val="17"/>
                      <w:highlight w:val="yellow"/>
                      <w:lang w:eastAsia="pt-BR"/>
                    </w:rPr>
                    <w:br/>
                  </w:r>
                  <w:r w:rsidRPr="00604873">
                    <w:rPr>
                      <w:rFonts w:ascii="Lucida Sans Unicode" w:eastAsia="Times New Roman" w:hAnsi="Lucida Sans Unicode" w:cs="Lucida Sans Unicode"/>
                      <w:b/>
                      <w:color w:val="auto"/>
                      <w:sz w:val="20"/>
                      <w:szCs w:val="20"/>
                      <w:highlight w:val="yellow"/>
                      <w:lang w:eastAsia="pt-BR"/>
                    </w:rPr>
                    <w:t>RS – 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Estado, Região e Brasil - IBGE/Pesquisa Nacional por Amostra de Domicílios (PNAD) - 2012</w:t>
            </w: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Município e Mesorregião - IBGE/Censo Populacional - 2010</w:t>
            </w:r>
          </w:p>
        </w:tc>
      </w:tr>
    </w:tbl>
    <w:p w:rsidR="00342CC8" w:rsidRDefault="00342CC8">
      <w:pPr>
        <w:spacing w:after="0" w:line="100" w:lineRule="atLeast"/>
        <w:jc w:val="both"/>
      </w:pPr>
    </w:p>
    <w:p w:rsidR="00342CC8" w:rsidRDefault="00342CC8">
      <w:pPr>
        <w:spacing w:after="0" w:line="100" w:lineRule="atLeast"/>
        <w:jc w:val="center"/>
        <w:rPr>
          <w:b/>
          <w:sz w:val="24"/>
          <w:szCs w:val="24"/>
        </w:rPr>
      </w:pPr>
    </w:p>
    <w:tbl>
      <w:tblPr>
        <w:tblW w:w="0" w:type="auto"/>
        <w:tblInd w:w="-120" w:type="dxa"/>
        <w:tblLayout w:type="fixed"/>
        <w:tblLook w:val="0000" w:firstRow="0" w:lastRow="0" w:firstColumn="0" w:lastColumn="0" w:noHBand="0" w:noVBand="0"/>
      </w:tblPr>
      <w:tblGrid>
        <w:gridCol w:w="5172"/>
        <w:gridCol w:w="5412"/>
      </w:tblGrid>
      <w:tr w:rsidR="00342CC8">
        <w:tc>
          <w:tcPr>
            <w:tcW w:w="5172" w:type="dxa"/>
            <w:tcBorders>
              <w:top w:val="single" w:sz="4" w:space="0" w:color="000000"/>
              <w:left w:val="single" w:sz="4" w:space="0" w:color="000000"/>
              <w:bottom w:val="single" w:sz="4" w:space="0" w:color="000000"/>
            </w:tcBorders>
            <w:shd w:val="clear" w:color="auto" w:fill="FF9900"/>
          </w:tcPr>
          <w:p w:rsidR="00342CC8" w:rsidRDefault="00342CC8">
            <w:pPr>
              <w:pStyle w:val="Default"/>
              <w:jc w:val="center"/>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BRASIL/2013</w:t>
            </w:r>
          </w:p>
          <w:p w:rsidR="00342CC8" w:rsidRDefault="00342CC8">
            <w:pPr>
              <w:pStyle w:val="Default"/>
              <w:jc w:val="center"/>
              <w:rPr>
                <w:rFonts w:ascii="Times New Roman" w:eastAsia="Times New Roman" w:hAnsi="Times New Roman" w:cs="Times New Roman"/>
                <w:b/>
                <w:sz w:val="28"/>
                <w:szCs w:val="28"/>
                <w:lang w:eastAsia="pt-BR"/>
              </w:rPr>
            </w:pPr>
          </w:p>
        </w:tc>
        <w:tc>
          <w:tcPr>
            <w:tcW w:w="5412" w:type="dxa"/>
            <w:tcBorders>
              <w:top w:val="single" w:sz="4" w:space="0" w:color="000000"/>
              <w:left w:val="single" w:sz="4" w:space="0" w:color="000000"/>
              <w:bottom w:val="single" w:sz="4" w:space="0" w:color="000000"/>
              <w:right w:val="single" w:sz="4" w:space="0" w:color="000000"/>
            </w:tcBorders>
            <w:shd w:val="clear" w:color="auto" w:fill="FF9900"/>
          </w:tcPr>
          <w:p w:rsidR="00342CC8" w:rsidRDefault="00D545A8">
            <w:pPr>
              <w:pStyle w:val="Default"/>
              <w:jc w:val="center"/>
            </w:pPr>
            <w:r>
              <w:rPr>
                <w:b/>
                <w:color w:val="auto"/>
                <w:sz w:val="28"/>
                <w:szCs w:val="28"/>
              </w:rPr>
              <w:t>CAMPOS BORGES</w:t>
            </w:r>
            <w:r w:rsidR="00342CC8">
              <w:rPr>
                <w:b/>
                <w:color w:val="auto"/>
                <w:sz w:val="28"/>
                <w:szCs w:val="28"/>
              </w:rPr>
              <w:t>/2012</w:t>
            </w:r>
          </w:p>
        </w:tc>
      </w:tr>
      <w:tr w:rsidR="00342CC8">
        <w:tc>
          <w:tcPr>
            <w:tcW w:w="5172" w:type="dxa"/>
            <w:tcBorders>
              <w:top w:val="single" w:sz="4" w:space="0" w:color="000000"/>
              <w:left w:val="single" w:sz="4" w:space="0" w:color="000000"/>
              <w:bottom w:val="single" w:sz="4" w:space="0" w:color="000000"/>
            </w:tcBorders>
            <w:shd w:val="clear" w:color="auto" w:fill="EDEDED"/>
          </w:tcPr>
          <w:p w:rsidR="00342CC8" w:rsidRDefault="00342CC8">
            <w:pPr>
              <w:jc w:val="center"/>
              <w:rPr>
                <w:b/>
                <w:color w:val="auto"/>
                <w:sz w:val="28"/>
                <w:szCs w:val="28"/>
              </w:rPr>
            </w:pPr>
            <w:r>
              <w:rPr>
                <w:b/>
                <w:color w:val="auto"/>
                <w:sz w:val="28"/>
                <w:szCs w:val="28"/>
              </w:rPr>
              <w:lastRenderedPageBreak/>
              <w:t>Inclusão e DiversidadeUniversalizar (18-29 anos)</w:t>
            </w:r>
          </w:p>
        </w:tc>
        <w:tc>
          <w:tcPr>
            <w:tcW w:w="5412" w:type="dxa"/>
            <w:tcBorders>
              <w:top w:val="single" w:sz="4" w:space="0" w:color="000000"/>
              <w:left w:val="single" w:sz="4" w:space="0" w:color="000000"/>
              <w:bottom w:val="single" w:sz="4" w:space="0" w:color="000000"/>
              <w:right w:val="single" w:sz="4" w:space="0" w:color="000000"/>
            </w:tcBorders>
            <w:shd w:val="clear" w:color="auto" w:fill="EDEDED"/>
          </w:tcPr>
          <w:p w:rsidR="00342CC8" w:rsidRDefault="00342CC8">
            <w:pPr>
              <w:jc w:val="center"/>
            </w:pPr>
            <w:r>
              <w:rPr>
                <w:b/>
                <w:color w:val="auto"/>
                <w:sz w:val="28"/>
                <w:szCs w:val="28"/>
              </w:rPr>
              <w:t>Inclusão e DiversidadeUniversalizar (18-29 anos)</w:t>
            </w:r>
          </w:p>
        </w:tc>
      </w:tr>
      <w:tr w:rsidR="00342CC8">
        <w:trPr>
          <w:trHeight w:val="2130"/>
        </w:trPr>
        <w:tc>
          <w:tcPr>
            <w:tcW w:w="5172" w:type="dxa"/>
            <w:tcBorders>
              <w:top w:val="single" w:sz="4" w:space="0" w:color="000000"/>
              <w:left w:val="single" w:sz="4" w:space="0" w:color="000000"/>
              <w:bottom w:val="single" w:sz="4" w:space="0" w:color="000000"/>
            </w:tcBorders>
            <w:shd w:val="clear" w:color="auto" w:fill="EDEDED"/>
          </w:tcPr>
          <w:p w:rsidR="00342CC8" w:rsidRDefault="00342CC8">
            <w:pPr>
              <w:pStyle w:val="Default"/>
              <w:snapToGrid w:val="0"/>
              <w:rPr>
                <w:b/>
                <w:bCs/>
                <w:color w:val="FF0000"/>
                <w:sz w:val="28"/>
                <w:szCs w:val="28"/>
              </w:rPr>
            </w:pPr>
          </w:p>
          <w:p w:rsidR="00342CC8" w:rsidRDefault="00342CC8">
            <w:pPr>
              <w:pStyle w:val="Default"/>
              <w:rPr>
                <w:b/>
                <w:color w:val="auto"/>
                <w:sz w:val="28"/>
                <w:szCs w:val="28"/>
              </w:rPr>
            </w:pPr>
            <w:r>
              <w:rPr>
                <w:b/>
                <w:bCs/>
                <w:color w:val="FF0000"/>
                <w:sz w:val="28"/>
                <w:szCs w:val="28"/>
              </w:rPr>
              <w:t>Como é (Alfabetizados):</w:t>
            </w:r>
          </w:p>
          <w:p w:rsidR="00342CC8" w:rsidRDefault="00342CC8">
            <w:pPr>
              <w:pStyle w:val="Default"/>
              <w:spacing w:after="154"/>
              <w:rPr>
                <w:b/>
                <w:bCs/>
                <w:color w:val="FF0000"/>
                <w:sz w:val="28"/>
                <w:szCs w:val="28"/>
              </w:rPr>
            </w:pPr>
            <w:r>
              <w:rPr>
                <w:b/>
                <w:color w:val="auto"/>
                <w:sz w:val="28"/>
                <w:szCs w:val="28"/>
              </w:rPr>
              <w:t>• 91,3% da população com mais de 15 anos alfabetizados.</w:t>
            </w:r>
          </w:p>
          <w:p w:rsidR="00342CC8" w:rsidRDefault="00342CC8">
            <w:pPr>
              <w:pStyle w:val="Default"/>
              <w:rPr>
                <w:b/>
                <w:color w:val="auto"/>
                <w:sz w:val="28"/>
                <w:szCs w:val="28"/>
              </w:rPr>
            </w:pPr>
            <w:r>
              <w:rPr>
                <w:b/>
                <w:bCs/>
                <w:color w:val="FF0000"/>
                <w:sz w:val="28"/>
                <w:szCs w:val="28"/>
              </w:rPr>
              <w:t xml:space="preserve">Como será: </w:t>
            </w:r>
          </w:p>
          <w:p w:rsidR="00342CC8" w:rsidRDefault="00342CC8">
            <w:pPr>
              <w:pStyle w:val="Default"/>
              <w:rPr>
                <w:rFonts w:cs="Times New Roman"/>
                <w:b/>
                <w:bCs/>
                <w:color w:val="auto"/>
                <w:sz w:val="28"/>
                <w:szCs w:val="28"/>
              </w:rPr>
            </w:pPr>
            <w:r>
              <w:rPr>
                <w:b/>
                <w:color w:val="auto"/>
                <w:sz w:val="28"/>
                <w:szCs w:val="28"/>
              </w:rPr>
              <w:t>• Toda a população brasileira alfabetizada</w:t>
            </w:r>
          </w:p>
          <w:p w:rsidR="00342CC8" w:rsidRDefault="00342CC8">
            <w:pPr>
              <w:pStyle w:val="Default"/>
              <w:spacing w:after="154"/>
              <w:rPr>
                <w:b/>
                <w:bCs/>
                <w:color w:val="FF0000"/>
                <w:sz w:val="28"/>
                <w:szCs w:val="28"/>
              </w:rPr>
            </w:pPr>
            <w:r>
              <w:rPr>
                <w:rFonts w:cs="Times New Roman"/>
                <w:b/>
                <w:bCs/>
                <w:color w:val="auto"/>
                <w:sz w:val="28"/>
                <w:szCs w:val="28"/>
              </w:rPr>
              <w:t>Fonte: UNESCO, 2013</w:t>
            </w:r>
          </w:p>
        </w:tc>
        <w:tc>
          <w:tcPr>
            <w:tcW w:w="5412" w:type="dxa"/>
            <w:tcBorders>
              <w:top w:val="single" w:sz="4" w:space="0" w:color="000000"/>
              <w:left w:val="single" w:sz="4" w:space="0" w:color="000000"/>
              <w:bottom w:val="single" w:sz="4" w:space="0" w:color="000000"/>
              <w:right w:val="single" w:sz="4" w:space="0" w:color="000000"/>
            </w:tcBorders>
            <w:shd w:val="clear" w:color="auto" w:fill="EDEDED"/>
          </w:tcPr>
          <w:p w:rsidR="00342CC8" w:rsidRDefault="00342CC8">
            <w:pPr>
              <w:pStyle w:val="Default"/>
              <w:snapToGrid w:val="0"/>
              <w:rPr>
                <w:b/>
                <w:bCs/>
                <w:color w:val="FF0000"/>
                <w:sz w:val="28"/>
                <w:szCs w:val="28"/>
              </w:rPr>
            </w:pPr>
          </w:p>
          <w:p w:rsidR="00342CC8" w:rsidRDefault="00342CC8">
            <w:pPr>
              <w:pStyle w:val="Default"/>
              <w:rPr>
                <w:b/>
                <w:color w:val="auto"/>
                <w:sz w:val="28"/>
                <w:szCs w:val="28"/>
              </w:rPr>
            </w:pPr>
            <w:r>
              <w:rPr>
                <w:b/>
                <w:bCs/>
                <w:color w:val="FF0000"/>
                <w:sz w:val="28"/>
                <w:szCs w:val="28"/>
              </w:rPr>
              <w:t>Como é: ALAFABETIZADOS</w:t>
            </w:r>
          </w:p>
          <w:p w:rsidR="00342CC8" w:rsidRDefault="00342CC8">
            <w:pPr>
              <w:pStyle w:val="Default"/>
              <w:spacing w:after="154"/>
              <w:rPr>
                <w:b/>
                <w:bCs/>
                <w:color w:val="FF0000"/>
                <w:sz w:val="28"/>
                <w:szCs w:val="28"/>
              </w:rPr>
            </w:pPr>
            <w:r>
              <w:rPr>
                <w:b/>
                <w:color w:val="auto"/>
                <w:sz w:val="28"/>
                <w:szCs w:val="28"/>
              </w:rPr>
              <w:t xml:space="preserve">• </w:t>
            </w:r>
            <w:r>
              <w:rPr>
                <w:b/>
                <w:color w:val="auto"/>
                <w:sz w:val="28"/>
                <w:szCs w:val="28"/>
                <w:shd w:val="clear" w:color="auto" w:fill="FFFF66"/>
              </w:rPr>
              <w:t xml:space="preserve">90,4 </w:t>
            </w:r>
            <w:r>
              <w:rPr>
                <w:b/>
                <w:color w:val="auto"/>
                <w:sz w:val="28"/>
                <w:szCs w:val="28"/>
              </w:rPr>
              <w:t>% da população com mais de 15 anos alfabetizados.</w:t>
            </w:r>
          </w:p>
          <w:p w:rsidR="00342CC8" w:rsidRDefault="00342CC8">
            <w:pPr>
              <w:pStyle w:val="Default"/>
              <w:rPr>
                <w:b/>
                <w:color w:val="auto"/>
                <w:sz w:val="28"/>
                <w:szCs w:val="28"/>
              </w:rPr>
            </w:pPr>
            <w:r>
              <w:rPr>
                <w:b/>
                <w:bCs/>
                <w:color w:val="FF0000"/>
                <w:sz w:val="28"/>
                <w:szCs w:val="28"/>
              </w:rPr>
              <w:t xml:space="preserve">Como será: </w:t>
            </w:r>
          </w:p>
          <w:p w:rsidR="00342CC8" w:rsidRDefault="00342CC8">
            <w:pPr>
              <w:pStyle w:val="Default"/>
            </w:pPr>
            <w:r>
              <w:rPr>
                <w:b/>
                <w:color w:val="auto"/>
                <w:sz w:val="28"/>
                <w:szCs w:val="28"/>
              </w:rPr>
              <w:t>• Toda a população alfabetizada</w:t>
            </w:r>
          </w:p>
        </w:tc>
      </w:tr>
    </w:tbl>
    <w:p w:rsidR="00342CC8" w:rsidRDefault="00342CC8">
      <w:pPr>
        <w:spacing w:after="0" w:line="100" w:lineRule="atLeast"/>
        <w:jc w:val="both"/>
        <w:rPr>
          <w:rFonts w:ascii="Times New Roman" w:hAnsi="Times New Roman" w:cs="Times New Roman"/>
          <w:b/>
          <w:sz w:val="24"/>
          <w:szCs w:val="24"/>
        </w:rPr>
      </w:pPr>
    </w:p>
    <w:p w:rsidR="00342CC8" w:rsidRDefault="00342CC8">
      <w:pPr>
        <w:spacing w:after="0" w:line="100" w:lineRule="atLeast"/>
        <w:jc w:val="both"/>
        <w:rPr>
          <w:rFonts w:ascii="Times New Roman" w:hAnsi="Times New Roman" w:cs="Times New Roman"/>
          <w:b/>
          <w:sz w:val="24"/>
          <w:szCs w:val="24"/>
        </w:rPr>
      </w:pPr>
    </w:p>
    <w:p w:rsidR="002C7075" w:rsidRDefault="002C7075">
      <w:pPr>
        <w:spacing w:after="0" w:line="100" w:lineRule="atLeast"/>
        <w:jc w:val="both"/>
        <w:rPr>
          <w:rFonts w:ascii="Times New Roman" w:hAnsi="Times New Roman" w:cs="Times New Roman"/>
          <w:b/>
          <w:sz w:val="24"/>
          <w:szCs w:val="24"/>
        </w:rPr>
      </w:pPr>
    </w:p>
    <w:p w:rsidR="002C7075" w:rsidRDefault="002C7075">
      <w:pPr>
        <w:spacing w:after="0" w:line="100" w:lineRule="atLeast"/>
        <w:jc w:val="both"/>
        <w:rPr>
          <w:rFonts w:ascii="Times New Roman" w:hAnsi="Times New Roman" w:cs="Times New Roman"/>
          <w:b/>
          <w:sz w:val="24"/>
          <w:szCs w:val="24"/>
        </w:rPr>
      </w:pPr>
    </w:p>
    <w:p w:rsidR="00D42B01" w:rsidRDefault="00D42B01">
      <w:pPr>
        <w:spacing w:after="0" w:line="100" w:lineRule="atLeast"/>
        <w:jc w:val="both"/>
        <w:rPr>
          <w:rFonts w:ascii="Times New Roman" w:hAnsi="Times New Roman" w:cs="Times New Roman"/>
          <w:b/>
          <w:sz w:val="24"/>
          <w:szCs w:val="24"/>
        </w:rPr>
      </w:pPr>
    </w:p>
    <w:p w:rsidR="002C7075" w:rsidRDefault="002C7075">
      <w:pPr>
        <w:spacing w:after="0" w:line="100" w:lineRule="atLeast"/>
        <w:jc w:val="both"/>
        <w:rPr>
          <w:rFonts w:ascii="Times New Roman" w:hAnsi="Times New Roman" w:cs="Times New Roman"/>
          <w:b/>
          <w:sz w:val="24"/>
          <w:szCs w:val="24"/>
        </w:rPr>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9B - Percentual da população de 15 anos ou mais de idade sem os anos iniciais do ensino fundamental concluídos.</w:t>
            </w:r>
          </w:p>
        </w:tc>
      </w:tr>
      <w:tr w:rsidR="00342CC8">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Município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15.30%</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29,4%</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15.30%</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30,0%</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15.30%</w:t>
                  </w:r>
                </w:p>
                <w:p w:rsidR="00342CC8" w:rsidRPr="00604873" w:rsidRDefault="00342CC8">
                  <w:pPr>
                    <w:shd w:val="clear" w:color="auto" w:fill="CFE7F5"/>
                    <w:suppressAutoHyphens w:val="0"/>
                    <w:spacing w:after="75" w:line="240" w:lineRule="auto"/>
                    <w:jc w:val="center"/>
                    <w:rPr>
                      <w:b/>
                    </w:rPr>
                  </w:pPr>
                  <w:r w:rsidRPr="00604873">
                    <w:rPr>
                      <w:rFonts w:ascii="Lucida Sans Unicode" w:eastAsia="Times New Roman" w:hAnsi="Lucida Sans Unicode" w:cs="Lucida Sans Unicode"/>
                      <w:b/>
                      <w:color w:val="000000"/>
                      <w:sz w:val="30"/>
                      <w:szCs w:val="30"/>
                      <w:highlight w:val="yellow"/>
                      <w:lang w:eastAsia="pt-BR"/>
                    </w:rPr>
                    <w:t>29,3%</w:t>
                  </w:r>
                  <w:r w:rsidRPr="00604873">
                    <w:rPr>
                      <w:rFonts w:ascii="Lucida Sans Unicode" w:eastAsia="Times New Roman" w:hAnsi="Lucida Sans Unicode" w:cs="Lucida Sans Unicode"/>
                      <w:b/>
                      <w:bCs/>
                      <w:color w:val="606060"/>
                      <w:sz w:val="17"/>
                      <w:szCs w:val="17"/>
                      <w:highlight w:val="yellow"/>
                      <w:lang w:eastAsia="pt-BR"/>
                    </w:rPr>
                    <w:br/>
                  </w:r>
                  <w:r w:rsidRPr="00604873">
                    <w:rPr>
                      <w:rFonts w:ascii="Lucida Sans Unicode" w:eastAsia="Times New Roman" w:hAnsi="Lucida Sans Unicode" w:cs="Lucida Sans Unicode"/>
                      <w:b/>
                      <w:color w:val="000000"/>
                      <w:sz w:val="20"/>
                      <w:szCs w:val="20"/>
                      <w:highlight w:val="yellow"/>
                      <w:lang w:eastAsia="pt-BR"/>
                    </w:rPr>
                    <w:t>RS – 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Estado, Região e Brasil - IBGE/Pesquisa Nacional por Amostra de Domicílios (PNAD) - 2012</w:t>
            </w: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Município e Mesorregião - IBGE/Censo Populacional - 2010</w:t>
            </w: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b/>
                <w:bCs/>
                <w:color w:val="000000"/>
                <w:sz w:val="16"/>
                <w:szCs w:val="16"/>
                <w:lang w:eastAsia="pt-BR"/>
              </w:rPr>
              <w:t>Nota: O objetivo desse indicador é reduzir em 50% a taxa de analfabetismo funcional.</w:t>
            </w:r>
          </w:p>
        </w:tc>
      </w:tr>
    </w:tbl>
    <w:p w:rsidR="00342CC8" w:rsidRDefault="00342CC8">
      <w:pPr>
        <w:spacing w:after="0" w:line="100" w:lineRule="atLeast"/>
        <w:jc w:val="both"/>
        <w:rPr>
          <w:rFonts w:ascii="Times New Roman" w:hAnsi="Times New Roman" w:cs="Times New Roman"/>
          <w:b/>
          <w:sz w:val="24"/>
          <w:szCs w:val="24"/>
        </w:rPr>
      </w:pPr>
    </w:p>
    <w:p w:rsidR="00342CC8" w:rsidRDefault="00342CC8">
      <w:pPr>
        <w:spacing w:after="0" w:line="100" w:lineRule="atLeast"/>
        <w:jc w:val="both"/>
        <w:rPr>
          <w:rFonts w:ascii="Times New Roman" w:hAnsi="Times New Roman" w:cs="Times New Roman"/>
          <w:b/>
          <w:sz w:val="24"/>
          <w:szCs w:val="24"/>
        </w:rPr>
      </w:pPr>
    </w:p>
    <w:p w:rsidR="00342CC8" w:rsidRDefault="00342CC8">
      <w:pPr>
        <w:spacing w:after="0" w:line="100" w:lineRule="atLeast"/>
        <w:jc w:val="both"/>
        <w:rPr>
          <w:rFonts w:ascii="Times New Roman" w:hAnsi="Times New Roman" w:cs="Times New Roman"/>
          <w:b/>
          <w:sz w:val="24"/>
          <w:szCs w:val="24"/>
        </w:rPr>
      </w:pPr>
    </w:p>
    <w:p w:rsidR="00342CC8" w:rsidRDefault="00342CC8">
      <w:pPr>
        <w:spacing w:after="0" w:line="100" w:lineRule="atLeast"/>
        <w:jc w:val="both"/>
        <w:rPr>
          <w:rFonts w:ascii="Times New Roman" w:hAnsi="Times New Roman" w:cs="Times New Roman"/>
          <w:b/>
          <w:sz w:val="24"/>
          <w:szCs w:val="24"/>
        </w:rPr>
      </w:pPr>
    </w:p>
    <w:p w:rsidR="002C7075" w:rsidRDefault="002C7075">
      <w:pPr>
        <w:spacing w:after="0" w:line="100" w:lineRule="atLeast"/>
        <w:jc w:val="both"/>
        <w:rPr>
          <w:rFonts w:ascii="Times New Roman" w:hAnsi="Times New Roman" w:cs="Times New Roman"/>
          <w:b/>
          <w:sz w:val="24"/>
          <w:szCs w:val="24"/>
        </w:rPr>
      </w:pPr>
    </w:p>
    <w:p w:rsidR="002C7075" w:rsidRDefault="002C7075">
      <w:pPr>
        <w:spacing w:after="0" w:line="100" w:lineRule="atLeast"/>
        <w:jc w:val="both"/>
        <w:rPr>
          <w:rFonts w:ascii="Times New Roman" w:hAnsi="Times New Roman" w:cs="Times New Roman"/>
          <w:b/>
          <w:sz w:val="24"/>
          <w:szCs w:val="24"/>
        </w:rPr>
      </w:pPr>
    </w:p>
    <w:p w:rsidR="00342CC8" w:rsidRDefault="00342CC8">
      <w:pPr>
        <w:spacing w:after="0" w:line="100" w:lineRule="atLeast"/>
        <w:jc w:val="both"/>
        <w:rPr>
          <w:rFonts w:ascii="Times New Roman" w:hAnsi="Times New Roman" w:cs="Times New Roman"/>
          <w:b/>
          <w:sz w:val="24"/>
          <w:szCs w:val="24"/>
        </w:rPr>
      </w:pPr>
    </w:p>
    <w:tbl>
      <w:tblPr>
        <w:tblW w:w="0" w:type="auto"/>
        <w:tblInd w:w="-120" w:type="dxa"/>
        <w:tblLayout w:type="fixed"/>
        <w:tblLook w:val="0000" w:firstRow="0" w:lastRow="0" w:firstColumn="0" w:lastColumn="0" w:noHBand="0" w:noVBand="0"/>
      </w:tblPr>
      <w:tblGrid>
        <w:gridCol w:w="5172"/>
        <w:gridCol w:w="5412"/>
      </w:tblGrid>
      <w:tr w:rsidR="00342CC8">
        <w:tc>
          <w:tcPr>
            <w:tcW w:w="5172" w:type="dxa"/>
            <w:tcBorders>
              <w:top w:val="single" w:sz="4" w:space="0" w:color="000000"/>
              <w:left w:val="single" w:sz="4" w:space="0" w:color="000000"/>
              <w:bottom w:val="single" w:sz="4" w:space="0" w:color="000000"/>
            </w:tcBorders>
            <w:shd w:val="clear" w:color="auto" w:fill="FF9900"/>
          </w:tcPr>
          <w:p w:rsidR="00342CC8" w:rsidRDefault="00342CC8">
            <w:pPr>
              <w:pStyle w:val="Default"/>
              <w:jc w:val="center"/>
              <w:rPr>
                <w:rFonts w:eastAsia="Times New Roman"/>
                <w:b/>
                <w:sz w:val="28"/>
                <w:szCs w:val="28"/>
                <w:lang w:eastAsia="pt-BR"/>
              </w:rPr>
            </w:pPr>
            <w:r>
              <w:rPr>
                <w:rFonts w:eastAsia="Times New Roman"/>
                <w:b/>
                <w:sz w:val="28"/>
                <w:szCs w:val="28"/>
                <w:lang w:eastAsia="pt-BR"/>
              </w:rPr>
              <w:t>BRASIL/2013</w:t>
            </w:r>
          </w:p>
          <w:p w:rsidR="00342CC8" w:rsidRDefault="00342CC8">
            <w:pPr>
              <w:pStyle w:val="Default"/>
              <w:jc w:val="center"/>
              <w:rPr>
                <w:rFonts w:eastAsia="Times New Roman"/>
                <w:b/>
                <w:sz w:val="28"/>
                <w:szCs w:val="28"/>
                <w:lang w:eastAsia="pt-BR"/>
              </w:rPr>
            </w:pPr>
          </w:p>
        </w:tc>
        <w:tc>
          <w:tcPr>
            <w:tcW w:w="5412" w:type="dxa"/>
            <w:tcBorders>
              <w:top w:val="single" w:sz="4" w:space="0" w:color="000000"/>
              <w:left w:val="single" w:sz="4" w:space="0" w:color="000000"/>
              <w:bottom w:val="single" w:sz="4" w:space="0" w:color="000000"/>
              <w:right w:val="single" w:sz="4" w:space="0" w:color="000000"/>
            </w:tcBorders>
            <w:shd w:val="clear" w:color="auto" w:fill="FF9900"/>
          </w:tcPr>
          <w:p w:rsidR="00342CC8" w:rsidRDefault="00D545A8">
            <w:pPr>
              <w:pStyle w:val="Default"/>
              <w:jc w:val="center"/>
            </w:pPr>
            <w:r>
              <w:rPr>
                <w:b/>
                <w:color w:val="auto"/>
                <w:sz w:val="28"/>
                <w:szCs w:val="28"/>
              </w:rPr>
              <w:t>CAMPOS BORGES</w:t>
            </w:r>
            <w:r w:rsidR="00342CC8">
              <w:rPr>
                <w:b/>
                <w:color w:val="auto"/>
                <w:sz w:val="28"/>
                <w:szCs w:val="28"/>
              </w:rPr>
              <w:t>/2012</w:t>
            </w:r>
          </w:p>
        </w:tc>
      </w:tr>
      <w:tr w:rsidR="00342CC8">
        <w:tc>
          <w:tcPr>
            <w:tcW w:w="5172" w:type="dxa"/>
            <w:tcBorders>
              <w:top w:val="single" w:sz="4" w:space="0" w:color="000000"/>
              <w:left w:val="single" w:sz="4" w:space="0" w:color="000000"/>
              <w:bottom w:val="single" w:sz="4" w:space="0" w:color="000000"/>
            </w:tcBorders>
            <w:shd w:val="clear" w:color="auto" w:fill="EDEDED"/>
          </w:tcPr>
          <w:p w:rsidR="00342CC8" w:rsidRDefault="00342CC8">
            <w:pPr>
              <w:jc w:val="center"/>
              <w:rPr>
                <w:color w:val="auto"/>
                <w:sz w:val="28"/>
                <w:szCs w:val="28"/>
              </w:rPr>
            </w:pPr>
            <w:r>
              <w:rPr>
                <w:color w:val="auto"/>
                <w:sz w:val="28"/>
                <w:szCs w:val="28"/>
              </w:rPr>
              <w:lastRenderedPageBreak/>
              <w:t>Inclusão e DiversidadeUniversalizar (18-29 anos)</w:t>
            </w:r>
          </w:p>
        </w:tc>
        <w:tc>
          <w:tcPr>
            <w:tcW w:w="5412" w:type="dxa"/>
            <w:tcBorders>
              <w:top w:val="single" w:sz="4" w:space="0" w:color="000000"/>
              <w:left w:val="single" w:sz="4" w:space="0" w:color="000000"/>
              <w:bottom w:val="single" w:sz="4" w:space="0" w:color="000000"/>
              <w:right w:val="single" w:sz="4" w:space="0" w:color="000000"/>
            </w:tcBorders>
            <w:shd w:val="clear" w:color="auto" w:fill="EDEDED"/>
          </w:tcPr>
          <w:p w:rsidR="00342CC8" w:rsidRDefault="00342CC8">
            <w:pPr>
              <w:jc w:val="center"/>
            </w:pPr>
            <w:r>
              <w:rPr>
                <w:color w:val="auto"/>
                <w:sz w:val="28"/>
                <w:szCs w:val="28"/>
              </w:rPr>
              <w:t>Inclusão e DiversidadeUniversalizar (18-29 anos)</w:t>
            </w:r>
          </w:p>
        </w:tc>
      </w:tr>
      <w:tr w:rsidR="00342CC8">
        <w:tc>
          <w:tcPr>
            <w:tcW w:w="5172" w:type="dxa"/>
            <w:tcBorders>
              <w:top w:val="single" w:sz="4" w:space="0" w:color="000000"/>
              <w:left w:val="single" w:sz="4" w:space="0" w:color="000000"/>
              <w:bottom w:val="single" w:sz="4" w:space="0" w:color="000000"/>
            </w:tcBorders>
            <w:shd w:val="clear" w:color="auto" w:fill="EDEDED"/>
          </w:tcPr>
          <w:p w:rsidR="00342CC8" w:rsidRDefault="00342CC8">
            <w:pPr>
              <w:pStyle w:val="Default"/>
              <w:rPr>
                <w:color w:val="auto"/>
                <w:sz w:val="28"/>
                <w:szCs w:val="28"/>
              </w:rPr>
            </w:pPr>
            <w:r>
              <w:rPr>
                <w:b/>
                <w:bCs/>
                <w:color w:val="FF0000"/>
                <w:sz w:val="28"/>
                <w:szCs w:val="28"/>
              </w:rPr>
              <w:t>Como é (Analfabetismo funcional):</w:t>
            </w:r>
          </w:p>
          <w:p w:rsidR="00342CC8" w:rsidRDefault="00342CC8">
            <w:pPr>
              <w:pStyle w:val="Default"/>
              <w:rPr>
                <w:rFonts w:eastAsia="Times New Roman"/>
                <w:color w:val="auto"/>
                <w:sz w:val="28"/>
                <w:szCs w:val="28"/>
                <w:lang w:eastAsia="pt-BR"/>
              </w:rPr>
            </w:pPr>
            <w:r>
              <w:rPr>
                <w:color w:val="auto"/>
                <w:sz w:val="28"/>
                <w:szCs w:val="28"/>
              </w:rPr>
              <w:t xml:space="preserve">• </w:t>
            </w:r>
            <w:r>
              <w:rPr>
                <w:rFonts w:eastAsia="Times New Roman"/>
                <w:color w:val="auto"/>
                <w:sz w:val="28"/>
                <w:szCs w:val="28"/>
                <w:lang w:eastAsia="pt-BR"/>
              </w:rPr>
              <w:t>30,6 % da população de 15 anos ou mais de idade sem os anos iniciais do ensino fundamental concluídos.</w:t>
            </w:r>
          </w:p>
          <w:p w:rsidR="00342CC8" w:rsidRDefault="00342CC8">
            <w:pPr>
              <w:pStyle w:val="Default"/>
              <w:rPr>
                <w:rFonts w:eastAsia="Times New Roman"/>
                <w:color w:val="auto"/>
                <w:sz w:val="28"/>
                <w:szCs w:val="28"/>
                <w:lang w:eastAsia="pt-BR"/>
              </w:rPr>
            </w:pPr>
          </w:p>
          <w:p w:rsidR="00342CC8" w:rsidRDefault="00342CC8">
            <w:pPr>
              <w:pStyle w:val="Default"/>
              <w:rPr>
                <w:color w:val="auto"/>
                <w:sz w:val="28"/>
                <w:szCs w:val="28"/>
              </w:rPr>
            </w:pPr>
            <w:r>
              <w:rPr>
                <w:b/>
                <w:bCs/>
                <w:color w:val="FF0000"/>
                <w:sz w:val="28"/>
                <w:szCs w:val="28"/>
              </w:rPr>
              <w:t xml:space="preserve">Como será: </w:t>
            </w:r>
          </w:p>
          <w:p w:rsidR="00342CC8" w:rsidRDefault="00342CC8">
            <w:pPr>
              <w:pStyle w:val="Default"/>
              <w:rPr>
                <w:b/>
                <w:bCs/>
                <w:color w:val="FF0000"/>
                <w:sz w:val="28"/>
                <w:szCs w:val="28"/>
              </w:rPr>
            </w:pPr>
            <w:r>
              <w:rPr>
                <w:color w:val="auto"/>
                <w:sz w:val="28"/>
                <w:szCs w:val="28"/>
              </w:rPr>
              <w:t>• o máximo 15,3% de analfabetos funcionais.</w:t>
            </w:r>
          </w:p>
        </w:tc>
        <w:tc>
          <w:tcPr>
            <w:tcW w:w="5412" w:type="dxa"/>
            <w:tcBorders>
              <w:top w:val="single" w:sz="4" w:space="0" w:color="000000"/>
              <w:left w:val="single" w:sz="4" w:space="0" w:color="000000"/>
              <w:bottom w:val="single" w:sz="4" w:space="0" w:color="000000"/>
              <w:right w:val="single" w:sz="4" w:space="0" w:color="000000"/>
            </w:tcBorders>
            <w:shd w:val="clear" w:color="auto" w:fill="EDEDED"/>
          </w:tcPr>
          <w:p w:rsidR="00342CC8" w:rsidRDefault="00342CC8">
            <w:pPr>
              <w:pStyle w:val="Default"/>
              <w:rPr>
                <w:color w:val="auto"/>
                <w:sz w:val="28"/>
                <w:szCs w:val="28"/>
              </w:rPr>
            </w:pPr>
            <w:r>
              <w:rPr>
                <w:b/>
                <w:bCs/>
                <w:color w:val="FF0000"/>
                <w:sz w:val="28"/>
                <w:szCs w:val="28"/>
              </w:rPr>
              <w:t>Como é (Analfabetismo funcional):</w:t>
            </w:r>
          </w:p>
          <w:p w:rsidR="00342CC8" w:rsidRDefault="00342CC8">
            <w:pPr>
              <w:pStyle w:val="Default"/>
              <w:rPr>
                <w:rFonts w:eastAsia="Times New Roman"/>
                <w:color w:val="auto"/>
                <w:sz w:val="28"/>
                <w:szCs w:val="28"/>
                <w:lang w:eastAsia="pt-BR"/>
              </w:rPr>
            </w:pPr>
            <w:r>
              <w:rPr>
                <w:color w:val="auto"/>
                <w:sz w:val="28"/>
                <w:szCs w:val="28"/>
              </w:rPr>
              <w:t xml:space="preserve">• </w:t>
            </w:r>
            <w:r>
              <w:rPr>
                <w:rFonts w:eastAsia="Times New Roman"/>
                <w:color w:val="auto"/>
                <w:sz w:val="28"/>
                <w:szCs w:val="28"/>
                <w:shd w:val="clear" w:color="auto" w:fill="FFFF66"/>
                <w:lang w:eastAsia="pt-BR"/>
              </w:rPr>
              <w:t>29,3</w:t>
            </w:r>
            <w:r>
              <w:rPr>
                <w:rFonts w:eastAsia="Times New Roman"/>
                <w:color w:val="auto"/>
                <w:sz w:val="28"/>
                <w:szCs w:val="28"/>
                <w:lang w:eastAsia="pt-BR"/>
              </w:rPr>
              <w:t xml:space="preserve"> % da população de 15 anos ou mais de idade sem os anos iniciais do ensino fundamental concluídos.</w:t>
            </w:r>
          </w:p>
          <w:p w:rsidR="00342CC8" w:rsidRDefault="00342CC8">
            <w:pPr>
              <w:pStyle w:val="Default"/>
              <w:rPr>
                <w:rFonts w:eastAsia="Times New Roman"/>
                <w:color w:val="auto"/>
                <w:sz w:val="28"/>
                <w:szCs w:val="28"/>
                <w:lang w:eastAsia="pt-BR"/>
              </w:rPr>
            </w:pPr>
          </w:p>
          <w:p w:rsidR="00342CC8" w:rsidRDefault="00342CC8">
            <w:pPr>
              <w:pStyle w:val="Default"/>
              <w:rPr>
                <w:color w:val="auto"/>
                <w:sz w:val="28"/>
                <w:szCs w:val="28"/>
              </w:rPr>
            </w:pPr>
            <w:r>
              <w:rPr>
                <w:b/>
                <w:bCs/>
                <w:color w:val="FF0000"/>
                <w:sz w:val="28"/>
                <w:szCs w:val="28"/>
              </w:rPr>
              <w:t xml:space="preserve">Como será: </w:t>
            </w:r>
          </w:p>
          <w:p w:rsidR="00342CC8" w:rsidRDefault="00342CC8">
            <w:pPr>
              <w:pStyle w:val="Default"/>
            </w:pPr>
            <w:r>
              <w:rPr>
                <w:color w:val="auto"/>
                <w:sz w:val="28"/>
                <w:szCs w:val="28"/>
              </w:rPr>
              <w:t xml:space="preserve">• o máximo </w:t>
            </w:r>
            <w:r>
              <w:rPr>
                <w:color w:val="auto"/>
                <w:sz w:val="28"/>
                <w:szCs w:val="28"/>
                <w:shd w:val="clear" w:color="auto" w:fill="FFFF66"/>
              </w:rPr>
              <w:t>14,6</w:t>
            </w:r>
            <w:r>
              <w:rPr>
                <w:color w:val="auto"/>
                <w:sz w:val="28"/>
                <w:szCs w:val="28"/>
                <w:shd w:val="clear" w:color="auto" w:fill="FFFF00"/>
              </w:rPr>
              <w:t>%</w:t>
            </w:r>
            <w:r>
              <w:rPr>
                <w:color w:val="auto"/>
                <w:sz w:val="28"/>
                <w:szCs w:val="28"/>
              </w:rPr>
              <w:t xml:space="preserve"> de analfabetos funcionais.</w:t>
            </w:r>
          </w:p>
        </w:tc>
      </w:tr>
    </w:tbl>
    <w:p w:rsidR="00342CC8" w:rsidRDefault="00342CC8">
      <w:pPr>
        <w:spacing w:after="0" w:line="100" w:lineRule="atLeast"/>
        <w:jc w:val="both"/>
        <w:rPr>
          <w:rFonts w:ascii="Times New Roman" w:hAnsi="Times New Roman" w:cs="Times New Roman"/>
          <w:b/>
          <w:bCs/>
          <w:sz w:val="28"/>
          <w:szCs w:val="28"/>
        </w:rPr>
      </w:pPr>
    </w:p>
    <w:p w:rsidR="00342CC8" w:rsidRPr="003B5E9D" w:rsidRDefault="00342CC8">
      <w:pPr>
        <w:spacing w:after="0" w:line="100" w:lineRule="atLeast"/>
        <w:jc w:val="both"/>
        <w:rPr>
          <w:rFonts w:asciiTheme="minorHAnsi" w:hAnsiTheme="minorHAnsi" w:cs="Times New Roman"/>
          <w:b/>
          <w:bCs/>
          <w:sz w:val="28"/>
          <w:szCs w:val="28"/>
        </w:rPr>
      </w:pPr>
    </w:p>
    <w:p w:rsidR="003B5E9D" w:rsidRPr="003B5E9D" w:rsidRDefault="003B5E9D" w:rsidP="003B5E9D">
      <w:pPr>
        <w:spacing w:after="0" w:line="100" w:lineRule="atLeast"/>
        <w:jc w:val="both"/>
        <w:rPr>
          <w:rFonts w:asciiTheme="minorHAnsi" w:hAnsiTheme="minorHAnsi" w:cs="Times New Roman"/>
          <w:b/>
          <w:bCs/>
          <w:sz w:val="28"/>
          <w:szCs w:val="28"/>
        </w:rPr>
      </w:pPr>
      <w:r w:rsidRPr="003B5E9D">
        <w:rPr>
          <w:rFonts w:asciiTheme="minorHAnsi" w:hAnsiTheme="minorHAnsi" w:cs="Times New Roman"/>
          <w:b/>
          <w:bCs/>
          <w:sz w:val="28"/>
          <w:szCs w:val="28"/>
        </w:rPr>
        <w:t>Estratégias:</w:t>
      </w:r>
    </w:p>
    <w:p w:rsidR="003B5E9D" w:rsidRPr="001C2564" w:rsidRDefault="003B5E9D" w:rsidP="003B5E9D">
      <w:pPr>
        <w:spacing w:after="0" w:line="100" w:lineRule="atLeast"/>
        <w:jc w:val="both"/>
        <w:rPr>
          <w:rFonts w:ascii="Times New Roman" w:hAnsi="Times New Roman" w:cs="Times New Roman"/>
          <w:sz w:val="20"/>
          <w:szCs w:val="20"/>
        </w:rPr>
      </w:pPr>
    </w:p>
    <w:p w:rsidR="003B5E9D" w:rsidRPr="003B5E9D" w:rsidRDefault="003B5E9D" w:rsidP="003B5E9D">
      <w:pPr>
        <w:spacing w:after="0" w:line="100" w:lineRule="atLeast"/>
        <w:jc w:val="both"/>
        <w:rPr>
          <w:rFonts w:asciiTheme="minorHAnsi" w:hAnsiTheme="minorHAnsi" w:cs="Times New Roman"/>
        </w:rPr>
      </w:pPr>
      <w:r w:rsidRPr="003B5E9D">
        <w:rPr>
          <w:rFonts w:asciiTheme="minorHAnsi" w:hAnsiTheme="minorHAnsi" w:cs="Times New Roman"/>
        </w:rPr>
        <w:t>9.1) realizar diagnóstico dos jovens e adultos com ensino fundamental e médio incompletos, para identificar a demanda ativa por vagas na educação de jovens e adultos;</w:t>
      </w:r>
    </w:p>
    <w:p w:rsidR="003B5E9D" w:rsidRPr="003B5E9D" w:rsidRDefault="003B5E9D" w:rsidP="003B5E9D">
      <w:pPr>
        <w:spacing w:after="0" w:line="100" w:lineRule="atLeast"/>
        <w:jc w:val="both"/>
        <w:rPr>
          <w:rFonts w:asciiTheme="minorHAnsi" w:hAnsiTheme="minorHAnsi" w:cs="Times New Roman"/>
        </w:rPr>
      </w:pPr>
    </w:p>
    <w:p w:rsidR="003B5E9D" w:rsidRPr="003B5E9D" w:rsidRDefault="003B5E9D" w:rsidP="003B5E9D">
      <w:pPr>
        <w:spacing w:after="0" w:line="100" w:lineRule="atLeast"/>
        <w:jc w:val="both"/>
        <w:rPr>
          <w:rFonts w:asciiTheme="minorHAnsi" w:hAnsiTheme="minorHAnsi" w:cs="Times New Roman"/>
        </w:rPr>
      </w:pPr>
      <w:r w:rsidRPr="003B5E9D">
        <w:rPr>
          <w:rFonts w:asciiTheme="minorHAnsi" w:hAnsiTheme="minorHAnsi" w:cs="Times New Roman"/>
        </w:rPr>
        <w:t>9.2) estabelecer parcerias a rede estadual e municipal, na oferta da educação de jovens e adultos com garantia de continuidade da escolarização básica;</w:t>
      </w:r>
    </w:p>
    <w:p w:rsidR="003B5E9D" w:rsidRPr="003B5E9D" w:rsidRDefault="003B5E9D" w:rsidP="003B5E9D">
      <w:pPr>
        <w:spacing w:after="0" w:line="100" w:lineRule="atLeast"/>
        <w:jc w:val="both"/>
        <w:rPr>
          <w:rFonts w:asciiTheme="minorHAnsi" w:hAnsiTheme="minorHAnsi" w:cs="Times New Roman"/>
        </w:rPr>
      </w:pPr>
    </w:p>
    <w:p w:rsidR="003B5E9D" w:rsidRPr="003B5E9D" w:rsidRDefault="003B5E9D" w:rsidP="003B5E9D">
      <w:pPr>
        <w:spacing w:after="0" w:line="100" w:lineRule="atLeast"/>
        <w:jc w:val="both"/>
        <w:rPr>
          <w:rFonts w:asciiTheme="minorHAnsi" w:hAnsiTheme="minorHAnsi" w:cs="Times New Roman"/>
        </w:rPr>
      </w:pPr>
      <w:r w:rsidRPr="003B5E9D">
        <w:rPr>
          <w:rFonts w:asciiTheme="minorHAnsi" w:hAnsiTheme="minorHAnsi" w:cs="Times New Roman"/>
        </w:rPr>
        <w:t>9.3) promover busca ativa em regime de colaboração entre estados e município para a realização das inscrições e dos exames do EJA;</w:t>
      </w:r>
    </w:p>
    <w:p w:rsidR="003B5E9D" w:rsidRPr="003B5E9D" w:rsidRDefault="003B5E9D" w:rsidP="003B5E9D">
      <w:pPr>
        <w:spacing w:after="0" w:line="100" w:lineRule="atLeast"/>
        <w:jc w:val="both"/>
        <w:rPr>
          <w:rFonts w:asciiTheme="minorHAnsi" w:hAnsiTheme="minorHAnsi" w:cs="Times New Roman"/>
        </w:rPr>
      </w:pPr>
    </w:p>
    <w:p w:rsidR="003B5E9D" w:rsidRPr="003B5E9D" w:rsidRDefault="003B5E9D" w:rsidP="003B5E9D">
      <w:pPr>
        <w:spacing w:after="0" w:line="100" w:lineRule="atLeast"/>
        <w:jc w:val="both"/>
        <w:rPr>
          <w:rFonts w:asciiTheme="minorHAnsi" w:hAnsiTheme="minorHAnsi" w:cs="Times New Roman"/>
        </w:rPr>
      </w:pPr>
      <w:r w:rsidRPr="003B5E9D">
        <w:rPr>
          <w:rFonts w:asciiTheme="minorHAnsi" w:hAnsiTheme="minorHAnsi" w:cs="Times New Roman"/>
        </w:rPr>
        <w:t>9.4) apoiar ações que integrem os segmentos empregadores, públicos e privados, e os sistemas de ensino, para promover a compatibilização da jornada de trabalho dos empregados com a oferta das ações de alfabetização e de educação de jovens e adultos.</w:t>
      </w:r>
    </w:p>
    <w:p w:rsidR="00342CC8" w:rsidRPr="003B5E9D" w:rsidRDefault="00342CC8">
      <w:pPr>
        <w:spacing w:after="0" w:line="100" w:lineRule="atLeast"/>
        <w:jc w:val="both"/>
        <w:rPr>
          <w:rFonts w:asciiTheme="minorHAnsi" w:hAnsiTheme="minorHAnsi" w:cs="Times New Roman"/>
          <w:b/>
          <w:bCs/>
        </w:rPr>
      </w:pPr>
    </w:p>
    <w:p w:rsidR="002C7075" w:rsidRDefault="002C7075">
      <w:pPr>
        <w:spacing w:after="0" w:line="100" w:lineRule="atLeast"/>
        <w:jc w:val="both"/>
        <w:rPr>
          <w:rFonts w:ascii="Times New Roman" w:hAnsi="Times New Roman" w:cs="Times New Roman"/>
          <w:b/>
          <w:bCs/>
          <w:sz w:val="28"/>
          <w:szCs w:val="28"/>
        </w:rPr>
      </w:pPr>
    </w:p>
    <w:p w:rsidR="00342CC8" w:rsidRDefault="00342CC8">
      <w:pPr>
        <w:spacing w:after="0" w:line="100" w:lineRule="atLeast"/>
        <w:jc w:val="both"/>
        <w:rPr>
          <w:rFonts w:ascii="Times New Roman" w:hAnsi="Times New Roman" w:cs="Times New Roman"/>
          <w:b/>
          <w:bCs/>
          <w:sz w:val="28"/>
          <w:szCs w:val="28"/>
        </w:rPr>
      </w:pPr>
    </w:p>
    <w:p w:rsidR="00342CC8" w:rsidRPr="003B5E9D" w:rsidRDefault="00342CC8">
      <w:pPr>
        <w:spacing w:after="0" w:line="100" w:lineRule="atLeast"/>
        <w:jc w:val="both"/>
        <w:rPr>
          <w:rFonts w:asciiTheme="minorHAnsi" w:hAnsiTheme="minorHAnsi"/>
          <w:sz w:val="28"/>
          <w:szCs w:val="28"/>
        </w:rPr>
      </w:pPr>
      <w:r w:rsidRPr="003B5E9D">
        <w:rPr>
          <w:rFonts w:asciiTheme="minorHAnsi" w:hAnsiTheme="minorHAnsi" w:cs="Times New Roman"/>
          <w:b/>
          <w:bCs/>
          <w:sz w:val="28"/>
          <w:szCs w:val="28"/>
        </w:rPr>
        <w:t xml:space="preserve">META 10: </w:t>
      </w:r>
      <w:r w:rsidRPr="003B5E9D">
        <w:rPr>
          <w:rFonts w:asciiTheme="minorHAnsi" w:hAnsiTheme="minorHAnsi" w:cs="Times New Roman"/>
          <w:b/>
          <w:sz w:val="28"/>
          <w:szCs w:val="28"/>
        </w:rPr>
        <w:t>oferecer, no mínimo, 25% (vinte e cinco por cento) das matrículas de educação de jovens e adultos, nos ensinos fundamental e médio, na forma integrada à educação profissional.</w:t>
      </w:r>
    </w:p>
    <w:p w:rsidR="00342CC8" w:rsidRDefault="00342CC8">
      <w:pPr>
        <w:spacing w:after="0" w:line="100" w:lineRule="atLeast"/>
        <w:jc w:val="both"/>
        <w:rPr>
          <w:sz w:val="36"/>
          <w:szCs w:val="36"/>
        </w:rPr>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10 - Percentual de matrículas de educação de jovens e adultos na forma integrada à educação profissional.</w:t>
            </w:r>
          </w:p>
        </w:tc>
      </w:tr>
      <w:tr w:rsidR="00342CC8">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Município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25%</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1,7%</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25%</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lastRenderedPageBreak/>
                    <w:t>1,3%</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25%</w:t>
                  </w:r>
                </w:p>
                <w:p w:rsidR="00342CC8" w:rsidRPr="00604873" w:rsidRDefault="00342CC8">
                  <w:pPr>
                    <w:shd w:val="clear" w:color="auto" w:fill="CFE7F5"/>
                    <w:suppressAutoHyphens w:val="0"/>
                    <w:spacing w:after="75" w:line="240" w:lineRule="auto"/>
                    <w:jc w:val="center"/>
                    <w:rPr>
                      <w:b/>
                    </w:rPr>
                  </w:pPr>
                  <w:r w:rsidRPr="00604873">
                    <w:rPr>
                      <w:rFonts w:ascii="Lucida Sans Unicode" w:eastAsia="Times New Roman" w:hAnsi="Lucida Sans Unicode" w:cs="Lucida Sans Unicode"/>
                      <w:b/>
                      <w:color w:val="auto"/>
                      <w:sz w:val="30"/>
                      <w:szCs w:val="30"/>
                      <w:highlight w:val="yellow"/>
                      <w:lang w:eastAsia="pt-BR"/>
                    </w:rPr>
                    <w:t>0,0%</w:t>
                  </w:r>
                  <w:r w:rsidRPr="00604873">
                    <w:rPr>
                      <w:rFonts w:ascii="Lucida Sans Unicode" w:eastAsia="Times New Roman" w:hAnsi="Lucida Sans Unicode" w:cs="Lucida Sans Unicode"/>
                      <w:b/>
                      <w:bCs/>
                      <w:color w:val="auto"/>
                      <w:sz w:val="17"/>
                      <w:szCs w:val="17"/>
                      <w:highlight w:val="yellow"/>
                      <w:lang w:eastAsia="pt-BR"/>
                    </w:rPr>
                    <w:br/>
                  </w:r>
                  <w:r w:rsidRPr="00604873">
                    <w:rPr>
                      <w:rFonts w:ascii="Lucida Sans Unicode" w:eastAsia="Times New Roman" w:hAnsi="Lucida Sans Unicode" w:cs="Lucida Sans Unicode"/>
                      <w:b/>
                      <w:color w:val="auto"/>
                      <w:sz w:val="20"/>
                      <w:szCs w:val="20"/>
                      <w:highlight w:val="yellow"/>
                      <w:lang w:eastAsia="pt-BR"/>
                    </w:rPr>
                    <w:t>RS – 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lastRenderedPageBreak/>
              <w:t>Fonte: INEP/Censo Escolar da Educação Básica – 2013</w:t>
            </w:r>
          </w:p>
        </w:tc>
      </w:tr>
    </w:tbl>
    <w:p w:rsidR="00342CC8" w:rsidRDefault="00342CC8">
      <w:pPr>
        <w:spacing w:after="0" w:line="100" w:lineRule="atLeast"/>
        <w:jc w:val="both"/>
      </w:pPr>
    </w:p>
    <w:p w:rsidR="00495746" w:rsidRDefault="00495746">
      <w:pPr>
        <w:spacing w:after="0" w:line="100" w:lineRule="atLeast"/>
        <w:rPr>
          <w:rFonts w:ascii="Times New Roman" w:hAnsi="Times New Roman" w:cs="Times New Roman"/>
          <w:b/>
          <w:sz w:val="28"/>
          <w:szCs w:val="28"/>
        </w:rPr>
      </w:pPr>
    </w:p>
    <w:p w:rsidR="003B5E9D" w:rsidRPr="00F9228E" w:rsidRDefault="003B5E9D" w:rsidP="003B5E9D">
      <w:pPr>
        <w:spacing w:after="0" w:line="100" w:lineRule="atLeast"/>
        <w:jc w:val="both"/>
        <w:rPr>
          <w:rFonts w:asciiTheme="minorHAnsi" w:hAnsiTheme="minorHAnsi" w:cs="Times New Roman"/>
          <w:b/>
          <w:sz w:val="28"/>
          <w:szCs w:val="28"/>
        </w:rPr>
      </w:pPr>
      <w:r w:rsidRPr="00F9228E">
        <w:rPr>
          <w:rFonts w:asciiTheme="minorHAnsi" w:hAnsiTheme="minorHAnsi" w:cs="Times New Roman"/>
          <w:b/>
          <w:sz w:val="28"/>
          <w:szCs w:val="28"/>
        </w:rPr>
        <w:t>Estratégias:</w:t>
      </w:r>
    </w:p>
    <w:p w:rsidR="003B5E9D" w:rsidRDefault="003B5E9D" w:rsidP="003B5E9D">
      <w:pPr>
        <w:spacing w:after="0" w:line="100" w:lineRule="atLeast"/>
        <w:jc w:val="both"/>
        <w:rPr>
          <w:rFonts w:ascii="Times New Roman" w:hAnsi="Times New Roman" w:cs="Times New Roman"/>
          <w:b/>
          <w:sz w:val="24"/>
          <w:szCs w:val="24"/>
        </w:rPr>
      </w:pPr>
    </w:p>
    <w:p w:rsidR="003B5E9D" w:rsidRPr="00F9228E" w:rsidRDefault="003B5E9D" w:rsidP="003B5E9D">
      <w:pPr>
        <w:spacing w:after="0" w:line="100" w:lineRule="atLeast"/>
        <w:jc w:val="both"/>
        <w:rPr>
          <w:rFonts w:asciiTheme="minorHAnsi" w:hAnsiTheme="minorHAnsi" w:cs="Times New Roman"/>
        </w:rPr>
      </w:pPr>
      <w:r w:rsidRPr="00F9228E">
        <w:rPr>
          <w:rFonts w:asciiTheme="minorHAnsi" w:hAnsiTheme="minorHAnsi" w:cs="Times New Roman"/>
        </w:rPr>
        <w:t>10.1) aderir ao programa nacional de educação de jovens e adultos voltado à conclusão do ensino fundamental e à formação profissional inicial, de forma a estimular a conclusão da educação básica;</w:t>
      </w:r>
    </w:p>
    <w:p w:rsidR="003B5E9D" w:rsidRPr="00F9228E" w:rsidRDefault="003B5E9D" w:rsidP="003B5E9D">
      <w:pPr>
        <w:spacing w:after="0" w:line="100" w:lineRule="atLeast"/>
        <w:jc w:val="both"/>
        <w:rPr>
          <w:rFonts w:asciiTheme="minorHAnsi" w:hAnsiTheme="minorHAnsi" w:cs="Times New Roman"/>
        </w:rPr>
      </w:pPr>
    </w:p>
    <w:p w:rsidR="003B5E9D" w:rsidRPr="00F9228E" w:rsidRDefault="003B5E9D" w:rsidP="003B5E9D">
      <w:pPr>
        <w:spacing w:after="0" w:line="100" w:lineRule="atLeast"/>
        <w:jc w:val="both"/>
        <w:rPr>
          <w:rFonts w:asciiTheme="minorHAnsi" w:hAnsiTheme="minorHAnsi" w:cs="Times New Roman"/>
        </w:rPr>
      </w:pPr>
      <w:r w:rsidRPr="00F9228E">
        <w:rPr>
          <w:rFonts w:asciiTheme="minorHAnsi" w:hAnsiTheme="minorHAnsi" w:cs="Times New Roman"/>
        </w:rPr>
        <w:t>10.2) ampliar as oportunidades profissionais dos jovens e adultos com deficiência e baixo nível de escolaridade, por meio do acesso à educação de jovens e adultos articulada à educação profissional;</w:t>
      </w:r>
    </w:p>
    <w:p w:rsidR="003B5E9D" w:rsidRPr="00F9228E" w:rsidRDefault="003B5E9D" w:rsidP="003B5E9D">
      <w:pPr>
        <w:spacing w:after="0" w:line="100" w:lineRule="atLeast"/>
        <w:jc w:val="both"/>
        <w:rPr>
          <w:rFonts w:asciiTheme="minorHAnsi" w:hAnsiTheme="minorHAnsi" w:cs="Times New Roman"/>
        </w:rPr>
      </w:pPr>
    </w:p>
    <w:p w:rsidR="003B5E9D" w:rsidRPr="00F9228E" w:rsidRDefault="003B5E9D" w:rsidP="003B5E9D">
      <w:pPr>
        <w:spacing w:after="0" w:line="100" w:lineRule="atLeast"/>
        <w:jc w:val="both"/>
        <w:rPr>
          <w:rFonts w:asciiTheme="minorHAnsi" w:hAnsiTheme="minorHAnsi" w:cs="Times New Roman"/>
        </w:rPr>
      </w:pPr>
      <w:r w:rsidRPr="00F9228E">
        <w:rPr>
          <w:rFonts w:asciiTheme="minorHAnsi" w:hAnsiTheme="minorHAnsi" w:cs="Times New Roman"/>
        </w:rPr>
        <w:t>10.3) fomentar a oferta pública de formação inicial e continuada para trabalhadores articulada à educação de jovens e adultos, em regime de colaboração e com apoio de entidades privadas de formação profissional vinculadas ao sistema sindical (SENAI, SENAC, SENAR, SESC, SEBRAE...PRONATEC) e de entidades sem fins lucrativos de atendimento à pessoa com deficiência, com atuação exclusiva na modalidade;</w:t>
      </w:r>
    </w:p>
    <w:p w:rsidR="003B5E9D" w:rsidRPr="00F9228E" w:rsidRDefault="003B5E9D" w:rsidP="003B5E9D">
      <w:pPr>
        <w:spacing w:after="0" w:line="100" w:lineRule="atLeast"/>
        <w:jc w:val="both"/>
        <w:rPr>
          <w:rFonts w:asciiTheme="minorHAnsi" w:hAnsiTheme="minorHAnsi" w:cs="Times New Roman"/>
        </w:rPr>
      </w:pPr>
    </w:p>
    <w:p w:rsidR="003B5E9D" w:rsidRPr="00F9228E" w:rsidRDefault="003B5E9D" w:rsidP="003B5E9D">
      <w:pPr>
        <w:spacing w:after="0" w:line="100" w:lineRule="atLeast"/>
        <w:jc w:val="both"/>
        <w:rPr>
          <w:rFonts w:asciiTheme="minorHAnsi" w:hAnsiTheme="minorHAnsi"/>
        </w:rPr>
      </w:pPr>
      <w:r w:rsidRPr="00F9228E">
        <w:rPr>
          <w:rFonts w:asciiTheme="minorHAnsi" w:hAnsiTheme="minorHAnsi"/>
        </w:rPr>
        <w:t xml:space="preserve">10.4) ampliar as oportunidades profissionais dos jovens e adultos com deficiência e baixo nível de escolaridade, por meio do acesso à educação de jovens e adultos articulada à educação profissional; </w:t>
      </w:r>
    </w:p>
    <w:p w:rsidR="003B5E9D" w:rsidRPr="00F9228E" w:rsidRDefault="003B5E9D" w:rsidP="003B5E9D">
      <w:pPr>
        <w:spacing w:after="0" w:line="100" w:lineRule="atLeast"/>
        <w:jc w:val="both"/>
        <w:rPr>
          <w:rFonts w:asciiTheme="minorHAnsi" w:hAnsiTheme="minorHAnsi"/>
        </w:rPr>
      </w:pPr>
    </w:p>
    <w:p w:rsidR="003B5E9D" w:rsidRPr="00F9228E" w:rsidRDefault="003B5E9D" w:rsidP="003B5E9D">
      <w:pPr>
        <w:spacing w:after="0" w:line="100" w:lineRule="atLeast"/>
        <w:jc w:val="both"/>
        <w:rPr>
          <w:rFonts w:asciiTheme="minorHAnsi" w:hAnsiTheme="minorHAnsi"/>
        </w:rPr>
      </w:pPr>
      <w:r w:rsidRPr="00F9228E">
        <w:rPr>
          <w:rFonts w:asciiTheme="minorHAnsi" w:hAnsiTheme="minorHAnsi"/>
        </w:rPr>
        <w:t>10.5) expandir as matrículas na educação de jovens e adultos, de modo a articular a formação inicial e continuada de trabalhadores com a educação profissional, objetivando a elevação do nível de escolaridade d</w:t>
      </w:r>
      <w:r w:rsidR="00F9228E">
        <w:rPr>
          <w:rFonts w:asciiTheme="minorHAnsi" w:hAnsiTheme="minorHAnsi"/>
        </w:rPr>
        <w:t>o trabalhador e da trabalhadora.</w:t>
      </w:r>
    </w:p>
    <w:p w:rsidR="003B5E9D" w:rsidRDefault="003B5E9D" w:rsidP="003B5E9D">
      <w:pPr>
        <w:spacing w:after="0" w:line="100" w:lineRule="atLeast"/>
        <w:jc w:val="both"/>
        <w:rPr>
          <w:rFonts w:ascii="Times New Roman" w:hAnsi="Times New Roman"/>
          <w:sz w:val="24"/>
          <w:szCs w:val="24"/>
        </w:rPr>
      </w:pPr>
    </w:p>
    <w:p w:rsidR="00495746" w:rsidRDefault="00495746">
      <w:pPr>
        <w:spacing w:after="0" w:line="100" w:lineRule="atLeast"/>
        <w:rPr>
          <w:rFonts w:ascii="Times New Roman" w:hAnsi="Times New Roman" w:cs="Times New Roman"/>
          <w:b/>
          <w:sz w:val="28"/>
          <w:szCs w:val="28"/>
        </w:rPr>
      </w:pPr>
    </w:p>
    <w:p w:rsidR="00495746" w:rsidRDefault="00495746">
      <w:pPr>
        <w:spacing w:after="0" w:line="100" w:lineRule="atLeast"/>
        <w:rPr>
          <w:rFonts w:ascii="Times New Roman" w:hAnsi="Times New Roman" w:cs="Times New Roman"/>
          <w:b/>
          <w:sz w:val="28"/>
          <w:szCs w:val="28"/>
        </w:rPr>
      </w:pPr>
    </w:p>
    <w:p w:rsidR="00495746" w:rsidRDefault="00495746">
      <w:pPr>
        <w:spacing w:after="0" w:line="100" w:lineRule="atLeast"/>
        <w:rPr>
          <w:rFonts w:ascii="Times New Roman" w:hAnsi="Times New Roman" w:cs="Times New Roman"/>
          <w:b/>
          <w:sz w:val="28"/>
          <w:szCs w:val="28"/>
        </w:rPr>
      </w:pPr>
    </w:p>
    <w:p w:rsidR="00342CC8" w:rsidRPr="003E0E53" w:rsidRDefault="00342CC8">
      <w:pPr>
        <w:autoSpaceDE w:val="0"/>
        <w:spacing w:after="0" w:line="240" w:lineRule="auto"/>
        <w:jc w:val="both"/>
        <w:rPr>
          <w:rFonts w:asciiTheme="minorHAnsi" w:hAnsiTheme="minorHAnsi"/>
          <w:sz w:val="28"/>
          <w:szCs w:val="28"/>
        </w:rPr>
      </w:pPr>
      <w:r w:rsidRPr="003E0E53">
        <w:rPr>
          <w:rFonts w:asciiTheme="minorHAnsi" w:hAnsiTheme="minorHAnsi" w:cs="Times New Roman"/>
          <w:b/>
          <w:bCs/>
          <w:sz w:val="28"/>
          <w:szCs w:val="28"/>
        </w:rPr>
        <w:t xml:space="preserve">META 11: </w:t>
      </w:r>
      <w:r w:rsidRPr="003E0E53">
        <w:rPr>
          <w:rFonts w:asciiTheme="minorHAnsi" w:eastAsia="Times New Roman" w:hAnsiTheme="minorHAnsi" w:cs="Times New Roman"/>
          <w:b/>
          <w:bCs/>
          <w:sz w:val="28"/>
          <w:szCs w:val="28"/>
          <w:lang w:eastAsia="pt-BR"/>
        </w:rPr>
        <w:t>triplicar as matrículas da educação profissional técnica de nível médio, assegurando a qualidade da oferta e pelo menos 50% (cinquenta por cento) da expansão no segmento público</w:t>
      </w:r>
    </w:p>
    <w:p w:rsidR="00342CC8" w:rsidRDefault="00342CC8">
      <w:pPr>
        <w:autoSpaceDE w:val="0"/>
        <w:spacing w:after="0" w:line="240" w:lineRule="auto"/>
        <w:jc w:val="both"/>
      </w:pPr>
    </w:p>
    <w:p w:rsidR="00342CC8" w:rsidRDefault="00342CC8">
      <w:pPr>
        <w:autoSpaceDE w:val="0"/>
        <w:spacing w:after="0" w:line="240" w:lineRule="auto"/>
        <w:jc w:val="both"/>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11A - Matrículas em educação profissional técnica de nível médio.</w:t>
            </w:r>
          </w:p>
        </w:tc>
      </w:tr>
      <w:tr w:rsidR="00342CC8">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4.808.838 matrículas</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1.602.946</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4.808.838 matrículas</w:t>
                  </w:r>
                </w:p>
                <w:p w:rsidR="00342CC8" w:rsidRDefault="00342CC8">
                  <w:pPr>
                    <w:shd w:val="clear" w:color="auto" w:fill="CFE7F5"/>
                    <w:suppressAutoHyphens w:val="0"/>
                    <w:spacing w:after="75" w:line="240" w:lineRule="auto"/>
                    <w:jc w:val="center"/>
                  </w:pPr>
                  <w:r>
                    <w:rPr>
                      <w:rFonts w:ascii="Lucida Sans Unicode" w:eastAsia="Times New Roman" w:hAnsi="Lucida Sans Unicode" w:cs="Lucida Sans Unicode"/>
                      <w:color w:val="000000"/>
                      <w:sz w:val="30"/>
                      <w:szCs w:val="30"/>
                      <w:lang w:eastAsia="pt-BR"/>
                    </w:rPr>
                    <w:t>105.297</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lastRenderedPageBreak/>
                    <w:t>Rio Grande do Sul</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lastRenderedPageBreak/>
              <w:t>Fonte: INEP/Censo Escolar da Educação Básica – 2013</w:t>
            </w:r>
          </w:p>
        </w:tc>
      </w:tr>
    </w:tbl>
    <w:p w:rsidR="00342CC8" w:rsidRDefault="00342CC8"/>
    <w:p w:rsidR="00495746" w:rsidRDefault="00495746"/>
    <w:p w:rsidR="00342CC8" w:rsidRDefault="00342CC8"/>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11B - Matrículas em educação profissional técnica de nível médio na rede pública.</w:t>
            </w:r>
          </w:p>
        </w:tc>
      </w:tr>
      <w:tr w:rsidR="00342CC8">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DEEAF6"/>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2.701.557 matrículas</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900.519</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2.701.557 matrículas</w:t>
                  </w:r>
                </w:p>
                <w:p w:rsidR="00342CC8" w:rsidRDefault="00342CC8">
                  <w:pPr>
                    <w:shd w:val="clear" w:color="auto" w:fill="CFE7F5"/>
                    <w:suppressAutoHyphens w:val="0"/>
                    <w:spacing w:after="75" w:line="240" w:lineRule="auto"/>
                    <w:jc w:val="center"/>
                  </w:pPr>
                  <w:r>
                    <w:rPr>
                      <w:rFonts w:ascii="Lucida Sans Unicode" w:eastAsia="Times New Roman" w:hAnsi="Lucida Sans Unicode" w:cs="Lucida Sans Unicode"/>
                      <w:color w:val="000000"/>
                      <w:sz w:val="30"/>
                      <w:szCs w:val="30"/>
                      <w:lang w:eastAsia="pt-BR"/>
                    </w:rPr>
                    <w:t>62.351</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INEP/Censo Escolar da Educação Básica – 2013</w:t>
            </w:r>
          </w:p>
        </w:tc>
      </w:tr>
    </w:tbl>
    <w:p w:rsidR="00342CC8" w:rsidRDefault="00342CC8">
      <w:pPr>
        <w:rPr>
          <w:rFonts w:ascii="Times New Roman" w:hAnsi="Times New Roman" w:cs="Times New Roman"/>
          <w:b/>
          <w:bCs/>
          <w:sz w:val="16"/>
          <w:szCs w:val="16"/>
          <w:lang w:eastAsia="pt-BR"/>
        </w:rPr>
      </w:pPr>
    </w:p>
    <w:p w:rsidR="00342CC8" w:rsidRDefault="00342CC8">
      <w:pPr>
        <w:spacing w:after="0" w:line="100" w:lineRule="atLeast"/>
        <w:jc w:val="both"/>
        <w:rPr>
          <w:rFonts w:ascii="Times New Roman" w:hAnsi="Times New Roman" w:cs="Times New Roman"/>
          <w:b/>
          <w:bCs/>
          <w:sz w:val="24"/>
          <w:szCs w:val="24"/>
          <w:lang w:eastAsia="pt-BR"/>
        </w:rPr>
      </w:pPr>
    </w:p>
    <w:p w:rsidR="003E0E53" w:rsidRDefault="003E0E53">
      <w:pPr>
        <w:spacing w:after="0" w:line="100" w:lineRule="atLeast"/>
        <w:jc w:val="both"/>
        <w:rPr>
          <w:rFonts w:ascii="Times New Roman" w:hAnsi="Times New Roman" w:cs="Times New Roman"/>
          <w:b/>
          <w:bCs/>
          <w:sz w:val="24"/>
          <w:szCs w:val="24"/>
          <w:lang w:eastAsia="pt-BR"/>
        </w:rPr>
      </w:pPr>
    </w:p>
    <w:p w:rsidR="003E0E53" w:rsidRDefault="003E0E53">
      <w:pPr>
        <w:spacing w:after="0" w:line="100" w:lineRule="atLeast"/>
        <w:jc w:val="both"/>
        <w:rPr>
          <w:rFonts w:ascii="Times New Roman" w:hAnsi="Times New Roman" w:cs="Times New Roman"/>
          <w:b/>
          <w:bCs/>
          <w:sz w:val="24"/>
          <w:szCs w:val="24"/>
          <w:lang w:eastAsia="pt-BR"/>
        </w:rPr>
      </w:pPr>
    </w:p>
    <w:p w:rsidR="003E0E53" w:rsidRDefault="003E0E53">
      <w:pPr>
        <w:spacing w:after="0" w:line="100" w:lineRule="atLeast"/>
        <w:jc w:val="both"/>
        <w:rPr>
          <w:rFonts w:ascii="Times New Roman" w:hAnsi="Times New Roman" w:cs="Times New Roman"/>
          <w:b/>
          <w:bCs/>
          <w:sz w:val="24"/>
          <w:szCs w:val="24"/>
          <w:lang w:eastAsia="pt-BR"/>
        </w:rPr>
      </w:pPr>
    </w:p>
    <w:p w:rsidR="003E0E53" w:rsidRPr="003E0E53" w:rsidRDefault="003E0E53" w:rsidP="003E0E53">
      <w:pPr>
        <w:spacing w:after="0" w:line="100" w:lineRule="atLeast"/>
        <w:jc w:val="both"/>
        <w:rPr>
          <w:rFonts w:asciiTheme="minorHAnsi" w:hAnsiTheme="minorHAnsi" w:cs="Times New Roman"/>
          <w:b/>
          <w:sz w:val="28"/>
          <w:szCs w:val="28"/>
        </w:rPr>
      </w:pPr>
      <w:r w:rsidRPr="003E0E53">
        <w:rPr>
          <w:rFonts w:asciiTheme="minorHAnsi" w:hAnsiTheme="minorHAnsi" w:cs="Times New Roman"/>
          <w:b/>
          <w:sz w:val="28"/>
          <w:szCs w:val="28"/>
        </w:rPr>
        <w:t>Estratégias:</w:t>
      </w:r>
    </w:p>
    <w:p w:rsidR="003E0E53" w:rsidRDefault="003E0E53">
      <w:pPr>
        <w:spacing w:after="0" w:line="100" w:lineRule="atLeast"/>
        <w:jc w:val="both"/>
        <w:rPr>
          <w:rFonts w:ascii="Times New Roman" w:hAnsi="Times New Roman" w:cs="Times New Roman"/>
          <w:b/>
          <w:bCs/>
          <w:sz w:val="24"/>
          <w:szCs w:val="24"/>
          <w:lang w:eastAsia="pt-BR"/>
        </w:rPr>
      </w:pPr>
    </w:p>
    <w:p w:rsidR="003E0E53" w:rsidRPr="003E0E53" w:rsidRDefault="003E0E53" w:rsidP="003E0E53">
      <w:pPr>
        <w:spacing w:after="0" w:line="100" w:lineRule="atLeast"/>
        <w:jc w:val="both"/>
        <w:rPr>
          <w:rFonts w:asciiTheme="minorHAnsi" w:hAnsiTheme="minorHAnsi"/>
        </w:rPr>
      </w:pPr>
      <w:r w:rsidRPr="003E0E53">
        <w:rPr>
          <w:rFonts w:asciiTheme="minorHAnsi" w:hAnsiTheme="minorHAnsi"/>
        </w:rPr>
        <w:t>11.1) apoiar a expansão das matrículas de educação profissional técnica de nível médio na Rede Federal de Educação Profissional, Científica e Tecnológica, levando em consideração a responsabilidade dos Institutos na ordenação territorial, sua vinculação com arranjos produtivos, sociais e culturais locais e regionais, bem como a interiorização da educação profissional;</w:t>
      </w:r>
    </w:p>
    <w:p w:rsidR="003E0E53" w:rsidRPr="003E0E53" w:rsidRDefault="003E0E53" w:rsidP="003E0E53">
      <w:pPr>
        <w:spacing w:after="0" w:line="100" w:lineRule="atLeast"/>
        <w:jc w:val="both"/>
        <w:rPr>
          <w:rFonts w:asciiTheme="minorHAnsi" w:hAnsiTheme="minorHAnsi" w:cs="Times New Roman"/>
        </w:rPr>
      </w:pPr>
    </w:p>
    <w:p w:rsidR="003E0E53" w:rsidRPr="003E0E53" w:rsidRDefault="003E0E53" w:rsidP="003E0E53">
      <w:pPr>
        <w:spacing w:after="0" w:line="100" w:lineRule="atLeast"/>
        <w:jc w:val="both"/>
        <w:rPr>
          <w:rFonts w:asciiTheme="minorHAnsi" w:hAnsiTheme="minorHAnsi" w:cs="Times New Roman"/>
        </w:rPr>
      </w:pPr>
      <w:r w:rsidRPr="003E0E53">
        <w:rPr>
          <w:rFonts w:asciiTheme="minorHAnsi" w:hAnsiTheme="minorHAnsi" w:cs="Times New Roman"/>
        </w:rPr>
        <w:t>11.2) fomentar a expansão da oferta de educação profissional técnica de nível médio nas redes públicas estaduais de ensino;</w:t>
      </w:r>
    </w:p>
    <w:p w:rsidR="003E0E53" w:rsidRPr="003E0E53" w:rsidRDefault="003E0E53" w:rsidP="003E0E53">
      <w:pPr>
        <w:spacing w:after="0" w:line="100" w:lineRule="atLeast"/>
        <w:jc w:val="both"/>
        <w:rPr>
          <w:rFonts w:asciiTheme="minorHAnsi" w:hAnsiTheme="minorHAnsi" w:cs="Times New Roman"/>
        </w:rPr>
      </w:pPr>
    </w:p>
    <w:p w:rsidR="003E0E53" w:rsidRPr="003E0E53" w:rsidRDefault="003E0E53" w:rsidP="003E0E53">
      <w:pPr>
        <w:spacing w:after="0" w:line="100" w:lineRule="atLeast"/>
        <w:jc w:val="both"/>
        <w:rPr>
          <w:rFonts w:asciiTheme="minorHAnsi" w:hAnsiTheme="minorHAnsi" w:cs="Times New Roman"/>
        </w:rPr>
      </w:pPr>
      <w:r w:rsidRPr="003E0E53">
        <w:rPr>
          <w:rFonts w:asciiTheme="minorHAnsi" w:hAnsiTheme="minorHAnsi" w:cs="Times New Roman"/>
        </w:rPr>
        <w:t>11.3) fomentar a expansão da oferta de educação profissional técnica de nível médio na modalidade de educação a distância, com a finalidade de ampliar a oferta e democratizar o acesso à educação profissional pública e gratuita, assegurado padrão de qualidade;</w:t>
      </w:r>
    </w:p>
    <w:p w:rsidR="003E0E53" w:rsidRPr="003E0E53" w:rsidRDefault="003E0E53" w:rsidP="003E0E53">
      <w:pPr>
        <w:spacing w:after="0" w:line="100" w:lineRule="atLeast"/>
        <w:jc w:val="both"/>
        <w:rPr>
          <w:rFonts w:asciiTheme="minorHAnsi" w:hAnsiTheme="minorHAnsi" w:cs="Times New Roman"/>
        </w:rPr>
      </w:pPr>
    </w:p>
    <w:p w:rsidR="003E0E53" w:rsidRPr="003E0E53" w:rsidRDefault="003E0E53" w:rsidP="003E0E53">
      <w:pPr>
        <w:spacing w:after="0" w:line="100" w:lineRule="atLeast"/>
        <w:jc w:val="both"/>
        <w:rPr>
          <w:rFonts w:asciiTheme="minorHAnsi" w:hAnsiTheme="minorHAnsi" w:cs="Times New Roman"/>
        </w:rPr>
      </w:pPr>
      <w:r w:rsidRPr="003E0E53">
        <w:rPr>
          <w:rFonts w:asciiTheme="minorHAnsi" w:hAnsiTheme="minorHAnsi" w:cs="Times New Roman"/>
        </w:rPr>
        <w:t>11.4) estimular a expansão do estágio na educação profissional técnica de nível médio e do ensino médio regular, preservando-se seu caráter pedagógico integrado ao itinerário formativo do aluno, visando à formação de qualificações próprias da atividade profissional, à contextualização curricular e ao desenvolvimento da juventude;</w:t>
      </w:r>
    </w:p>
    <w:p w:rsidR="003E0E53" w:rsidRPr="003E0E53" w:rsidRDefault="003E0E53" w:rsidP="003E0E53">
      <w:pPr>
        <w:spacing w:after="0" w:line="100" w:lineRule="atLeast"/>
        <w:jc w:val="both"/>
        <w:rPr>
          <w:rFonts w:asciiTheme="minorHAnsi" w:hAnsiTheme="minorHAnsi" w:cs="Times New Roman"/>
        </w:rPr>
      </w:pPr>
    </w:p>
    <w:p w:rsidR="003E0E53" w:rsidRPr="003E0E53" w:rsidRDefault="003E0E53" w:rsidP="003E0E53">
      <w:pPr>
        <w:spacing w:after="0" w:line="100" w:lineRule="atLeast"/>
        <w:jc w:val="both"/>
        <w:rPr>
          <w:rFonts w:asciiTheme="minorHAnsi" w:hAnsiTheme="minorHAnsi" w:cs="Times New Roman"/>
        </w:rPr>
      </w:pPr>
      <w:bookmarkStart w:id="7" w:name="__UnoMark__2519_1794883743"/>
      <w:bookmarkEnd w:id="7"/>
      <w:r w:rsidRPr="003E0E53">
        <w:rPr>
          <w:rFonts w:asciiTheme="minorHAnsi" w:hAnsiTheme="minorHAnsi" w:cs="Times New Roman"/>
        </w:rPr>
        <w:t xml:space="preserve">11.5) desenvolver em parceria um sistema regional de informação profissional, articulando a oferta de formação das instituições especializadas em educação profissional aos dados do mercado de trabalho e a consultas promovidas junto a entidades </w:t>
      </w:r>
      <w:r w:rsidR="00CC4F69">
        <w:rPr>
          <w:rFonts w:asciiTheme="minorHAnsi" w:hAnsiTheme="minorHAnsi" w:cs="Times New Roman"/>
        </w:rPr>
        <w:t>empresariais e de trabalhadores;</w:t>
      </w:r>
    </w:p>
    <w:p w:rsidR="003E0E53" w:rsidRPr="003E0E53" w:rsidRDefault="003E0E53" w:rsidP="003E0E53">
      <w:pPr>
        <w:spacing w:after="0" w:line="100" w:lineRule="atLeast"/>
        <w:jc w:val="both"/>
        <w:rPr>
          <w:rFonts w:asciiTheme="minorHAnsi" w:hAnsiTheme="minorHAnsi" w:cs="Times New Roman"/>
        </w:rPr>
      </w:pPr>
    </w:p>
    <w:p w:rsidR="003E0E53" w:rsidRPr="003E0E53" w:rsidRDefault="003E0E53" w:rsidP="003E0E53">
      <w:pPr>
        <w:spacing w:after="0" w:line="100" w:lineRule="atLeast"/>
        <w:jc w:val="both"/>
        <w:rPr>
          <w:rFonts w:asciiTheme="minorHAnsi" w:hAnsiTheme="minorHAnsi" w:cs="Times New Roman"/>
        </w:rPr>
      </w:pPr>
      <w:r w:rsidRPr="003E0E53">
        <w:rPr>
          <w:rFonts w:asciiTheme="minorHAnsi" w:hAnsiTheme="minorHAnsi" w:cs="Times New Roman"/>
        </w:rPr>
        <w:lastRenderedPageBreak/>
        <w:t>11.6) incentivar a frequência de adolescentes e jovens em cursos técnicos de formação profissional, oferecidos no município e região, conforme a necessidade local;</w:t>
      </w:r>
    </w:p>
    <w:p w:rsidR="003E0E53" w:rsidRPr="003E0E53" w:rsidRDefault="003E0E53" w:rsidP="003E0E53">
      <w:pPr>
        <w:spacing w:after="0" w:line="100" w:lineRule="atLeast"/>
        <w:jc w:val="both"/>
        <w:rPr>
          <w:rFonts w:asciiTheme="minorHAnsi" w:hAnsiTheme="minorHAnsi" w:cs="Times New Roman"/>
        </w:rPr>
      </w:pPr>
    </w:p>
    <w:p w:rsidR="003E0E53" w:rsidRPr="003E0E53" w:rsidRDefault="003E0E53" w:rsidP="003E0E53">
      <w:pPr>
        <w:spacing w:after="0" w:line="100" w:lineRule="atLeast"/>
        <w:jc w:val="both"/>
        <w:rPr>
          <w:rFonts w:asciiTheme="minorHAnsi" w:hAnsiTheme="minorHAnsi"/>
        </w:rPr>
      </w:pPr>
      <w:r w:rsidRPr="003E0E53">
        <w:rPr>
          <w:rFonts w:asciiTheme="minorHAnsi" w:hAnsiTheme="minorHAnsi"/>
        </w:rPr>
        <w:t xml:space="preserve"> 11.7) expandir a oferta de educação profissional técnica de nível médio para as pessoas com deficiência, transtornos globais do desenvolvimento e altas habilidades ou </w:t>
      </w:r>
      <w:proofErr w:type="spellStart"/>
      <w:r w:rsidRPr="003E0E53">
        <w:rPr>
          <w:rFonts w:asciiTheme="minorHAnsi" w:hAnsiTheme="minorHAnsi"/>
        </w:rPr>
        <w:t>superdotação</w:t>
      </w:r>
      <w:proofErr w:type="spellEnd"/>
      <w:r w:rsidRPr="003E0E53">
        <w:rPr>
          <w:rFonts w:asciiTheme="minorHAnsi" w:hAnsiTheme="minorHAnsi"/>
        </w:rPr>
        <w:t>.</w:t>
      </w:r>
    </w:p>
    <w:p w:rsidR="003E0E53" w:rsidRPr="003E0E53" w:rsidRDefault="003E0E53" w:rsidP="003E0E53">
      <w:pPr>
        <w:spacing w:after="0" w:line="100" w:lineRule="atLeast"/>
        <w:jc w:val="both"/>
        <w:rPr>
          <w:rFonts w:asciiTheme="minorHAnsi" w:hAnsiTheme="minorHAnsi"/>
        </w:rPr>
      </w:pPr>
    </w:p>
    <w:p w:rsidR="003E0E53" w:rsidRPr="003E0E53" w:rsidRDefault="003E0E53" w:rsidP="003E0E53">
      <w:pPr>
        <w:spacing w:after="0" w:line="100" w:lineRule="atLeast"/>
        <w:jc w:val="both"/>
        <w:rPr>
          <w:rFonts w:asciiTheme="minorHAnsi" w:hAnsiTheme="minorHAnsi" w:cs="Times New Roman"/>
        </w:rPr>
      </w:pPr>
    </w:p>
    <w:p w:rsidR="003E0E53" w:rsidRPr="003E0E53" w:rsidRDefault="003E0E53" w:rsidP="003E0E53">
      <w:pPr>
        <w:spacing w:after="0" w:line="100" w:lineRule="atLeast"/>
        <w:jc w:val="both"/>
        <w:rPr>
          <w:rFonts w:asciiTheme="minorHAnsi" w:hAnsiTheme="minorHAnsi" w:cs="Times New Roman"/>
        </w:rPr>
      </w:pPr>
    </w:p>
    <w:p w:rsidR="003E0E53" w:rsidRDefault="003E0E53" w:rsidP="003E0E53">
      <w:pPr>
        <w:spacing w:after="0" w:line="100" w:lineRule="atLeast"/>
        <w:jc w:val="both"/>
        <w:rPr>
          <w:rFonts w:ascii="Times New Roman" w:hAnsi="Times New Roman" w:cs="Times New Roman"/>
          <w:sz w:val="24"/>
          <w:szCs w:val="24"/>
        </w:rPr>
      </w:pPr>
    </w:p>
    <w:p w:rsidR="003E0E53" w:rsidRDefault="003E0E53">
      <w:pPr>
        <w:spacing w:after="0" w:line="100" w:lineRule="atLeast"/>
        <w:jc w:val="both"/>
        <w:rPr>
          <w:rFonts w:ascii="Times New Roman" w:hAnsi="Times New Roman" w:cs="Times New Roman"/>
          <w:b/>
          <w:bCs/>
          <w:sz w:val="24"/>
          <w:szCs w:val="24"/>
          <w:lang w:eastAsia="pt-BR"/>
        </w:rPr>
      </w:pPr>
    </w:p>
    <w:p w:rsidR="003E0E53" w:rsidRDefault="003E0E53">
      <w:pPr>
        <w:spacing w:after="0" w:line="100" w:lineRule="atLeast"/>
        <w:jc w:val="both"/>
        <w:rPr>
          <w:rFonts w:ascii="Times New Roman" w:hAnsi="Times New Roman" w:cs="Times New Roman"/>
          <w:b/>
          <w:bCs/>
          <w:sz w:val="24"/>
          <w:szCs w:val="24"/>
          <w:lang w:eastAsia="pt-BR"/>
        </w:rPr>
      </w:pPr>
    </w:p>
    <w:p w:rsidR="003E0E53" w:rsidRDefault="003E0E53">
      <w:pPr>
        <w:spacing w:after="0" w:line="100" w:lineRule="atLeast"/>
        <w:jc w:val="both"/>
        <w:rPr>
          <w:rFonts w:ascii="Times New Roman" w:hAnsi="Times New Roman" w:cs="Times New Roman"/>
          <w:b/>
          <w:bCs/>
          <w:sz w:val="24"/>
          <w:szCs w:val="24"/>
          <w:lang w:eastAsia="pt-BR"/>
        </w:rPr>
      </w:pPr>
    </w:p>
    <w:p w:rsidR="003E0E53" w:rsidRDefault="003E0E53">
      <w:pPr>
        <w:spacing w:after="0" w:line="100" w:lineRule="atLeast"/>
        <w:jc w:val="both"/>
        <w:rPr>
          <w:rFonts w:ascii="Times New Roman" w:hAnsi="Times New Roman" w:cs="Times New Roman"/>
          <w:b/>
          <w:bCs/>
          <w:sz w:val="24"/>
          <w:szCs w:val="24"/>
          <w:lang w:eastAsia="pt-BR"/>
        </w:rPr>
      </w:pPr>
    </w:p>
    <w:p w:rsidR="003E0E53" w:rsidRDefault="003E0E53">
      <w:pPr>
        <w:spacing w:after="0" w:line="100" w:lineRule="atLeast"/>
        <w:jc w:val="both"/>
        <w:rPr>
          <w:rFonts w:ascii="Times New Roman" w:hAnsi="Times New Roman" w:cs="Times New Roman"/>
          <w:b/>
          <w:bCs/>
          <w:sz w:val="24"/>
          <w:szCs w:val="24"/>
          <w:lang w:eastAsia="pt-BR"/>
        </w:rPr>
      </w:pPr>
    </w:p>
    <w:p w:rsidR="00342CC8" w:rsidRDefault="00342CC8">
      <w:pPr>
        <w:spacing w:after="0" w:line="100" w:lineRule="atLeast"/>
        <w:jc w:val="both"/>
        <w:rPr>
          <w:rFonts w:asciiTheme="minorHAnsi" w:hAnsiTheme="minorHAnsi" w:cs="Times New Roman"/>
          <w:b/>
          <w:bCs/>
          <w:sz w:val="28"/>
          <w:szCs w:val="28"/>
          <w:lang w:eastAsia="pt-BR"/>
        </w:rPr>
      </w:pPr>
      <w:r w:rsidRPr="00CC4F69">
        <w:rPr>
          <w:rFonts w:asciiTheme="minorHAnsi" w:hAnsiTheme="minorHAnsi" w:cs="Times New Roman"/>
          <w:b/>
          <w:bCs/>
          <w:sz w:val="28"/>
          <w:szCs w:val="28"/>
          <w:lang w:eastAsia="pt-BR"/>
        </w:rPr>
        <w:t>Meta 12: elevar a taxa bruta de</w:t>
      </w:r>
      <w:r w:rsidR="00CC4F69" w:rsidRPr="00CC4F69">
        <w:rPr>
          <w:rFonts w:asciiTheme="minorHAnsi" w:hAnsiTheme="minorHAnsi" w:cs="Times New Roman"/>
          <w:b/>
          <w:bCs/>
          <w:sz w:val="28"/>
          <w:szCs w:val="28"/>
          <w:lang w:eastAsia="pt-BR"/>
        </w:rPr>
        <w:t xml:space="preserve"> matrícula na educação superior </w:t>
      </w:r>
      <w:r w:rsidRPr="00CC4F69">
        <w:rPr>
          <w:rFonts w:asciiTheme="minorHAnsi" w:hAnsiTheme="minorHAnsi" w:cs="Times New Roman"/>
          <w:b/>
          <w:bCs/>
          <w:sz w:val="28"/>
          <w:szCs w:val="28"/>
          <w:lang w:eastAsia="pt-BR"/>
        </w:rPr>
        <w:t>para 50% (cinquenta por cento) e a taxa líquida para 33% (trinta e três por cento) da população de 18 (dezoito) a 24 (vinte e quatro) anos, assegurada a qualidade da oferta e expansão para, pelo menos, 40% (quarenta por cento) das novas matrículas, no segmento público.</w:t>
      </w:r>
    </w:p>
    <w:p w:rsidR="00CC4F69" w:rsidRPr="00CC4F69" w:rsidRDefault="00CC4F69">
      <w:pPr>
        <w:spacing w:after="0" w:line="100" w:lineRule="atLeast"/>
        <w:jc w:val="both"/>
        <w:rPr>
          <w:rFonts w:asciiTheme="minorHAnsi" w:eastAsia="Times New Roman" w:hAnsiTheme="minorHAnsi" w:cs="Arial"/>
          <w:b/>
          <w:bCs/>
          <w:color w:val="333333"/>
          <w:sz w:val="28"/>
          <w:szCs w:val="28"/>
          <w:lang w:eastAsia="pt-BR"/>
        </w:rPr>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12A - Taxa de escolarização bruta na educação superior da população de 18 a 24 anos.</w:t>
            </w:r>
          </w:p>
        </w:tc>
      </w:tr>
      <w:tr w:rsidR="00342CC8">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50%</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30,3%</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50%</w:t>
                  </w:r>
                </w:p>
                <w:p w:rsidR="00342CC8" w:rsidRDefault="00342CC8">
                  <w:pPr>
                    <w:shd w:val="clear" w:color="auto" w:fill="CFE7F5"/>
                    <w:suppressAutoHyphens w:val="0"/>
                    <w:spacing w:after="75" w:line="240" w:lineRule="auto"/>
                    <w:jc w:val="center"/>
                  </w:pPr>
                  <w:r>
                    <w:rPr>
                      <w:rFonts w:ascii="Lucida Sans Unicode" w:eastAsia="Times New Roman" w:hAnsi="Lucida Sans Unicode" w:cs="Lucida Sans Unicode"/>
                      <w:color w:val="000000"/>
                      <w:sz w:val="30"/>
                      <w:szCs w:val="30"/>
                      <w:lang w:eastAsia="pt-BR"/>
                    </w:rPr>
                    <w:t>36,6%</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IBGE/Pesquisa Nacional por Amostra de Domicílios (PNAD) - 2012</w:t>
            </w:r>
          </w:p>
        </w:tc>
      </w:tr>
    </w:tbl>
    <w:p w:rsidR="00342CC8" w:rsidRDefault="001359F2">
      <w:pPr>
        <w:spacing w:after="0" w:line="100" w:lineRule="atLeast"/>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13.45pt;width:514.8pt;height:115.65pt;z-index:251658752;mso-wrap-distance-left:0;mso-wrap-distance-right:0;mso-position-horizontal:center;mso-position-horizontal-relative:text;mso-position-vertical-relative:text" filled="t">
            <v:fill color2="black"/>
            <v:imagedata r:id="rId51" o:title=""/>
            <w10:wrap type="square" side="largest"/>
          </v:shape>
          <o:OLEObject Type="Embed" ProgID="Excel.Sheet.8" ShapeID="_x0000_s1029" DrawAspect="Content" ObjectID="_1721460041" r:id="rId52"/>
        </w:pict>
      </w:r>
    </w:p>
    <w:p w:rsidR="00342CC8" w:rsidRDefault="00342CC8">
      <w:pPr>
        <w:spacing w:after="0" w:line="100" w:lineRule="atLeast"/>
        <w:jc w:val="both"/>
      </w:pPr>
    </w:p>
    <w:p w:rsidR="00342CC8" w:rsidRDefault="00342CC8">
      <w:pPr>
        <w:spacing w:after="0" w:line="100" w:lineRule="atLeast"/>
        <w:jc w:val="both"/>
        <w:rPr>
          <w:color w:val="000000"/>
          <w:sz w:val="24"/>
          <w:szCs w:val="24"/>
        </w:rPr>
      </w:pPr>
      <w:r>
        <w:rPr>
          <w:b/>
          <w:sz w:val="24"/>
          <w:szCs w:val="24"/>
        </w:rPr>
        <w:t>TAXA BRUTA NA EDUCAÇÃO SUPERIOR DA POPULAÇÃO DE 18 A 24 ANOS - BRASIL</w:t>
      </w:r>
    </w:p>
    <w:tbl>
      <w:tblPr>
        <w:tblW w:w="10295" w:type="dxa"/>
        <w:tblInd w:w="-86" w:type="dxa"/>
        <w:tblLayout w:type="fixed"/>
        <w:tblCellMar>
          <w:left w:w="0" w:type="dxa"/>
          <w:right w:w="0" w:type="dxa"/>
        </w:tblCellMar>
        <w:tblLook w:val="0000" w:firstRow="0" w:lastRow="0" w:firstColumn="0" w:lastColumn="0" w:noHBand="0" w:noVBand="0"/>
      </w:tblPr>
      <w:tblGrid>
        <w:gridCol w:w="1787"/>
        <w:gridCol w:w="2410"/>
        <w:gridCol w:w="6078"/>
        <w:gridCol w:w="20"/>
      </w:tblGrid>
      <w:tr w:rsidR="00342CC8" w:rsidTr="00520EB9">
        <w:trPr>
          <w:trHeight w:val="351"/>
        </w:trPr>
        <w:tc>
          <w:tcPr>
            <w:tcW w:w="1787" w:type="dxa"/>
            <w:shd w:val="clear" w:color="auto" w:fill="92D050"/>
          </w:tcPr>
          <w:p w:rsidR="00342CC8" w:rsidRDefault="00342CC8">
            <w:pPr>
              <w:jc w:val="center"/>
              <w:rPr>
                <w:rFonts w:eastAsia="Calibri"/>
                <w:b/>
                <w:color w:val="000000"/>
              </w:rPr>
            </w:pPr>
            <w:r>
              <w:rPr>
                <w:color w:val="000000"/>
                <w:sz w:val="24"/>
                <w:szCs w:val="24"/>
              </w:rPr>
              <w:t>Como é Brasil</w:t>
            </w:r>
          </w:p>
        </w:tc>
        <w:tc>
          <w:tcPr>
            <w:tcW w:w="2410" w:type="dxa"/>
            <w:shd w:val="clear" w:color="auto" w:fill="FFFF00"/>
          </w:tcPr>
          <w:p w:rsidR="00342CC8" w:rsidRDefault="00342CC8">
            <w:pPr>
              <w:jc w:val="center"/>
              <w:rPr>
                <w:b/>
                <w:bCs/>
                <w:color w:val="FF420E"/>
              </w:rPr>
            </w:pPr>
            <w:r>
              <w:rPr>
                <w:b/>
                <w:color w:val="000000"/>
              </w:rPr>
              <w:t xml:space="preserve">(28,7%) </w:t>
            </w:r>
          </w:p>
        </w:tc>
        <w:tc>
          <w:tcPr>
            <w:tcW w:w="6078" w:type="dxa"/>
            <w:shd w:val="clear" w:color="auto" w:fill="DDD9C3"/>
          </w:tcPr>
          <w:p w:rsidR="00342CC8" w:rsidRDefault="00342CC8">
            <w:pPr>
              <w:snapToGrid w:val="0"/>
              <w:jc w:val="center"/>
              <w:rPr>
                <w:b/>
                <w:bCs/>
                <w:color w:val="FF420E"/>
              </w:rPr>
            </w:pPr>
          </w:p>
        </w:tc>
        <w:tc>
          <w:tcPr>
            <w:tcW w:w="20" w:type="dxa"/>
            <w:shd w:val="clear" w:color="auto" w:fill="FFFFFF" w:themeFill="background1"/>
          </w:tcPr>
          <w:p w:rsidR="00342CC8" w:rsidRDefault="00342CC8">
            <w:pPr>
              <w:snapToGrid w:val="0"/>
              <w:jc w:val="center"/>
            </w:pPr>
          </w:p>
        </w:tc>
      </w:tr>
    </w:tbl>
    <w:p w:rsidR="00342CC8" w:rsidRDefault="00342CC8">
      <w:pPr>
        <w:spacing w:after="0" w:line="100" w:lineRule="atLeast"/>
        <w:jc w:val="both"/>
        <w:rPr>
          <w:color w:val="000000"/>
          <w:sz w:val="24"/>
          <w:szCs w:val="24"/>
        </w:rPr>
      </w:pPr>
      <w:r>
        <w:rPr>
          <w:b/>
          <w:sz w:val="24"/>
          <w:szCs w:val="24"/>
        </w:rPr>
        <w:t>TAXA BRUTA NA EDUCAÇÃO SUPERIOR DA POPULAÇÃO DE 18 A 24 ANOS – RIO GRANDE DO SUL</w:t>
      </w:r>
    </w:p>
    <w:tbl>
      <w:tblPr>
        <w:tblW w:w="10295" w:type="dxa"/>
        <w:tblInd w:w="-86" w:type="dxa"/>
        <w:tblLayout w:type="fixed"/>
        <w:tblCellMar>
          <w:left w:w="0" w:type="dxa"/>
          <w:right w:w="0" w:type="dxa"/>
        </w:tblCellMar>
        <w:tblLook w:val="0000" w:firstRow="0" w:lastRow="0" w:firstColumn="0" w:lastColumn="0" w:noHBand="0" w:noVBand="0"/>
      </w:tblPr>
      <w:tblGrid>
        <w:gridCol w:w="1787"/>
        <w:gridCol w:w="3402"/>
        <w:gridCol w:w="5086"/>
        <w:gridCol w:w="20"/>
      </w:tblGrid>
      <w:tr w:rsidR="00342CC8" w:rsidTr="00520EB9">
        <w:trPr>
          <w:trHeight w:val="351"/>
        </w:trPr>
        <w:tc>
          <w:tcPr>
            <w:tcW w:w="1787" w:type="dxa"/>
            <w:shd w:val="clear" w:color="auto" w:fill="92D050"/>
          </w:tcPr>
          <w:p w:rsidR="00342CC8" w:rsidRDefault="00342CC8">
            <w:pPr>
              <w:jc w:val="center"/>
              <w:rPr>
                <w:b/>
                <w:color w:val="000000"/>
              </w:rPr>
            </w:pPr>
            <w:r>
              <w:rPr>
                <w:color w:val="000000"/>
                <w:sz w:val="24"/>
                <w:szCs w:val="24"/>
              </w:rPr>
              <w:t>Como é RS</w:t>
            </w:r>
          </w:p>
        </w:tc>
        <w:tc>
          <w:tcPr>
            <w:tcW w:w="3402" w:type="dxa"/>
            <w:shd w:val="clear" w:color="auto" w:fill="FFFF00"/>
          </w:tcPr>
          <w:p w:rsidR="00342CC8" w:rsidRDefault="00342CC8">
            <w:pPr>
              <w:jc w:val="center"/>
              <w:rPr>
                <w:b/>
                <w:bCs/>
                <w:color w:val="FF420E"/>
              </w:rPr>
            </w:pPr>
            <w:r>
              <w:rPr>
                <w:b/>
                <w:color w:val="000000"/>
              </w:rPr>
              <w:t xml:space="preserve">(36,7%) </w:t>
            </w:r>
          </w:p>
        </w:tc>
        <w:tc>
          <w:tcPr>
            <w:tcW w:w="5086" w:type="dxa"/>
            <w:shd w:val="clear" w:color="auto" w:fill="DDD9C3"/>
          </w:tcPr>
          <w:p w:rsidR="00342CC8" w:rsidRDefault="00342CC8">
            <w:pPr>
              <w:snapToGrid w:val="0"/>
              <w:jc w:val="center"/>
              <w:rPr>
                <w:b/>
                <w:bCs/>
                <w:color w:val="FF420E"/>
              </w:rPr>
            </w:pPr>
          </w:p>
        </w:tc>
        <w:tc>
          <w:tcPr>
            <w:tcW w:w="20" w:type="dxa"/>
            <w:shd w:val="clear" w:color="auto" w:fill="FFFFFF" w:themeFill="background1"/>
          </w:tcPr>
          <w:p w:rsidR="00342CC8" w:rsidRDefault="00342CC8">
            <w:pPr>
              <w:snapToGrid w:val="0"/>
              <w:jc w:val="center"/>
            </w:pPr>
          </w:p>
        </w:tc>
      </w:tr>
    </w:tbl>
    <w:p w:rsidR="00342CC8" w:rsidRDefault="00342CC8">
      <w:pPr>
        <w:spacing w:after="0" w:line="100" w:lineRule="atLeast"/>
        <w:jc w:val="both"/>
        <w:rPr>
          <w:color w:val="000000"/>
          <w:sz w:val="24"/>
          <w:szCs w:val="24"/>
        </w:rPr>
      </w:pPr>
      <w:r>
        <w:rPr>
          <w:b/>
          <w:sz w:val="24"/>
          <w:szCs w:val="24"/>
        </w:rPr>
        <w:lastRenderedPageBreak/>
        <w:t xml:space="preserve">TAXA BRUTA NA EDUCAÇÃO SUPERIOR DA POPULAÇÃO DE 18 A 24 ANOS – </w:t>
      </w:r>
      <w:r w:rsidR="00D545A8">
        <w:rPr>
          <w:b/>
          <w:sz w:val="24"/>
          <w:szCs w:val="24"/>
        </w:rPr>
        <w:t>CAMPOS BORGES</w:t>
      </w:r>
    </w:p>
    <w:tbl>
      <w:tblPr>
        <w:tblW w:w="10317" w:type="dxa"/>
        <w:tblInd w:w="-108" w:type="dxa"/>
        <w:tblLayout w:type="fixed"/>
        <w:tblCellMar>
          <w:left w:w="0" w:type="dxa"/>
          <w:right w:w="0" w:type="dxa"/>
        </w:tblCellMar>
        <w:tblLook w:val="0000" w:firstRow="0" w:lastRow="0" w:firstColumn="0" w:lastColumn="0" w:noHBand="0" w:noVBand="0"/>
      </w:tblPr>
      <w:tblGrid>
        <w:gridCol w:w="1809"/>
        <w:gridCol w:w="2268"/>
        <w:gridCol w:w="6240"/>
      </w:tblGrid>
      <w:tr w:rsidR="00342CC8" w:rsidTr="00520EB9">
        <w:trPr>
          <w:trHeight w:val="543"/>
        </w:trPr>
        <w:tc>
          <w:tcPr>
            <w:tcW w:w="1809" w:type="dxa"/>
            <w:shd w:val="clear" w:color="auto" w:fill="92D050"/>
          </w:tcPr>
          <w:p w:rsidR="00342CC8" w:rsidRDefault="00342CC8" w:rsidP="00D545A8">
            <w:pPr>
              <w:rPr>
                <w:rFonts w:eastAsia="Calibri"/>
                <w:b/>
                <w:color w:val="000000"/>
              </w:rPr>
            </w:pPr>
            <w:r>
              <w:rPr>
                <w:color w:val="000000"/>
                <w:sz w:val="24"/>
                <w:szCs w:val="24"/>
              </w:rPr>
              <w:t xml:space="preserve">Como é </w:t>
            </w:r>
            <w:r w:rsidR="00D545A8">
              <w:rPr>
                <w:color w:val="000000"/>
                <w:sz w:val="24"/>
                <w:szCs w:val="24"/>
              </w:rPr>
              <w:t>C. Borges</w:t>
            </w:r>
          </w:p>
        </w:tc>
        <w:tc>
          <w:tcPr>
            <w:tcW w:w="2268" w:type="dxa"/>
            <w:shd w:val="clear" w:color="auto" w:fill="FFFF00"/>
          </w:tcPr>
          <w:p w:rsidR="00342CC8" w:rsidRDefault="00342CC8">
            <w:pPr>
              <w:jc w:val="center"/>
              <w:rPr>
                <w:sz w:val="20"/>
                <w:szCs w:val="20"/>
              </w:rPr>
            </w:pPr>
            <w:r>
              <w:rPr>
                <w:b/>
                <w:color w:val="000000"/>
              </w:rPr>
              <w:t>(27,0%)</w:t>
            </w:r>
          </w:p>
        </w:tc>
        <w:tc>
          <w:tcPr>
            <w:tcW w:w="6240" w:type="dxa"/>
            <w:shd w:val="clear" w:color="auto" w:fill="DDD9C3"/>
          </w:tcPr>
          <w:p w:rsidR="00342CC8" w:rsidRDefault="00342CC8">
            <w:pPr>
              <w:snapToGrid w:val="0"/>
              <w:jc w:val="center"/>
              <w:rPr>
                <w:sz w:val="20"/>
                <w:szCs w:val="20"/>
              </w:rPr>
            </w:pPr>
          </w:p>
        </w:tc>
      </w:tr>
    </w:tbl>
    <w:p w:rsidR="00342CC8" w:rsidRDefault="00342CC8">
      <w:pPr>
        <w:spacing w:after="0" w:line="100" w:lineRule="atLeast"/>
        <w:jc w:val="both"/>
        <w:rPr>
          <w:b/>
          <w:sz w:val="24"/>
          <w:szCs w:val="24"/>
        </w:rPr>
      </w:pPr>
    </w:p>
    <w:p w:rsidR="00342CC8" w:rsidRDefault="00342CC8">
      <w:pPr>
        <w:spacing w:after="0" w:line="100" w:lineRule="atLeast"/>
        <w:jc w:val="both"/>
        <w:rPr>
          <w:color w:val="000000"/>
          <w:sz w:val="24"/>
          <w:szCs w:val="24"/>
        </w:rPr>
      </w:pPr>
      <w:r>
        <w:rPr>
          <w:b/>
          <w:sz w:val="24"/>
          <w:szCs w:val="24"/>
        </w:rPr>
        <w:t xml:space="preserve">TAXA BRUTA NA EDUCAÇÃO SUPERIOR DA POPULAÇÃO DE 18 A 24 ANOS–BRASIL – RS – </w:t>
      </w:r>
      <w:r w:rsidR="00D545A8">
        <w:rPr>
          <w:b/>
          <w:sz w:val="24"/>
          <w:szCs w:val="24"/>
        </w:rPr>
        <w:t>C. BORGES</w:t>
      </w:r>
    </w:p>
    <w:tbl>
      <w:tblPr>
        <w:tblW w:w="0" w:type="auto"/>
        <w:tblInd w:w="-108" w:type="dxa"/>
        <w:tblLayout w:type="fixed"/>
        <w:tblCellMar>
          <w:left w:w="0" w:type="dxa"/>
          <w:right w:w="0" w:type="dxa"/>
        </w:tblCellMar>
        <w:tblLook w:val="0000" w:firstRow="0" w:lastRow="0" w:firstColumn="0" w:lastColumn="0" w:noHBand="0" w:noVBand="0"/>
      </w:tblPr>
      <w:tblGrid>
        <w:gridCol w:w="1809"/>
        <w:gridCol w:w="284"/>
        <w:gridCol w:w="1559"/>
        <w:gridCol w:w="2410"/>
        <w:gridCol w:w="3969"/>
        <w:gridCol w:w="286"/>
      </w:tblGrid>
      <w:tr w:rsidR="00342CC8">
        <w:trPr>
          <w:trHeight w:val="543"/>
        </w:trPr>
        <w:tc>
          <w:tcPr>
            <w:tcW w:w="1809" w:type="dxa"/>
            <w:shd w:val="clear" w:color="auto" w:fill="92D050"/>
          </w:tcPr>
          <w:p w:rsidR="00342CC8" w:rsidRDefault="00342CC8">
            <w:pPr>
              <w:rPr>
                <w:b/>
                <w:color w:val="000000"/>
              </w:rPr>
            </w:pPr>
            <w:r>
              <w:rPr>
                <w:color w:val="000000"/>
                <w:sz w:val="24"/>
                <w:szCs w:val="24"/>
              </w:rPr>
              <w:t>Como deve ser</w:t>
            </w:r>
          </w:p>
        </w:tc>
        <w:tc>
          <w:tcPr>
            <w:tcW w:w="4253" w:type="dxa"/>
            <w:gridSpan w:val="3"/>
            <w:shd w:val="clear" w:color="auto" w:fill="FFFF00"/>
          </w:tcPr>
          <w:p w:rsidR="00342CC8" w:rsidRDefault="00342CC8">
            <w:pPr>
              <w:jc w:val="center"/>
              <w:rPr>
                <w:sz w:val="20"/>
                <w:szCs w:val="20"/>
              </w:rPr>
            </w:pPr>
            <w:r>
              <w:rPr>
                <w:b/>
                <w:color w:val="000000"/>
              </w:rPr>
              <w:t xml:space="preserve">MATRICULADAS (50%) </w:t>
            </w:r>
          </w:p>
        </w:tc>
        <w:tc>
          <w:tcPr>
            <w:tcW w:w="4255" w:type="dxa"/>
            <w:gridSpan w:val="2"/>
            <w:shd w:val="clear" w:color="auto" w:fill="DDD9C3"/>
          </w:tcPr>
          <w:p w:rsidR="00342CC8" w:rsidRDefault="00342CC8">
            <w:pPr>
              <w:snapToGrid w:val="0"/>
              <w:jc w:val="center"/>
              <w:rPr>
                <w:sz w:val="20"/>
                <w:szCs w:val="20"/>
              </w:rPr>
            </w:pPr>
          </w:p>
        </w:tc>
      </w:tr>
      <w:tr w:rsidR="00342CC8">
        <w:trPr>
          <w:trHeight w:val="120"/>
        </w:trPr>
        <w:tc>
          <w:tcPr>
            <w:tcW w:w="10031" w:type="dxa"/>
            <w:gridSpan w:val="5"/>
            <w:shd w:val="clear" w:color="auto" w:fill="auto"/>
          </w:tcPr>
          <w:p w:rsidR="00342CC8" w:rsidRDefault="00342CC8">
            <w:pPr>
              <w:suppressAutoHyphens w:val="0"/>
              <w:autoSpaceDE w:val="0"/>
              <w:spacing w:after="0" w:line="240" w:lineRule="auto"/>
              <w:rPr>
                <w:rFonts w:eastAsia="Times New Roman"/>
                <w:b/>
                <w:bCs/>
                <w:i/>
                <w:iCs/>
                <w:color w:val="000000"/>
                <w:sz w:val="28"/>
                <w:szCs w:val="28"/>
                <w:u w:val="single"/>
                <w:lang w:eastAsia="pt-BR"/>
              </w:rPr>
            </w:pPr>
          </w:p>
          <w:p w:rsidR="00495746" w:rsidRDefault="00495746">
            <w:pPr>
              <w:suppressAutoHyphens w:val="0"/>
              <w:autoSpaceDE w:val="0"/>
              <w:spacing w:after="0" w:line="240" w:lineRule="auto"/>
              <w:rPr>
                <w:rFonts w:eastAsia="Times New Roman"/>
                <w:b/>
                <w:bCs/>
                <w:i/>
                <w:iCs/>
                <w:color w:val="000000"/>
                <w:sz w:val="28"/>
                <w:szCs w:val="28"/>
                <w:u w:val="single"/>
                <w:lang w:eastAsia="pt-BR"/>
              </w:rPr>
            </w:pPr>
          </w:p>
          <w:p w:rsidR="00495746" w:rsidRDefault="00495746">
            <w:pPr>
              <w:suppressAutoHyphens w:val="0"/>
              <w:autoSpaceDE w:val="0"/>
              <w:spacing w:after="0" w:line="240" w:lineRule="auto"/>
              <w:rPr>
                <w:rFonts w:eastAsia="Times New Roman"/>
                <w:b/>
                <w:bCs/>
                <w:i/>
                <w:iCs/>
                <w:color w:val="000000"/>
                <w:sz w:val="28"/>
                <w:szCs w:val="28"/>
                <w:u w:val="single"/>
                <w:lang w:eastAsia="pt-BR"/>
              </w:rPr>
            </w:pPr>
          </w:p>
          <w:p w:rsidR="00495746" w:rsidRDefault="00495746">
            <w:pPr>
              <w:suppressAutoHyphens w:val="0"/>
              <w:autoSpaceDE w:val="0"/>
              <w:spacing w:after="0" w:line="240" w:lineRule="auto"/>
              <w:rPr>
                <w:rFonts w:eastAsia="Times New Roman"/>
                <w:b/>
                <w:bCs/>
                <w:i/>
                <w:iCs/>
                <w:color w:val="000000"/>
                <w:sz w:val="28"/>
                <w:szCs w:val="28"/>
                <w:u w:val="single"/>
                <w:lang w:eastAsia="pt-BR"/>
              </w:rPr>
            </w:pPr>
          </w:p>
          <w:p w:rsidR="00495746" w:rsidRDefault="00495746">
            <w:pPr>
              <w:suppressAutoHyphens w:val="0"/>
              <w:autoSpaceDE w:val="0"/>
              <w:spacing w:after="0" w:line="240" w:lineRule="auto"/>
              <w:rPr>
                <w:rFonts w:eastAsia="Times New Roman"/>
                <w:b/>
                <w:bCs/>
                <w:i/>
                <w:iCs/>
                <w:color w:val="000000"/>
                <w:sz w:val="28"/>
                <w:szCs w:val="28"/>
                <w:u w:val="single"/>
                <w:lang w:eastAsia="pt-BR"/>
              </w:rPr>
            </w:pPr>
          </w:p>
          <w:p w:rsidR="00342CC8" w:rsidRDefault="00342CC8">
            <w:pPr>
              <w:suppressAutoHyphens w:val="0"/>
              <w:autoSpaceDE w:val="0"/>
              <w:spacing w:after="0" w:line="240" w:lineRule="auto"/>
              <w:rPr>
                <w:rFonts w:eastAsia="Times New Roman"/>
                <w:color w:val="000000"/>
                <w:sz w:val="28"/>
                <w:szCs w:val="28"/>
                <w:lang w:eastAsia="pt-BR"/>
              </w:rPr>
            </w:pPr>
            <w:r>
              <w:rPr>
                <w:rFonts w:eastAsia="Times New Roman"/>
                <w:b/>
                <w:bCs/>
                <w:i/>
                <w:iCs/>
                <w:color w:val="000000"/>
                <w:sz w:val="28"/>
                <w:szCs w:val="28"/>
                <w:u w:val="single"/>
                <w:lang w:eastAsia="pt-BR"/>
              </w:rPr>
              <w:t>Matrículas no Brasil</w:t>
            </w:r>
          </w:p>
          <w:p w:rsidR="00342CC8" w:rsidRDefault="00342CC8">
            <w:pPr>
              <w:suppressAutoHyphens w:val="0"/>
              <w:autoSpaceDE w:val="0"/>
              <w:spacing w:after="0" w:line="240" w:lineRule="auto"/>
              <w:rPr>
                <w:rFonts w:eastAsia="Times New Roman"/>
                <w:color w:val="000000"/>
                <w:sz w:val="28"/>
                <w:szCs w:val="28"/>
                <w:lang w:eastAsia="pt-BR"/>
              </w:rPr>
            </w:pPr>
          </w:p>
        </w:tc>
        <w:tc>
          <w:tcPr>
            <w:tcW w:w="286" w:type="dxa"/>
            <w:shd w:val="clear" w:color="auto" w:fill="auto"/>
          </w:tcPr>
          <w:p w:rsidR="00342CC8" w:rsidRDefault="00342CC8">
            <w:pPr>
              <w:snapToGrid w:val="0"/>
            </w:pPr>
          </w:p>
        </w:tc>
      </w:tr>
      <w:tr w:rsidR="00342CC8">
        <w:trPr>
          <w:trHeight w:val="381"/>
        </w:trPr>
        <w:tc>
          <w:tcPr>
            <w:tcW w:w="2093" w:type="dxa"/>
            <w:gridSpan w:val="2"/>
            <w:shd w:val="clear" w:color="auto" w:fill="auto"/>
          </w:tcPr>
          <w:p w:rsidR="00342CC8" w:rsidRDefault="00342CC8">
            <w:pPr>
              <w:suppressAutoHyphens w:val="0"/>
              <w:autoSpaceDE w:val="0"/>
              <w:spacing w:after="0" w:line="240" w:lineRule="auto"/>
              <w:rPr>
                <w:rFonts w:eastAsia="Times New Roman"/>
                <w:color w:val="000000"/>
                <w:sz w:val="28"/>
                <w:szCs w:val="28"/>
                <w:lang w:eastAsia="pt-BR"/>
              </w:rPr>
            </w:pPr>
            <w:r>
              <w:rPr>
                <w:rFonts w:eastAsia="Times New Roman"/>
                <w:b/>
                <w:color w:val="000000"/>
                <w:sz w:val="28"/>
                <w:szCs w:val="28"/>
                <w:shd w:val="clear" w:color="auto" w:fill="00FFFF"/>
                <w:lang w:eastAsia="pt-BR"/>
              </w:rPr>
              <w:t>Como é</w:t>
            </w:r>
          </w:p>
        </w:tc>
        <w:tc>
          <w:tcPr>
            <w:tcW w:w="1559" w:type="dxa"/>
            <w:shd w:val="clear" w:color="auto" w:fill="92D050"/>
          </w:tcPr>
          <w:p w:rsidR="00342CC8" w:rsidRDefault="00342CC8">
            <w:pPr>
              <w:suppressAutoHyphens w:val="0"/>
              <w:autoSpaceDE w:val="0"/>
              <w:spacing w:after="0" w:line="240" w:lineRule="auto"/>
              <w:jc w:val="center"/>
              <w:rPr>
                <w:rFonts w:eastAsia="Times New Roman"/>
                <w:bCs/>
                <w:color w:val="000000"/>
                <w:sz w:val="28"/>
                <w:szCs w:val="28"/>
                <w:lang w:eastAsia="pt-BR"/>
              </w:rPr>
            </w:pPr>
            <w:r>
              <w:rPr>
                <w:rFonts w:eastAsia="Times New Roman"/>
                <w:color w:val="000000"/>
                <w:sz w:val="28"/>
                <w:szCs w:val="28"/>
                <w:lang w:eastAsia="pt-BR"/>
              </w:rPr>
              <w:t>18,7% matriculados</w:t>
            </w:r>
          </w:p>
        </w:tc>
        <w:tc>
          <w:tcPr>
            <w:tcW w:w="6379" w:type="dxa"/>
            <w:gridSpan w:val="2"/>
            <w:shd w:val="clear" w:color="auto" w:fill="FF0000"/>
          </w:tcPr>
          <w:p w:rsidR="00342CC8" w:rsidRDefault="00342CC8">
            <w:pPr>
              <w:suppressAutoHyphens w:val="0"/>
              <w:autoSpaceDE w:val="0"/>
              <w:spacing w:after="0" w:line="240" w:lineRule="auto"/>
              <w:jc w:val="center"/>
            </w:pPr>
            <w:r>
              <w:rPr>
                <w:rFonts w:eastAsia="Times New Roman"/>
                <w:bCs/>
                <w:color w:val="000000"/>
                <w:sz w:val="28"/>
                <w:szCs w:val="28"/>
                <w:lang w:eastAsia="pt-BR"/>
              </w:rPr>
              <w:t>81,3% de jovens fora da educação superior</w:t>
            </w:r>
          </w:p>
        </w:tc>
        <w:tc>
          <w:tcPr>
            <w:tcW w:w="286" w:type="dxa"/>
            <w:shd w:val="clear" w:color="auto" w:fill="auto"/>
          </w:tcPr>
          <w:p w:rsidR="00342CC8" w:rsidRDefault="00342CC8">
            <w:pPr>
              <w:snapToGrid w:val="0"/>
            </w:pPr>
          </w:p>
        </w:tc>
      </w:tr>
    </w:tbl>
    <w:p w:rsidR="00342CC8" w:rsidRDefault="00342CC8">
      <w:pPr>
        <w:spacing w:after="0" w:line="100" w:lineRule="atLeast"/>
        <w:jc w:val="both"/>
        <w:rPr>
          <w:sz w:val="16"/>
          <w:szCs w:val="16"/>
        </w:rPr>
      </w:pPr>
    </w:p>
    <w:p w:rsidR="00342CC8" w:rsidRDefault="00342CC8">
      <w:pPr>
        <w:spacing w:after="0" w:line="100" w:lineRule="atLeast"/>
        <w:jc w:val="both"/>
      </w:pPr>
    </w:p>
    <w:tbl>
      <w:tblPr>
        <w:tblW w:w="0" w:type="auto"/>
        <w:tblLayout w:type="fixed"/>
        <w:tblLook w:val="0000" w:firstRow="0" w:lastRow="0" w:firstColumn="0" w:lastColumn="0" w:noHBand="0" w:noVBand="0"/>
      </w:tblPr>
      <w:tblGrid>
        <w:gridCol w:w="2093"/>
        <w:gridCol w:w="2410"/>
        <w:gridCol w:w="5528"/>
      </w:tblGrid>
      <w:tr w:rsidR="00342CC8">
        <w:trPr>
          <w:trHeight w:val="198"/>
        </w:trPr>
        <w:tc>
          <w:tcPr>
            <w:tcW w:w="2093" w:type="dxa"/>
            <w:shd w:val="clear" w:color="auto" w:fill="auto"/>
          </w:tcPr>
          <w:p w:rsidR="00342CC8" w:rsidRDefault="00342CC8">
            <w:pPr>
              <w:suppressAutoHyphens w:val="0"/>
              <w:autoSpaceDE w:val="0"/>
              <w:spacing w:after="0" w:line="240" w:lineRule="auto"/>
              <w:rPr>
                <w:rFonts w:eastAsia="Times New Roman"/>
                <w:color w:val="000000"/>
                <w:sz w:val="28"/>
                <w:szCs w:val="28"/>
                <w:lang w:eastAsia="pt-BR"/>
              </w:rPr>
            </w:pPr>
            <w:r>
              <w:rPr>
                <w:rFonts w:eastAsia="Times New Roman"/>
                <w:b/>
                <w:color w:val="000000"/>
                <w:sz w:val="28"/>
                <w:szCs w:val="28"/>
                <w:shd w:val="clear" w:color="auto" w:fill="00FFFF"/>
                <w:lang w:eastAsia="pt-BR"/>
              </w:rPr>
              <w:t>Como será</w:t>
            </w:r>
          </w:p>
        </w:tc>
        <w:tc>
          <w:tcPr>
            <w:tcW w:w="2410" w:type="dxa"/>
            <w:shd w:val="clear" w:color="auto" w:fill="92D050"/>
          </w:tcPr>
          <w:p w:rsidR="00342CC8" w:rsidRDefault="00342CC8">
            <w:pPr>
              <w:suppressAutoHyphens w:val="0"/>
              <w:autoSpaceDE w:val="0"/>
              <w:spacing w:after="0" w:line="240" w:lineRule="auto"/>
              <w:jc w:val="center"/>
              <w:rPr>
                <w:rFonts w:eastAsia="Times New Roman"/>
                <w:bCs/>
                <w:color w:val="000000"/>
                <w:sz w:val="28"/>
                <w:szCs w:val="28"/>
                <w:lang w:eastAsia="pt-BR"/>
              </w:rPr>
            </w:pPr>
            <w:r>
              <w:rPr>
                <w:rFonts w:eastAsia="Times New Roman"/>
                <w:color w:val="000000"/>
                <w:sz w:val="28"/>
                <w:szCs w:val="28"/>
                <w:lang w:eastAsia="pt-BR"/>
              </w:rPr>
              <w:t>33% matriculados na Ed. Superior</w:t>
            </w:r>
          </w:p>
        </w:tc>
        <w:tc>
          <w:tcPr>
            <w:tcW w:w="5528" w:type="dxa"/>
            <w:shd w:val="clear" w:color="auto" w:fill="FF0000"/>
          </w:tcPr>
          <w:p w:rsidR="00342CC8" w:rsidRDefault="00342CC8">
            <w:pPr>
              <w:suppressAutoHyphens w:val="0"/>
              <w:autoSpaceDE w:val="0"/>
              <w:spacing w:after="0" w:line="240" w:lineRule="auto"/>
              <w:jc w:val="center"/>
            </w:pPr>
            <w:r>
              <w:rPr>
                <w:rFonts w:eastAsia="Times New Roman"/>
                <w:bCs/>
                <w:color w:val="000000"/>
                <w:sz w:val="28"/>
                <w:szCs w:val="28"/>
                <w:lang w:eastAsia="pt-BR"/>
              </w:rPr>
              <w:t>67% de jovens fora da educação superior</w:t>
            </w:r>
          </w:p>
        </w:tc>
      </w:tr>
    </w:tbl>
    <w:p w:rsidR="00342CC8" w:rsidRDefault="00342CC8">
      <w:pPr>
        <w:spacing w:after="0" w:line="100" w:lineRule="atLeast"/>
        <w:jc w:val="both"/>
      </w:pPr>
    </w:p>
    <w:p w:rsidR="00342CC8" w:rsidRDefault="00342CC8">
      <w:pPr>
        <w:spacing w:after="0" w:line="100" w:lineRule="atLeast"/>
        <w:jc w:val="both"/>
      </w:pPr>
    </w:p>
    <w:p w:rsidR="00342CC8" w:rsidRDefault="00342CC8">
      <w:pPr>
        <w:spacing w:after="0" w:line="100" w:lineRule="atLeast"/>
        <w:jc w:val="both"/>
      </w:pPr>
    </w:p>
    <w:p w:rsidR="00495746" w:rsidRDefault="00495746">
      <w:pPr>
        <w:spacing w:after="0" w:line="100" w:lineRule="atLeast"/>
        <w:jc w:val="both"/>
      </w:pPr>
    </w:p>
    <w:p w:rsidR="00342CC8" w:rsidRDefault="00342CC8">
      <w:pPr>
        <w:spacing w:after="0" w:line="100" w:lineRule="atLeast"/>
        <w:jc w:val="both"/>
      </w:pPr>
    </w:p>
    <w:tbl>
      <w:tblPr>
        <w:tblW w:w="0" w:type="auto"/>
        <w:tblLayout w:type="fixed"/>
        <w:tblLook w:val="0000" w:firstRow="0" w:lastRow="0" w:firstColumn="0" w:lastColumn="0" w:noHBand="0" w:noVBand="0"/>
      </w:tblPr>
      <w:tblGrid>
        <w:gridCol w:w="1951"/>
        <w:gridCol w:w="1985"/>
        <w:gridCol w:w="5811"/>
      </w:tblGrid>
      <w:tr w:rsidR="00342CC8">
        <w:trPr>
          <w:trHeight w:val="120"/>
        </w:trPr>
        <w:tc>
          <w:tcPr>
            <w:tcW w:w="9747" w:type="dxa"/>
            <w:gridSpan w:val="3"/>
            <w:shd w:val="clear" w:color="auto" w:fill="auto"/>
          </w:tcPr>
          <w:p w:rsidR="00342CC8" w:rsidRDefault="00342CC8">
            <w:pPr>
              <w:suppressAutoHyphens w:val="0"/>
              <w:autoSpaceDE w:val="0"/>
              <w:spacing w:after="0" w:line="240" w:lineRule="auto"/>
              <w:rPr>
                <w:rFonts w:eastAsia="Times New Roman"/>
                <w:color w:val="000000"/>
                <w:sz w:val="28"/>
                <w:szCs w:val="28"/>
                <w:lang w:eastAsia="pt-BR"/>
              </w:rPr>
            </w:pPr>
            <w:r>
              <w:rPr>
                <w:rFonts w:eastAsia="Times New Roman"/>
                <w:b/>
                <w:bCs/>
                <w:i/>
                <w:iCs/>
                <w:color w:val="000000"/>
                <w:sz w:val="28"/>
                <w:szCs w:val="28"/>
                <w:u w:val="single"/>
                <w:lang w:eastAsia="pt-BR"/>
              </w:rPr>
              <w:t xml:space="preserve">Público e Privado </w:t>
            </w:r>
          </w:p>
          <w:p w:rsidR="00342CC8" w:rsidRDefault="00342CC8">
            <w:pPr>
              <w:suppressAutoHyphens w:val="0"/>
              <w:autoSpaceDE w:val="0"/>
              <w:spacing w:after="0" w:line="240" w:lineRule="auto"/>
              <w:rPr>
                <w:rFonts w:eastAsia="Times New Roman"/>
                <w:color w:val="000000"/>
                <w:sz w:val="28"/>
                <w:szCs w:val="28"/>
                <w:lang w:eastAsia="pt-BR"/>
              </w:rPr>
            </w:pPr>
          </w:p>
        </w:tc>
      </w:tr>
      <w:tr w:rsidR="00342CC8">
        <w:trPr>
          <w:trHeight w:val="198"/>
        </w:trPr>
        <w:tc>
          <w:tcPr>
            <w:tcW w:w="1951" w:type="dxa"/>
            <w:shd w:val="clear" w:color="auto" w:fill="auto"/>
          </w:tcPr>
          <w:p w:rsidR="00342CC8" w:rsidRDefault="00342CC8">
            <w:pPr>
              <w:suppressAutoHyphens w:val="0"/>
              <w:autoSpaceDE w:val="0"/>
              <w:spacing w:after="0" w:line="240" w:lineRule="auto"/>
              <w:rPr>
                <w:rFonts w:eastAsia="Times New Roman"/>
                <w:color w:val="auto"/>
                <w:sz w:val="28"/>
                <w:szCs w:val="28"/>
                <w:lang w:eastAsia="pt-BR"/>
              </w:rPr>
            </w:pPr>
            <w:r>
              <w:rPr>
                <w:rFonts w:eastAsia="Times New Roman"/>
                <w:b/>
                <w:color w:val="000000"/>
                <w:sz w:val="28"/>
                <w:szCs w:val="28"/>
                <w:shd w:val="clear" w:color="auto" w:fill="00FFFF"/>
                <w:lang w:eastAsia="pt-BR"/>
              </w:rPr>
              <w:t>Como é</w:t>
            </w:r>
          </w:p>
        </w:tc>
        <w:tc>
          <w:tcPr>
            <w:tcW w:w="1985" w:type="dxa"/>
            <w:shd w:val="clear" w:color="auto" w:fill="92D050"/>
          </w:tcPr>
          <w:p w:rsidR="00342CC8" w:rsidRDefault="00342CC8">
            <w:pPr>
              <w:suppressAutoHyphens w:val="0"/>
              <w:autoSpaceDE w:val="0"/>
              <w:spacing w:after="0" w:line="240" w:lineRule="auto"/>
              <w:jc w:val="center"/>
              <w:rPr>
                <w:rFonts w:eastAsia="Times New Roman"/>
                <w:bCs/>
                <w:color w:val="auto"/>
                <w:sz w:val="28"/>
                <w:szCs w:val="28"/>
                <w:lang w:eastAsia="pt-BR"/>
              </w:rPr>
            </w:pPr>
            <w:r>
              <w:rPr>
                <w:rFonts w:eastAsia="Times New Roman"/>
                <w:color w:val="auto"/>
                <w:sz w:val="28"/>
                <w:szCs w:val="28"/>
                <w:lang w:eastAsia="pt-BR"/>
              </w:rPr>
              <w:t>27% em I</w:t>
            </w:r>
            <w:r>
              <w:rPr>
                <w:rFonts w:eastAsia="Times New Roman"/>
                <w:i/>
                <w:color w:val="auto"/>
                <w:sz w:val="28"/>
                <w:szCs w:val="28"/>
                <w:lang w:eastAsia="pt-BR"/>
              </w:rPr>
              <w:t>nst. Públicas</w:t>
            </w:r>
          </w:p>
        </w:tc>
        <w:tc>
          <w:tcPr>
            <w:tcW w:w="5811" w:type="dxa"/>
            <w:shd w:val="clear" w:color="auto" w:fill="FABF8F"/>
          </w:tcPr>
          <w:p w:rsidR="00342CC8" w:rsidRDefault="00342CC8">
            <w:pPr>
              <w:suppressAutoHyphens w:val="0"/>
              <w:autoSpaceDE w:val="0"/>
              <w:spacing w:after="0" w:line="240" w:lineRule="auto"/>
              <w:jc w:val="center"/>
            </w:pPr>
            <w:r>
              <w:rPr>
                <w:rFonts w:eastAsia="Times New Roman"/>
                <w:bCs/>
                <w:color w:val="auto"/>
                <w:sz w:val="28"/>
                <w:szCs w:val="28"/>
                <w:lang w:eastAsia="pt-BR"/>
              </w:rPr>
              <w:t>73% em Instituições Privadas</w:t>
            </w:r>
          </w:p>
        </w:tc>
      </w:tr>
    </w:tbl>
    <w:p w:rsidR="00342CC8" w:rsidRDefault="00342CC8">
      <w:pPr>
        <w:spacing w:after="0" w:line="100" w:lineRule="atLeast"/>
        <w:jc w:val="both"/>
      </w:pPr>
    </w:p>
    <w:p w:rsidR="00342CC8" w:rsidRDefault="00342CC8">
      <w:pPr>
        <w:spacing w:after="0" w:line="100" w:lineRule="atLeast"/>
        <w:jc w:val="both"/>
      </w:pPr>
    </w:p>
    <w:tbl>
      <w:tblPr>
        <w:tblW w:w="0" w:type="auto"/>
        <w:tblLayout w:type="fixed"/>
        <w:tblLook w:val="0000" w:firstRow="0" w:lastRow="0" w:firstColumn="0" w:lastColumn="0" w:noHBand="0" w:noVBand="0"/>
      </w:tblPr>
      <w:tblGrid>
        <w:gridCol w:w="1951"/>
        <w:gridCol w:w="2410"/>
        <w:gridCol w:w="5386"/>
      </w:tblGrid>
      <w:tr w:rsidR="00342CC8">
        <w:trPr>
          <w:trHeight w:val="198"/>
        </w:trPr>
        <w:tc>
          <w:tcPr>
            <w:tcW w:w="1951" w:type="dxa"/>
            <w:shd w:val="clear" w:color="auto" w:fill="auto"/>
          </w:tcPr>
          <w:p w:rsidR="00342CC8" w:rsidRDefault="00342CC8">
            <w:pPr>
              <w:suppressAutoHyphens w:val="0"/>
              <w:autoSpaceDE w:val="0"/>
              <w:spacing w:after="0" w:line="240" w:lineRule="auto"/>
              <w:rPr>
                <w:rFonts w:eastAsia="Times New Roman"/>
                <w:color w:val="000000"/>
                <w:sz w:val="28"/>
                <w:szCs w:val="28"/>
                <w:lang w:eastAsia="pt-BR"/>
              </w:rPr>
            </w:pPr>
            <w:r>
              <w:rPr>
                <w:rFonts w:eastAsia="Times New Roman"/>
                <w:b/>
                <w:color w:val="000000"/>
                <w:sz w:val="28"/>
                <w:szCs w:val="28"/>
                <w:shd w:val="clear" w:color="auto" w:fill="00FFFF"/>
                <w:lang w:eastAsia="pt-BR"/>
              </w:rPr>
              <w:t>Como será</w:t>
            </w:r>
          </w:p>
        </w:tc>
        <w:tc>
          <w:tcPr>
            <w:tcW w:w="2410" w:type="dxa"/>
            <w:shd w:val="clear" w:color="auto" w:fill="92D050"/>
          </w:tcPr>
          <w:p w:rsidR="00342CC8" w:rsidRDefault="00342CC8">
            <w:pPr>
              <w:suppressAutoHyphens w:val="0"/>
              <w:autoSpaceDE w:val="0"/>
              <w:spacing w:after="0" w:line="240" w:lineRule="auto"/>
              <w:jc w:val="center"/>
              <w:rPr>
                <w:rFonts w:eastAsia="Times New Roman"/>
                <w:bCs/>
                <w:color w:val="auto"/>
                <w:sz w:val="28"/>
                <w:szCs w:val="28"/>
                <w:lang w:eastAsia="pt-BR"/>
              </w:rPr>
            </w:pPr>
            <w:r>
              <w:rPr>
                <w:rFonts w:eastAsia="Times New Roman"/>
                <w:color w:val="000000"/>
                <w:sz w:val="28"/>
                <w:szCs w:val="28"/>
                <w:lang w:eastAsia="pt-BR"/>
              </w:rPr>
              <w:t>33% em Inst. Públicas</w:t>
            </w:r>
          </w:p>
        </w:tc>
        <w:tc>
          <w:tcPr>
            <w:tcW w:w="5386" w:type="dxa"/>
            <w:shd w:val="clear" w:color="auto" w:fill="FABF8F"/>
          </w:tcPr>
          <w:p w:rsidR="00342CC8" w:rsidRDefault="00342CC8">
            <w:pPr>
              <w:suppressAutoHyphens w:val="0"/>
              <w:autoSpaceDE w:val="0"/>
              <w:spacing w:after="0" w:line="240" w:lineRule="auto"/>
              <w:jc w:val="center"/>
              <w:rPr>
                <w:rFonts w:eastAsia="Times New Roman"/>
                <w:color w:val="auto"/>
                <w:sz w:val="28"/>
                <w:szCs w:val="28"/>
                <w:lang w:eastAsia="pt-BR"/>
              </w:rPr>
            </w:pPr>
            <w:r>
              <w:rPr>
                <w:rFonts w:eastAsia="Times New Roman"/>
                <w:bCs/>
                <w:color w:val="auto"/>
                <w:sz w:val="28"/>
                <w:szCs w:val="28"/>
                <w:lang w:eastAsia="pt-BR"/>
              </w:rPr>
              <w:t>67% em Instituições Privadas</w:t>
            </w:r>
          </w:p>
          <w:p w:rsidR="00342CC8" w:rsidRDefault="00342CC8">
            <w:pPr>
              <w:suppressAutoHyphens w:val="0"/>
              <w:autoSpaceDE w:val="0"/>
              <w:spacing w:after="0" w:line="240" w:lineRule="auto"/>
              <w:jc w:val="center"/>
              <w:rPr>
                <w:rFonts w:eastAsia="Times New Roman"/>
                <w:color w:val="auto"/>
                <w:sz w:val="28"/>
                <w:szCs w:val="28"/>
                <w:lang w:eastAsia="pt-BR"/>
              </w:rPr>
            </w:pPr>
          </w:p>
        </w:tc>
      </w:tr>
    </w:tbl>
    <w:p w:rsidR="00342CC8" w:rsidRDefault="00342CC8">
      <w:pPr>
        <w:spacing w:after="0" w:line="100" w:lineRule="atLeast"/>
        <w:jc w:val="both"/>
      </w:pPr>
    </w:p>
    <w:p w:rsidR="00342CC8" w:rsidRDefault="00342CC8">
      <w:pPr>
        <w:spacing w:after="0" w:line="100" w:lineRule="atLeast"/>
        <w:jc w:val="both"/>
        <w:rPr>
          <w:b/>
          <w:sz w:val="24"/>
          <w:szCs w:val="24"/>
        </w:rPr>
      </w:pPr>
    </w:p>
    <w:p w:rsidR="00342CC8" w:rsidRDefault="00342CC8">
      <w:pPr>
        <w:spacing w:after="0" w:line="100" w:lineRule="atLeast"/>
        <w:jc w:val="both"/>
        <w:rPr>
          <w:b/>
          <w:sz w:val="24"/>
          <w:szCs w:val="24"/>
        </w:rPr>
      </w:pPr>
    </w:p>
    <w:p w:rsidR="00342CC8" w:rsidRDefault="00342CC8">
      <w:pPr>
        <w:spacing w:after="0" w:line="100" w:lineRule="atLeast"/>
        <w:jc w:val="both"/>
        <w:rPr>
          <w:b/>
          <w:sz w:val="24"/>
          <w:szCs w:val="24"/>
        </w:rPr>
      </w:pPr>
    </w:p>
    <w:p w:rsidR="00342CC8" w:rsidRDefault="00342CC8">
      <w:pPr>
        <w:spacing w:after="0" w:line="100" w:lineRule="atLeast"/>
        <w:jc w:val="both"/>
        <w:rPr>
          <w:b/>
          <w:sz w:val="24"/>
          <w:szCs w:val="24"/>
        </w:rPr>
      </w:pPr>
    </w:p>
    <w:tbl>
      <w:tblPr>
        <w:tblW w:w="0" w:type="auto"/>
        <w:tblInd w:w="31"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D0CECE"/>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12B - Taxa de escolarização líquida ajustada na educação superior da população de 18 a 24 anos.</w:t>
            </w:r>
          </w:p>
        </w:tc>
      </w:tr>
      <w:tr w:rsidR="00342CC8">
        <w:tblPrEx>
          <w:tblCellMar>
            <w:top w:w="30" w:type="dxa"/>
            <w:left w:w="30" w:type="dxa"/>
            <w:bottom w:w="30" w:type="dxa"/>
            <w:right w:w="30" w:type="dxa"/>
          </w:tblCellMar>
        </w:tblPrEx>
        <w:tc>
          <w:tcPr>
            <w:tcW w:w="10307" w:type="dxa"/>
            <w:shd w:val="clear" w:color="auto" w:fill="ECECEC"/>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DEEAF6"/>
                  <w:vAlign w:val="center"/>
                </w:tcPr>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33%</w:t>
                  </w:r>
                </w:p>
                <w:p w:rsidR="00342CC8" w:rsidRDefault="00342CC8">
                  <w:pPr>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18,7%</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lastRenderedPageBreak/>
                    <w:t>Brasil</w:t>
                  </w:r>
                </w:p>
                <w:p w:rsidR="00342CC8" w:rsidRDefault="00342CC8">
                  <w:pPr>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33%</w:t>
                  </w:r>
                </w:p>
                <w:p w:rsidR="00342CC8" w:rsidRDefault="00342CC8">
                  <w:pPr>
                    <w:suppressAutoHyphens w:val="0"/>
                    <w:spacing w:after="75" w:line="240" w:lineRule="auto"/>
                    <w:jc w:val="center"/>
                  </w:pPr>
                  <w:r>
                    <w:rPr>
                      <w:rFonts w:ascii="Lucida Sans Unicode" w:eastAsia="Times New Roman" w:hAnsi="Lucida Sans Unicode" w:cs="Lucida Sans Unicode"/>
                      <w:color w:val="000000"/>
                      <w:sz w:val="30"/>
                      <w:szCs w:val="30"/>
                      <w:lang w:eastAsia="pt-BR"/>
                    </w:rPr>
                    <w:t>22,6%</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D0CECE"/>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lastRenderedPageBreak/>
              <w:t>Fonte: IBGE/Pesquisa Nacional por Amostra de Domicílios (PNAD) - 2012</w:t>
            </w:r>
          </w:p>
        </w:tc>
      </w:tr>
    </w:tbl>
    <w:p w:rsidR="00342CC8" w:rsidRDefault="00342CC8">
      <w:pPr>
        <w:spacing w:after="0" w:line="100" w:lineRule="atLeast"/>
        <w:jc w:val="both"/>
      </w:pPr>
    </w:p>
    <w:p w:rsidR="00495746" w:rsidRDefault="00495746">
      <w:pPr>
        <w:spacing w:after="0" w:line="100" w:lineRule="atLeast"/>
        <w:jc w:val="both"/>
        <w:rPr>
          <w:b/>
          <w:sz w:val="24"/>
          <w:szCs w:val="24"/>
        </w:rPr>
      </w:pPr>
    </w:p>
    <w:p w:rsidR="00342CC8" w:rsidRDefault="00342CC8">
      <w:pPr>
        <w:spacing w:after="0" w:line="100" w:lineRule="atLeast"/>
        <w:jc w:val="both"/>
      </w:pPr>
    </w:p>
    <w:p w:rsidR="00495746" w:rsidRPr="00520EB9" w:rsidRDefault="001359F2">
      <w:pPr>
        <w:spacing w:after="0" w:line="100" w:lineRule="atLeast"/>
        <w:jc w:val="both"/>
      </w:pPr>
      <w:r>
        <w:pict>
          <v:shape id="_x0000_s1030" type="#_x0000_t75" style="position:absolute;left:0;text-align:left;margin-left:0;margin-top:0;width:506.85pt;height:104.7pt;z-index:251659776;mso-wrap-distance-left:0;mso-wrap-distance-right:0;mso-position-horizontal:center" filled="t">
            <v:fill color2="black"/>
            <v:imagedata r:id="rId53" o:title=""/>
            <w10:wrap type="square" side="largest"/>
          </v:shape>
          <o:OLEObject Type="Embed" ProgID="Excel.Sheet.8" ShapeID="_x0000_s1030" DrawAspect="Content" ObjectID="_1721460042" r:id="rId54"/>
        </w:pict>
      </w:r>
    </w:p>
    <w:p w:rsidR="00342CC8" w:rsidRDefault="00342CC8">
      <w:pPr>
        <w:spacing w:after="0" w:line="100" w:lineRule="atLeast"/>
        <w:jc w:val="both"/>
        <w:rPr>
          <w:b/>
          <w:sz w:val="24"/>
          <w:szCs w:val="24"/>
        </w:rPr>
      </w:pPr>
    </w:p>
    <w:p w:rsidR="00342CC8" w:rsidRDefault="00342CC8">
      <w:pPr>
        <w:spacing w:after="0" w:line="100" w:lineRule="atLeast"/>
        <w:jc w:val="both"/>
        <w:rPr>
          <w:color w:val="000000"/>
          <w:sz w:val="24"/>
          <w:szCs w:val="24"/>
        </w:rPr>
      </w:pPr>
      <w:r>
        <w:rPr>
          <w:b/>
          <w:sz w:val="24"/>
          <w:szCs w:val="24"/>
        </w:rPr>
        <w:t>TAXA LÍQUIDA NA EDUCAÇÃO SUPERIOR DA POPULAÇÃO DE 18 A 24 ANOS - BRASIL</w:t>
      </w:r>
    </w:p>
    <w:tbl>
      <w:tblPr>
        <w:tblW w:w="10295" w:type="dxa"/>
        <w:tblInd w:w="-86" w:type="dxa"/>
        <w:tblLayout w:type="fixed"/>
        <w:tblCellMar>
          <w:left w:w="0" w:type="dxa"/>
          <w:right w:w="0" w:type="dxa"/>
        </w:tblCellMar>
        <w:tblLook w:val="0000" w:firstRow="0" w:lastRow="0" w:firstColumn="0" w:lastColumn="0" w:noHBand="0" w:noVBand="0"/>
      </w:tblPr>
      <w:tblGrid>
        <w:gridCol w:w="1787"/>
        <w:gridCol w:w="1418"/>
        <w:gridCol w:w="7070"/>
        <w:gridCol w:w="20"/>
      </w:tblGrid>
      <w:tr w:rsidR="00342CC8" w:rsidTr="00520EB9">
        <w:trPr>
          <w:trHeight w:val="351"/>
        </w:trPr>
        <w:tc>
          <w:tcPr>
            <w:tcW w:w="1787" w:type="dxa"/>
            <w:shd w:val="clear" w:color="auto" w:fill="92D050"/>
          </w:tcPr>
          <w:p w:rsidR="00342CC8" w:rsidRDefault="00342CC8">
            <w:pPr>
              <w:jc w:val="center"/>
              <w:rPr>
                <w:rFonts w:eastAsia="Calibri"/>
                <w:b/>
                <w:color w:val="000000"/>
              </w:rPr>
            </w:pPr>
            <w:r>
              <w:rPr>
                <w:color w:val="000000"/>
                <w:sz w:val="24"/>
                <w:szCs w:val="24"/>
              </w:rPr>
              <w:t>Como é Brasil</w:t>
            </w:r>
          </w:p>
        </w:tc>
        <w:tc>
          <w:tcPr>
            <w:tcW w:w="1418" w:type="dxa"/>
            <w:shd w:val="clear" w:color="auto" w:fill="FFFF00"/>
          </w:tcPr>
          <w:p w:rsidR="00342CC8" w:rsidRDefault="00342CC8">
            <w:pPr>
              <w:jc w:val="center"/>
              <w:rPr>
                <w:b/>
                <w:bCs/>
                <w:color w:val="FF420E"/>
                <w:sz w:val="20"/>
                <w:szCs w:val="20"/>
              </w:rPr>
            </w:pPr>
            <w:r>
              <w:rPr>
                <w:b/>
                <w:color w:val="000000"/>
              </w:rPr>
              <w:t xml:space="preserve">(18,7%) </w:t>
            </w:r>
          </w:p>
        </w:tc>
        <w:tc>
          <w:tcPr>
            <w:tcW w:w="7070" w:type="dxa"/>
            <w:shd w:val="clear" w:color="auto" w:fill="DDD9C3"/>
          </w:tcPr>
          <w:p w:rsidR="00342CC8" w:rsidRDefault="00342CC8">
            <w:pPr>
              <w:snapToGrid w:val="0"/>
              <w:jc w:val="center"/>
              <w:rPr>
                <w:b/>
                <w:bCs/>
                <w:color w:val="FF420E"/>
                <w:sz w:val="20"/>
                <w:szCs w:val="20"/>
              </w:rPr>
            </w:pPr>
          </w:p>
        </w:tc>
        <w:tc>
          <w:tcPr>
            <w:tcW w:w="20" w:type="dxa"/>
            <w:shd w:val="clear" w:color="auto" w:fill="FFFFFF" w:themeFill="background1"/>
          </w:tcPr>
          <w:p w:rsidR="00342CC8" w:rsidRDefault="00342CC8">
            <w:pPr>
              <w:snapToGrid w:val="0"/>
              <w:jc w:val="center"/>
            </w:pPr>
          </w:p>
        </w:tc>
      </w:tr>
    </w:tbl>
    <w:p w:rsidR="00342CC8" w:rsidRDefault="00342CC8">
      <w:pPr>
        <w:spacing w:after="0" w:line="100" w:lineRule="atLeast"/>
        <w:jc w:val="both"/>
        <w:rPr>
          <w:color w:val="000000"/>
          <w:sz w:val="24"/>
          <w:szCs w:val="24"/>
        </w:rPr>
      </w:pPr>
      <w:r>
        <w:rPr>
          <w:b/>
          <w:sz w:val="24"/>
          <w:szCs w:val="24"/>
        </w:rPr>
        <w:t>TAXA LÍQUIDA NA EDUCAÇÃO SUPERIOR DA POPULAÇÃO DE 18 A 24 ANOS – RIO GRANDE DO SUL</w:t>
      </w:r>
    </w:p>
    <w:tbl>
      <w:tblPr>
        <w:tblW w:w="10295" w:type="dxa"/>
        <w:tblInd w:w="-86" w:type="dxa"/>
        <w:tblLayout w:type="fixed"/>
        <w:tblCellMar>
          <w:left w:w="0" w:type="dxa"/>
          <w:right w:w="0" w:type="dxa"/>
        </w:tblCellMar>
        <w:tblLook w:val="0000" w:firstRow="0" w:lastRow="0" w:firstColumn="0" w:lastColumn="0" w:noHBand="0" w:noVBand="0"/>
      </w:tblPr>
      <w:tblGrid>
        <w:gridCol w:w="1787"/>
        <w:gridCol w:w="1843"/>
        <w:gridCol w:w="6645"/>
        <w:gridCol w:w="20"/>
      </w:tblGrid>
      <w:tr w:rsidR="00342CC8" w:rsidTr="00520EB9">
        <w:trPr>
          <w:trHeight w:val="351"/>
        </w:trPr>
        <w:tc>
          <w:tcPr>
            <w:tcW w:w="1787" w:type="dxa"/>
            <w:shd w:val="clear" w:color="auto" w:fill="92D050"/>
          </w:tcPr>
          <w:p w:rsidR="00342CC8" w:rsidRDefault="00342CC8">
            <w:pPr>
              <w:jc w:val="center"/>
              <w:rPr>
                <w:b/>
                <w:color w:val="000000"/>
              </w:rPr>
            </w:pPr>
            <w:r>
              <w:rPr>
                <w:color w:val="000000"/>
                <w:sz w:val="24"/>
                <w:szCs w:val="24"/>
              </w:rPr>
              <w:t>Como é RS</w:t>
            </w:r>
          </w:p>
        </w:tc>
        <w:tc>
          <w:tcPr>
            <w:tcW w:w="1843" w:type="dxa"/>
            <w:shd w:val="clear" w:color="auto" w:fill="FFFF00"/>
          </w:tcPr>
          <w:p w:rsidR="00342CC8" w:rsidRDefault="00342CC8">
            <w:pPr>
              <w:jc w:val="center"/>
              <w:rPr>
                <w:b/>
                <w:bCs/>
                <w:color w:val="FF420E"/>
              </w:rPr>
            </w:pPr>
            <w:r>
              <w:rPr>
                <w:b/>
                <w:color w:val="000000"/>
              </w:rPr>
              <w:t xml:space="preserve">(22,6%) </w:t>
            </w:r>
          </w:p>
        </w:tc>
        <w:tc>
          <w:tcPr>
            <w:tcW w:w="6645" w:type="dxa"/>
            <w:shd w:val="clear" w:color="auto" w:fill="DDD9C3"/>
          </w:tcPr>
          <w:p w:rsidR="00342CC8" w:rsidRDefault="00342CC8">
            <w:pPr>
              <w:snapToGrid w:val="0"/>
              <w:jc w:val="center"/>
              <w:rPr>
                <w:b/>
                <w:bCs/>
                <w:color w:val="FF420E"/>
              </w:rPr>
            </w:pPr>
          </w:p>
        </w:tc>
        <w:tc>
          <w:tcPr>
            <w:tcW w:w="20" w:type="dxa"/>
            <w:shd w:val="clear" w:color="auto" w:fill="FFFFFF" w:themeFill="background1"/>
          </w:tcPr>
          <w:p w:rsidR="00342CC8" w:rsidRDefault="00342CC8">
            <w:pPr>
              <w:snapToGrid w:val="0"/>
              <w:jc w:val="center"/>
            </w:pPr>
          </w:p>
        </w:tc>
      </w:tr>
    </w:tbl>
    <w:p w:rsidR="00342CC8" w:rsidRDefault="00342CC8">
      <w:pPr>
        <w:spacing w:after="0" w:line="100" w:lineRule="atLeast"/>
        <w:jc w:val="both"/>
        <w:rPr>
          <w:color w:val="000000"/>
          <w:sz w:val="24"/>
          <w:szCs w:val="24"/>
        </w:rPr>
      </w:pPr>
      <w:r>
        <w:rPr>
          <w:b/>
          <w:sz w:val="24"/>
          <w:szCs w:val="24"/>
        </w:rPr>
        <w:t xml:space="preserve">TAXA LÍQUIDA NA EDUCAÇÃO SUPERIOR DA POPULAÇÃO DE 18 A 24 ANOS – </w:t>
      </w:r>
      <w:r w:rsidR="00D545A8">
        <w:rPr>
          <w:b/>
          <w:sz w:val="24"/>
          <w:szCs w:val="24"/>
        </w:rPr>
        <w:t>CAMPOS BORGES</w:t>
      </w:r>
    </w:p>
    <w:tbl>
      <w:tblPr>
        <w:tblW w:w="10317" w:type="dxa"/>
        <w:tblInd w:w="-108" w:type="dxa"/>
        <w:tblLayout w:type="fixed"/>
        <w:tblCellMar>
          <w:left w:w="0" w:type="dxa"/>
          <w:right w:w="0" w:type="dxa"/>
        </w:tblCellMar>
        <w:tblLook w:val="0000" w:firstRow="0" w:lastRow="0" w:firstColumn="0" w:lastColumn="0" w:noHBand="0" w:noVBand="0"/>
      </w:tblPr>
      <w:tblGrid>
        <w:gridCol w:w="1809"/>
        <w:gridCol w:w="993"/>
        <w:gridCol w:w="7515"/>
      </w:tblGrid>
      <w:tr w:rsidR="00342CC8" w:rsidTr="00520EB9">
        <w:trPr>
          <w:trHeight w:val="543"/>
        </w:trPr>
        <w:tc>
          <w:tcPr>
            <w:tcW w:w="1809" w:type="dxa"/>
            <w:shd w:val="clear" w:color="auto" w:fill="92D050"/>
          </w:tcPr>
          <w:p w:rsidR="00342CC8" w:rsidRDefault="00342CC8" w:rsidP="00D545A8">
            <w:pPr>
              <w:rPr>
                <w:b/>
                <w:color w:val="000000"/>
              </w:rPr>
            </w:pPr>
            <w:r>
              <w:rPr>
                <w:color w:val="000000"/>
                <w:sz w:val="24"/>
                <w:szCs w:val="24"/>
              </w:rPr>
              <w:t xml:space="preserve">Como é </w:t>
            </w:r>
            <w:r w:rsidR="00D545A8">
              <w:rPr>
                <w:color w:val="000000"/>
                <w:sz w:val="24"/>
                <w:szCs w:val="24"/>
              </w:rPr>
              <w:t>C. Borges</w:t>
            </w:r>
          </w:p>
        </w:tc>
        <w:tc>
          <w:tcPr>
            <w:tcW w:w="993" w:type="dxa"/>
            <w:shd w:val="clear" w:color="auto" w:fill="FFFF00"/>
          </w:tcPr>
          <w:p w:rsidR="00342CC8" w:rsidRDefault="00342CC8">
            <w:pPr>
              <w:jc w:val="center"/>
              <w:rPr>
                <w:sz w:val="20"/>
                <w:szCs w:val="20"/>
              </w:rPr>
            </w:pPr>
            <w:r>
              <w:rPr>
                <w:b/>
                <w:color w:val="000000"/>
              </w:rPr>
              <w:t>(11,59%)</w:t>
            </w:r>
          </w:p>
        </w:tc>
        <w:tc>
          <w:tcPr>
            <w:tcW w:w="7515" w:type="dxa"/>
            <w:shd w:val="clear" w:color="auto" w:fill="DDD9C3"/>
          </w:tcPr>
          <w:p w:rsidR="00342CC8" w:rsidRDefault="00342CC8">
            <w:pPr>
              <w:snapToGrid w:val="0"/>
              <w:jc w:val="center"/>
              <w:rPr>
                <w:sz w:val="20"/>
                <w:szCs w:val="20"/>
              </w:rPr>
            </w:pPr>
          </w:p>
        </w:tc>
      </w:tr>
    </w:tbl>
    <w:p w:rsidR="00342CC8" w:rsidRDefault="00342CC8">
      <w:pPr>
        <w:spacing w:after="0" w:line="100" w:lineRule="atLeast"/>
        <w:jc w:val="both"/>
        <w:rPr>
          <w:b/>
          <w:sz w:val="16"/>
          <w:szCs w:val="16"/>
        </w:rPr>
      </w:pPr>
    </w:p>
    <w:p w:rsidR="00342CC8" w:rsidRDefault="00342CC8">
      <w:pPr>
        <w:spacing w:after="0" w:line="100" w:lineRule="atLeast"/>
        <w:jc w:val="both"/>
        <w:rPr>
          <w:color w:val="000000"/>
          <w:sz w:val="24"/>
          <w:szCs w:val="24"/>
        </w:rPr>
      </w:pPr>
      <w:r>
        <w:rPr>
          <w:b/>
          <w:sz w:val="24"/>
          <w:szCs w:val="24"/>
        </w:rPr>
        <w:t xml:space="preserve">TAXA LÍQUIDA NA EDUCAÇÃO SUPERIOR DA POPULAÇÃO DE 18 A 24 ANOS–BRASIL–RS– </w:t>
      </w:r>
      <w:r w:rsidR="00D545A8">
        <w:rPr>
          <w:b/>
          <w:sz w:val="24"/>
          <w:szCs w:val="24"/>
        </w:rPr>
        <w:t>C. BORGES</w:t>
      </w:r>
    </w:p>
    <w:tbl>
      <w:tblPr>
        <w:tblW w:w="0" w:type="auto"/>
        <w:tblInd w:w="-108" w:type="dxa"/>
        <w:tblLayout w:type="fixed"/>
        <w:tblCellMar>
          <w:left w:w="0" w:type="dxa"/>
          <w:right w:w="0" w:type="dxa"/>
        </w:tblCellMar>
        <w:tblLook w:val="0000" w:firstRow="0" w:lastRow="0" w:firstColumn="0" w:lastColumn="0" w:noHBand="0" w:noVBand="0"/>
      </w:tblPr>
      <w:tblGrid>
        <w:gridCol w:w="1809"/>
        <w:gridCol w:w="2552"/>
        <w:gridCol w:w="5956"/>
      </w:tblGrid>
      <w:tr w:rsidR="00342CC8">
        <w:trPr>
          <w:trHeight w:val="543"/>
        </w:trPr>
        <w:tc>
          <w:tcPr>
            <w:tcW w:w="1809" w:type="dxa"/>
            <w:shd w:val="clear" w:color="auto" w:fill="92D050"/>
          </w:tcPr>
          <w:p w:rsidR="00342CC8" w:rsidRDefault="00342CC8">
            <w:pPr>
              <w:rPr>
                <w:rFonts w:eastAsia="Calibri"/>
                <w:b/>
                <w:color w:val="000000"/>
              </w:rPr>
            </w:pPr>
            <w:r>
              <w:rPr>
                <w:color w:val="000000"/>
                <w:sz w:val="24"/>
                <w:szCs w:val="24"/>
              </w:rPr>
              <w:t>Como deve ser</w:t>
            </w:r>
          </w:p>
        </w:tc>
        <w:tc>
          <w:tcPr>
            <w:tcW w:w="2552" w:type="dxa"/>
            <w:shd w:val="clear" w:color="auto" w:fill="FFFF00"/>
          </w:tcPr>
          <w:p w:rsidR="00342CC8" w:rsidRDefault="00342CC8">
            <w:pPr>
              <w:jc w:val="center"/>
              <w:rPr>
                <w:sz w:val="20"/>
                <w:szCs w:val="20"/>
              </w:rPr>
            </w:pPr>
            <w:r>
              <w:rPr>
                <w:b/>
                <w:color w:val="000000"/>
              </w:rPr>
              <w:t xml:space="preserve">(33%) </w:t>
            </w:r>
          </w:p>
        </w:tc>
        <w:tc>
          <w:tcPr>
            <w:tcW w:w="5956" w:type="dxa"/>
            <w:shd w:val="clear" w:color="auto" w:fill="DDD9C3"/>
          </w:tcPr>
          <w:p w:rsidR="00342CC8" w:rsidRDefault="00342CC8">
            <w:pPr>
              <w:snapToGrid w:val="0"/>
              <w:jc w:val="center"/>
              <w:rPr>
                <w:sz w:val="20"/>
                <w:szCs w:val="20"/>
              </w:rPr>
            </w:pPr>
          </w:p>
        </w:tc>
      </w:tr>
    </w:tbl>
    <w:p w:rsidR="00342CC8" w:rsidRDefault="00342CC8">
      <w:pPr>
        <w:spacing w:after="0" w:line="100" w:lineRule="atLeast"/>
        <w:jc w:val="both"/>
        <w:rPr>
          <w:sz w:val="20"/>
          <w:szCs w:val="20"/>
        </w:rPr>
      </w:pPr>
    </w:p>
    <w:p w:rsidR="00342CC8" w:rsidRDefault="00342CC8">
      <w:pPr>
        <w:spacing w:after="0" w:line="100" w:lineRule="atLeast"/>
        <w:jc w:val="both"/>
        <w:rPr>
          <w:rFonts w:ascii="Times New Roman" w:hAnsi="Times New Roman" w:cs="Times New Roman"/>
          <w:b/>
          <w:bCs/>
          <w:sz w:val="36"/>
          <w:szCs w:val="36"/>
        </w:rPr>
      </w:pPr>
    </w:p>
    <w:p w:rsidR="00CC4F69" w:rsidRPr="00CC4F69" w:rsidRDefault="00CC4F69" w:rsidP="00CC4F69">
      <w:pPr>
        <w:autoSpaceDE w:val="0"/>
        <w:autoSpaceDN w:val="0"/>
        <w:adjustRightInd w:val="0"/>
        <w:spacing w:after="0" w:line="240" w:lineRule="auto"/>
        <w:jc w:val="both"/>
        <w:rPr>
          <w:rFonts w:asciiTheme="minorHAnsi" w:hAnsiTheme="minorHAnsi" w:cs="Times New Roman"/>
          <w:sz w:val="28"/>
          <w:szCs w:val="28"/>
        </w:rPr>
      </w:pPr>
      <w:r w:rsidRPr="00CC4F69">
        <w:rPr>
          <w:rFonts w:asciiTheme="minorHAnsi" w:hAnsiTheme="minorHAnsi" w:cs="Times New Roman"/>
          <w:b/>
          <w:sz w:val="28"/>
          <w:szCs w:val="28"/>
        </w:rPr>
        <w:t>Estratégias</w:t>
      </w:r>
      <w:r w:rsidRPr="00CC4F69">
        <w:rPr>
          <w:rFonts w:asciiTheme="minorHAnsi" w:hAnsiTheme="minorHAnsi" w:cs="Times New Roman"/>
          <w:sz w:val="28"/>
          <w:szCs w:val="28"/>
        </w:rPr>
        <w:t>:</w:t>
      </w:r>
    </w:p>
    <w:p w:rsidR="00CC4F69" w:rsidRPr="00191101" w:rsidRDefault="00CC4F69" w:rsidP="00CC4F69">
      <w:pPr>
        <w:autoSpaceDE w:val="0"/>
        <w:autoSpaceDN w:val="0"/>
        <w:adjustRightInd w:val="0"/>
        <w:spacing w:after="0" w:line="240" w:lineRule="auto"/>
        <w:jc w:val="both"/>
        <w:rPr>
          <w:rFonts w:ascii="Times New Roman" w:hAnsi="Times New Roman" w:cs="Times New Roman"/>
          <w:sz w:val="24"/>
          <w:szCs w:val="24"/>
        </w:rPr>
      </w:pP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r w:rsidRPr="00CC4F69">
        <w:rPr>
          <w:rFonts w:asciiTheme="minorHAnsi" w:hAnsiTheme="minorHAnsi" w:cs="Times New Roman"/>
        </w:rPr>
        <w:t>12.1) reivindicar a oferta de vagas, por meio da expansão e interiorização da rede federal de educação superior, da Rede Federal de Educação Profissional, Científica e Tecnológica e do Sistema Universidade Aberta do Brasil, observando as características regionais das micro e mesorregiões definidas pela Fundação Instituto Brasileiro de Geografia e Estatística (IBGE);</w:t>
      </w: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r w:rsidRPr="00CC4F69">
        <w:rPr>
          <w:rFonts w:asciiTheme="minorHAnsi" w:hAnsiTheme="minorHAnsi" w:cs="Times New Roman"/>
        </w:rPr>
        <w:t xml:space="preserve">12.2) fomentar a oferta de educação superior pública e gratuita prioritariamente para a formação de professores para a educação básica, </w:t>
      </w:r>
      <w:r>
        <w:rPr>
          <w:rFonts w:asciiTheme="minorHAnsi" w:hAnsiTheme="minorHAnsi" w:cs="Times New Roman"/>
        </w:rPr>
        <w:t xml:space="preserve">sobretudo </w:t>
      </w:r>
      <w:r w:rsidRPr="00CC4F69">
        <w:rPr>
          <w:rFonts w:asciiTheme="minorHAnsi" w:hAnsiTheme="minorHAnsi" w:cs="Times New Roman"/>
        </w:rPr>
        <w:t>para atender ao déficit de profissionais em áreas específicas;</w:t>
      </w: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r w:rsidRPr="00CC4F69">
        <w:rPr>
          <w:rFonts w:asciiTheme="minorHAnsi" w:hAnsiTheme="minorHAnsi" w:cs="Times New Roman"/>
        </w:rPr>
        <w:t>12.3) ampliar a oferta de estágio como parte da formação na educação superior;</w:t>
      </w: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r w:rsidRPr="00CC4F69">
        <w:rPr>
          <w:rFonts w:asciiTheme="minorHAnsi" w:hAnsiTheme="minorHAnsi" w:cs="Times New Roman"/>
        </w:rPr>
        <w:t>12.4) reivindicar condições de acessibilidade nas instituições de educação superior, na forma da legislação;</w:t>
      </w: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r w:rsidRPr="00CC4F69">
        <w:rPr>
          <w:rFonts w:asciiTheme="minorHAnsi" w:hAnsiTheme="minorHAnsi" w:cs="Times New Roman"/>
        </w:rPr>
        <w:lastRenderedPageBreak/>
        <w:t xml:space="preserve">12.5) </w:t>
      </w:r>
      <w:r>
        <w:rPr>
          <w:rFonts w:asciiTheme="minorHAnsi" w:hAnsiTheme="minorHAnsi" w:cs="Times New Roman"/>
        </w:rPr>
        <w:t>apoiar o mapeamento da</w:t>
      </w:r>
      <w:r w:rsidRPr="00CC4F69">
        <w:rPr>
          <w:rFonts w:asciiTheme="minorHAnsi" w:hAnsiTheme="minorHAnsi" w:cs="Times New Roman"/>
        </w:rPr>
        <w:t xml:space="preserve"> demanda e fomentar a oferta de formação de pessoal de nível superior, considerando as necessidades do desenvolvimento regional, a inovação tecnológica e a melhoria da qualidade da educação básica;</w:t>
      </w: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r w:rsidRPr="00CC4F69">
        <w:rPr>
          <w:rFonts w:asciiTheme="minorHAnsi" w:hAnsiTheme="minorHAnsi" w:cs="Times New Roman"/>
        </w:rPr>
        <w:t>12.6) apoiar processos seletivos nacionais e regionais para acesso à educação superior como forma de superar exames vestibulares isolados;</w:t>
      </w: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r w:rsidRPr="00CC4F69">
        <w:rPr>
          <w:rFonts w:asciiTheme="minorHAnsi" w:hAnsiTheme="minorHAnsi" w:cs="Times New Roman"/>
        </w:rPr>
        <w:t>12.7) estimular a expansão e reestruturação das instituições de educação superior estaduais cujo ensino seja gratuito, por meio de apoio técnico e financeiro do Governo Federal.</w:t>
      </w:r>
    </w:p>
    <w:p w:rsidR="00CC4F69" w:rsidRPr="00CC4F69" w:rsidRDefault="00CC4F69" w:rsidP="00CC4F69">
      <w:pPr>
        <w:autoSpaceDE w:val="0"/>
        <w:autoSpaceDN w:val="0"/>
        <w:adjustRightInd w:val="0"/>
        <w:spacing w:after="0" w:line="240" w:lineRule="auto"/>
        <w:jc w:val="both"/>
        <w:rPr>
          <w:rFonts w:asciiTheme="minorHAnsi" w:hAnsiTheme="minorHAnsi" w:cs="Times New Roman"/>
        </w:rPr>
      </w:pPr>
    </w:p>
    <w:p w:rsidR="00342CC8" w:rsidRDefault="00342CC8">
      <w:pPr>
        <w:spacing w:after="0" w:line="100" w:lineRule="atLeast"/>
        <w:jc w:val="both"/>
        <w:rPr>
          <w:rFonts w:ascii="Times New Roman" w:hAnsi="Times New Roman" w:cs="Times New Roman"/>
          <w:b/>
          <w:bCs/>
          <w:sz w:val="36"/>
          <w:szCs w:val="36"/>
        </w:rPr>
      </w:pPr>
    </w:p>
    <w:p w:rsidR="00342CC8" w:rsidRPr="00776854" w:rsidRDefault="00342CC8">
      <w:pPr>
        <w:spacing w:after="0" w:line="100" w:lineRule="atLeast"/>
        <w:jc w:val="both"/>
        <w:rPr>
          <w:rFonts w:asciiTheme="minorHAnsi" w:hAnsiTheme="minorHAnsi" w:cs="Arial"/>
          <w:sz w:val="28"/>
          <w:szCs w:val="28"/>
        </w:rPr>
      </w:pPr>
      <w:r w:rsidRPr="00776854">
        <w:rPr>
          <w:rFonts w:asciiTheme="minorHAnsi" w:hAnsiTheme="minorHAnsi" w:cs="Arial"/>
          <w:b/>
          <w:bCs/>
          <w:sz w:val="28"/>
          <w:szCs w:val="28"/>
        </w:rPr>
        <w:t xml:space="preserve">META 13: </w:t>
      </w:r>
      <w:r w:rsidRPr="00776854">
        <w:rPr>
          <w:rFonts w:asciiTheme="minorHAnsi" w:hAnsiTheme="minorHAnsi" w:cs="Arial"/>
          <w:b/>
          <w:sz w:val="28"/>
          <w:szCs w:val="28"/>
        </w:rPr>
        <w:t>elevar a qualidade da educação superior e ampliar a proporção de mestres e doutores do corpo docente em efetivo exercício no conjunto do sistema de educação superior para 75% (setenta e cinco por cento), sendo, do total, no mínimo, 35% (trinta e cinco por cento) doutores.</w:t>
      </w:r>
    </w:p>
    <w:p w:rsidR="00342CC8" w:rsidRPr="00776854" w:rsidRDefault="00342CC8">
      <w:pPr>
        <w:spacing w:after="0" w:line="100" w:lineRule="atLeast"/>
        <w:jc w:val="both"/>
        <w:rPr>
          <w:rFonts w:asciiTheme="minorHAnsi" w:hAnsiTheme="minorHAnsi" w:cs="Arial"/>
          <w:sz w:val="28"/>
          <w:szCs w:val="28"/>
        </w:rPr>
      </w:pPr>
    </w:p>
    <w:p w:rsidR="00495746" w:rsidRDefault="00495746">
      <w:pPr>
        <w:spacing w:after="0" w:line="100" w:lineRule="atLeast"/>
        <w:jc w:val="both"/>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13A - Percentual de funções docentes na educação superior com mestrado ou doutorado.</w:t>
            </w:r>
          </w:p>
        </w:tc>
      </w:tr>
      <w:tr w:rsidR="00342CC8">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75%</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69,5%</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75%</w:t>
                  </w:r>
                </w:p>
                <w:p w:rsidR="00342CC8" w:rsidRDefault="00342CC8">
                  <w:pPr>
                    <w:shd w:val="clear" w:color="auto" w:fill="CFE7F5"/>
                    <w:suppressAutoHyphens w:val="0"/>
                    <w:spacing w:after="75" w:line="240" w:lineRule="auto"/>
                    <w:jc w:val="center"/>
                  </w:pPr>
                  <w:r>
                    <w:rPr>
                      <w:rFonts w:ascii="Lucida Sans Unicode" w:eastAsia="Times New Roman" w:hAnsi="Lucida Sans Unicode" w:cs="Lucida Sans Unicode"/>
                      <w:color w:val="000000"/>
                      <w:sz w:val="30"/>
                      <w:szCs w:val="30"/>
                      <w:lang w:eastAsia="pt-BR"/>
                    </w:rPr>
                    <w:t>82,3%</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INEP/Censo da Educação Superior – 2012</w:t>
            </w:r>
          </w:p>
        </w:tc>
      </w:tr>
    </w:tbl>
    <w:p w:rsidR="00342CC8" w:rsidRDefault="00342CC8">
      <w:pPr>
        <w:suppressAutoHyphens w:val="0"/>
        <w:autoSpaceDE w:val="0"/>
        <w:spacing w:after="0" w:line="240" w:lineRule="auto"/>
        <w:rPr>
          <w:rFonts w:eastAsia="Times New Roman"/>
          <w:b/>
          <w:color w:val="000000"/>
          <w:sz w:val="24"/>
          <w:szCs w:val="24"/>
          <w:lang w:eastAsia="pt-BR"/>
        </w:rPr>
      </w:pPr>
    </w:p>
    <w:p w:rsidR="00495746" w:rsidRDefault="00495746">
      <w:pPr>
        <w:suppressAutoHyphens w:val="0"/>
        <w:autoSpaceDE w:val="0"/>
        <w:spacing w:after="0" w:line="240" w:lineRule="auto"/>
        <w:rPr>
          <w:rFonts w:eastAsia="Times New Roman"/>
          <w:b/>
          <w:color w:val="000000"/>
          <w:sz w:val="24"/>
          <w:szCs w:val="24"/>
          <w:lang w:eastAsia="pt-BR"/>
        </w:rPr>
      </w:pPr>
    </w:p>
    <w:p w:rsidR="00495746" w:rsidRDefault="00495746">
      <w:pPr>
        <w:suppressAutoHyphens w:val="0"/>
        <w:autoSpaceDE w:val="0"/>
        <w:spacing w:after="0" w:line="240" w:lineRule="auto"/>
        <w:rPr>
          <w:rFonts w:eastAsia="Times New Roman"/>
          <w:b/>
          <w:color w:val="000000"/>
          <w:sz w:val="24"/>
          <w:szCs w:val="24"/>
          <w:lang w:eastAsia="pt-BR"/>
        </w:rPr>
      </w:pPr>
    </w:p>
    <w:p w:rsidR="00495746" w:rsidRDefault="00495746">
      <w:pPr>
        <w:suppressAutoHyphens w:val="0"/>
        <w:autoSpaceDE w:val="0"/>
        <w:spacing w:after="0" w:line="240" w:lineRule="auto"/>
        <w:rPr>
          <w:rFonts w:eastAsia="Times New Roman"/>
          <w:b/>
          <w:color w:val="000000"/>
          <w:sz w:val="24"/>
          <w:szCs w:val="24"/>
          <w:lang w:eastAsia="pt-BR"/>
        </w:rPr>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13B - Percentual de funções docentes na educação superior com doutorado.</w:t>
            </w:r>
          </w:p>
        </w:tc>
      </w:tr>
      <w:tr w:rsidR="00342CC8">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35%</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32,1%</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35%</w:t>
                  </w:r>
                </w:p>
                <w:p w:rsidR="00342CC8" w:rsidRDefault="00342CC8">
                  <w:pPr>
                    <w:shd w:val="clear" w:color="auto" w:fill="CFE7F5"/>
                    <w:suppressAutoHyphens w:val="0"/>
                    <w:spacing w:after="75" w:line="240" w:lineRule="auto"/>
                    <w:jc w:val="center"/>
                  </w:pPr>
                  <w:r>
                    <w:rPr>
                      <w:rFonts w:ascii="Lucida Sans Unicode" w:eastAsia="Times New Roman" w:hAnsi="Lucida Sans Unicode" w:cs="Lucida Sans Unicode"/>
                      <w:color w:val="000000"/>
                      <w:sz w:val="30"/>
                      <w:szCs w:val="30"/>
                      <w:lang w:eastAsia="pt-BR"/>
                    </w:rPr>
                    <w:t>39,8%</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bl>
    <w:p w:rsidR="00342CC8" w:rsidRDefault="00342CC8">
      <w:pPr>
        <w:suppressAutoHyphens w:val="0"/>
        <w:autoSpaceDE w:val="0"/>
        <w:spacing w:after="0" w:line="240" w:lineRule="auto"/>
        <w:rPr>
          <w:rFonts w:eastAsia="Times New Roman"/>
          <w:b/>
          <w:color w:val="000000"/>
          <w:sz w:val="24"/>
          <w:szCs w:val="24"/>
          <w:lang w:eastAsia="pt-BR"/>
        </w:rPr>
      </w:pPr>
    </w:p>
    <w:p w:rsidR="00342CC8" w:rsidRDefault="00342CC8">
      <w:pPr>
        <w:suppressAutoHyphens w:val="0"/>
        <w:autoSpaceDE w:val="0"/>
        <w:spacing w:after="0" w:line="240" w:lineRule="auto"/>
        <w:rPr>
          <w:rFonts w:eastAsia="Times New Roman"/>
          <w:b/>
          <w:color w:val="000000"/>
          <w:sz w:val="24"/>
          <w:szCs w:val="24"/>
          <w:lang w:eastAsia="pt-BR"/>
        </w:rPr>
      </w:pPr>
    </w:p>
    <w:p w:rsidR="00342CC8" w:rsidRDefault="00342CC8">
      <w:pPr>
        <w:suppressAutoHyphens w:val="0"/>
        <w:autoSpaceDE w:val="0"/>
        <w:spacing w:after="0" w:line="240" w:lineRule="auto"/>
        <w:rPr>
          <w:rFonts w:eastAsia="Times New Roman"/>
          <w:b/>
          <w:color w:val="000000"/>
          <w:sz w:val="24"/>
          <w:szCs w:val="24"/>
          <w:lang w:eastAsia="pt-BR"/>
        </w:rPr>
      </w:pPr>
    </w:p>
    <w:p w:rsidR="00920E51" w:rsidRPr="00920E51" w:rsidRDefault="00920E51" w:rsidP="00920E51">
      <w:pPr>
        <w:spacing w:after="0" w:line="100" w:lineRule="atLeast"/>
        <w:jc w:val="both"/>
        <w:rPr>
          <w:rFonts w:asciiTheme="minorHAnsi" w:eastAsia="Times New Roman" w:hAnsiTheme="minorHAnsi" w:cs="Times New Roman"/>
          <w:b/>
          <w:sz w:val="28"/>
          <w:szCs w:val="28"/>
          <w:lang w:eastAsia="pt-BR"/>
        </w:rPr>
      </w:pPr>
      <w:r w:rsidRPr="00920E51">
        <w:rPr>
          <w:rFonts w:asciiTheme="minorHAnsi" w:eastAsia="Times New Roman" w:hAnsiTheme="minorHAnsi" w:cs="Times New Roman"/>
          <w:b/>
          <w:sz w:val="28"/>
          <w:szCs w:val="28"/>
          <w:lang w:eastAsia="pt-BR"/>
        </w:rPr>
        <w:t>Estratégias:</w:t>
      </w:r>
    </w:p>
    <w:p w:rsidR="00920E51" w:rsidRPr="00D95849" w:rsidRDefault="00920E51" w:rsidP="00920E51">
      <w:pPr>
        <w:spacing w:after="0" w:line="100" w:lineRule="atLeast"/>
        <w:jc w:val="both"/>
        <w:rPr>
          <w:rFonts w:ascii="Times New Roman" w:eastAsia="Times New Roman" w:hAnsi="Times New Roman" w:cs="Times New Roman"/>
          <w:b/>
          <w:sz w:val="24"/>
          <w:szCs w:val="24"/>
          <w:lang w:eastAsia="pt-BR"/>
        </w:rPr>
      </w:pPr>
    </w:p>
    <w:p w:rsidR="00920E51" w:rsidRPr="00920E51" w:rsidRDefault="00920E51" w:rsidP="00920E51">
      <w:pPr>
        <w:spacing w:after="0" w:line="100" w:lineRule="atLeast"/>
        <w:jc w:val="both"/>
        <w:rPr>
          <w:rFonts w:asciiTheme="minorHAnsi" w:eastAsia="Times New Roman" w:hAnsiTheme="minorHAnsi" w:cs="Times New Roman"/>
          <w:lang w:eastAsia="pt-BR"/>
        </w:rPr>
      </w:pPr>
      <w:r w:rsidRPr="00920E51">
        <w:rPr>
          <w:rFonts w:asciiTheme="minorHAnsi" w:eastAsia="Times New Roman" w:hAnsiTheme="minorHAnsi" w:cs="Times New Roman"/>
          <w:lang w:eastAsia="pt-BR"/>
        </w:rPr>
        <w:t>13.1) apoiar para que a maioria do corpo docente das Universidades da Região seja composta por Mestre e Doutores.</w:t>
      </w:r>
    </w:p>
    <w:p w:rsidR="00920E51" w:rsidRPr="00920E51" w:rsidRDefault="00920E51" w:rsidP="00920E51">
      <w:pPr>
        <w:spacing w:after="0" w:line="100" w:lineRule="atLeast"/>
        <w:jc w:val="both"/>
        <w:rPr>
          <w:rFonts w:asciiTheme="minorHAnsi" w:eastAsia="Times New Roman" w:hAnsiTheme="minorHAnsi" w:cs="Times New Roman"/>
          <w:lang w:eastAsia="pt-BR"/>
        </w:rPr>
      </w:pPr>
    </w:p>
    <w:p w:rsidR="00920E51" w:rsidRDefault="00920E51" w:rsidP="00920E51">
      <w:pPr>
        <w:spacing w:after="0" w:line="100" w:lineRule="atLeast"/>
        <w:jc w:val="both"/>
        <w:rPr>
          <w:rFonts w:ascii="Times New Roman" w:eastAsia="Times New Roman" w:hAnsi="Times New Roman" w:cs="Times New Roman"/>
          <w:sz w:val="32"/>
          <w:szCs w:val="32"/>
          <w:lang w:eastAsia="pt-BR"/>
        </w:rPr>
      </w:pPr>
    </w:p>
    <w:p w:rsidR="00495746" w:rsidRDefault="00495746">
      <w:pPr>
        <w:suppressAutoHyphens w:val="0"/>
        <w:autoSpaceDE w:val="0"/>
        <w:spacing w:after="0" w:line="240" w:lineRule="auto"/>
        <w:rPr>
          <w:rFonts w:eastAsia="Times New Roman"/>
          <w:b/>
          <w:color w:val="000000"/>
          <w:sz w:val="24"/>
          <w:szCs w:val="24"/>
          <w:lang w:eastAsia="pt-BR"/>
        </w:rPr>
      </w:pPr>
    </w:p>
    <w:p w:rsidR="00495746" w:rsidRDefault="00495746">
      <w:pPr>
        <w:suppressAutoHyphens w:val="0"/>
        <w:autoSpaceDE w:val="0"/>
        <w:spacing w:after="0" w:line="240" w:lineRule="auto"/>
        <w:rPr>
          <w:rFonts w:eastAsia="Times New Roman"/>
          <w:b/>
          <w:color w:val="000000"/>
          <w:sz w:val="24"/>
          <w:szCs w:val="24"/>
          <w:lang w:eastAsia="pt-BR"/>
        </w:rPr>
      </w:pPr>
    </w:p>
    <w:p w:rsidR="00495746" w:rsidRDefault="00495746">
      <w:pPr>
        <w:suppressAutoHyphens w:val="0"/>
        <w:autoSpaceDE w:val="0"/>
        <w:spacing w:after="0" w:line="240" w:lineRule="auto"/>
        <w:rPr>
          <w:rFonts w:eastAsia="Times New Roman"/>
          <w:b/>
          <w:color w:val="000000"/>
          <w:sz w:val="24"/>
          <w:szCs w:val="24"/>
          <w:lang w:eastAsia="pt-BR"/>
        </w:rPr>
      </w:pPr>
    </w:p>
    <w:p w:rsidR="00342CC8" w:rsidRPr="00920E51" w:rsidRDefault="00342CC8">
      <w:pPr>
        <w:spacing w:after="0" w:line="100" w:lineRule="atLeast"/>
        <w:jc w:val="both"/>
        <w:rPr>
          <w:rFonts w:asciiTheme="minorHAnsi" w:eastAsia="Times New Roman" w:hAnsiTheme="minorHAnsi" w:cs="Times New Roman"/>
          <w:b/>
          <w:sz w:val="28"/>
          <w:szCs w:val="28"/>
          <w:lang w:eastAsia="pt-BR"/>
        </w:rPr>
      </w:pPr>
      <w:r w:rsidRPr="00920E51">
        <w:rPr>
          <w:rFonts w:asciiTheme="minorHAnsi" w:eastAsia="Times New Roman" w:hAnsiTheme="minorHAnsi" w:cs="Times New Roman"/>
          <w:b/>
          <w:sz w:val="28"/>
          <w:szCs w:val="28"/>
          <w:lang w:eastAsia="pt-BR"/>
        </w:rPr>
        <w:t>META 14:elevar gradualmente o número de matrículas na pós-graduação stricto sensu, de modo a atingir a titulação anual de 60.000 (sessenta mil) mestres e 25.000(vinte e cinco mil) doutores.</w:t>
      </w:r>
    </w:p>
    <w:p w:rsidR="00342CC8" w:rsidRDefault="00342CC8">
      <w:pPr>
        <w:spacing w:after="0" w:line="100" w:lineRule="atLeast"/>
        <w:jc w:val="both"/>
        <w:rPr>
          <w:rFonts w:ascii="Times New Roman" w:eastAsia="Times New Roman" w:hAnsi="Times New Roman" w:cs="Times New Roman"/>
          <w:b/>
          <w:sz w:val="16"/>
          <w:szCs w:val="16"/>
          <w:lang w:eastAsia="pt-BR"/>
        </w:rPr>
      </w:pPr>
    </w:p>
    <w:p w:rsidR="00342CC8" w:rsidRDefault="00342CC8">
      <w:pPr>
        <w:spacing w:after="0" w:line="100" w:lineRule="atLeast"/>
        <w:jc w:val="both"/>
        <w:rPr>
          <w:rFonts w:ascii="Times New Roman" w:eastAsia="Times New Roman" w:hAnsi="Times New Roman" w:cs="Times New Roman"/>
          <w:b/>
          <w:sz w:val="16"/>
          <w:szCs w:val="16"/>
          <w:lang w:eastAsia="pt-BR"/>
        </w:rPr>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14A - Número de títulos de mestrado concedidos por ano.</w:t>
            </w:r>
          </w:p>
        </w:tc>
      </w:tr>
      <w:tr w:rsidR="00342CC8">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60.000 títulos</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47.138</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60.000 títulos</w:t>
                  </w:r>
                </w:p>
                <w:p w:rsidR="00342CC8" w:rsidRDefault="00342CC8">
                  <w:pPr>
                    <w:shd w:val="clear" w:color="auto" w:fill="CFE7F5"/>
                    <w:suppressAutoHyphens w:val="0"/>
                    <w:spacing w:after="75" w:line="240" w:lineRule="auto"/>
                    <w:jc w:val="center"/>
                  </w:pPr>
                  <w:r>
                    <w:rPr>
                      <w:rFonts w:ascii="Lucida Sans Unicode" w:eastAsia="Times New Roman" w:hAnsi="Lucida Sans Unicode" w:cs="Lucida Sans Unicode"/>
                      <w:color w:val="000000"/>
                      <w:sz w:val="30"/>
                      <w:szCs w:val="30"/>
                      <w:lang w:eastAsia="pt-BR"/>
                    </w:rPr>
                    <w:t>3.898</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Coordenação de Aperfeiçoamento de Pessoal de Nível Superior (CAPES) – 2012</w:t>
            </w:r>
          </w:p>
        </w:tc>
      </w:tr>
    </w:tbl>
    <w:p w:rsidR="00342CC8" w:rsidRDefault="00342CC8">
      <w:pPr>
        <w:spacing w:after="0" w:line="100" w:lineRule="atLeast"/>
        <w:jc w:val="both"/>
        <w:rPr>
          <w:rFonts w:ascii="Times New Roman" w:eastAsia="Times New Roman" w:hAnsi="Times New Roman" w:cs="Times New Roman"/>
          <w:b/>
          <w:sz w:val="24"/>
          <w:szCs w:val="24"/>
          <w:lang w:eastAsia="pt-BR"/>
        </w:rPr>
      </w:pPr>
    </w:p>
    <w:p w:rsidR="00342CC8" w:rsidRDefault="00342CC8">
      <w:pPr>
        <w:spacing w:after="0" w:line="100" w:lineRule="atLeast"/>
        <w:jc w:val="both"/>
        <w:rPr>
          <w:rFonts w:ascii="Times New Roman" w:eastAsia="Times New Roman" w:hAnsi="Times New Roman" w:cs="Times New Roman"/>
          <w:b/>
          <w:sz w:val="24"/>
          <w:szCs w:val="24"/>
          <w:lang w:eastAsia="pt-BR"/>
        </w:rPr>
      </w:pPr>
    </w:p>
    <w:tbl>
      <w:tblPr>
        <w:tblW w:w="0" w:type="auto"/>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tc>
          <w:tcPr>
            <w:tcW w:w="10307" w:type="dxa"/>
            <w:shd w:val="clear" w:color="auto" w:fill="E6E6FF"/>
            <w:vAlign w:val="center"/>
          </w:tcPr>
          <w:p w:rsidR="00342CC8" w:rsidRDefault="00342CC8">
            <w:pPr>
              <w:tabs>
                <w:tab w:val="left" w:pos="4649"/>
              </w:tabs>
              <w:suppressAutoHyphens w:val="0"/>
              <w:spacing w:after="75" w:line="240" w:lineRule="auto"/>
              <w:jc w:val="center"/>
            </w:pPr>
            <w:r>
              <w:rPr>
                <w:rFonts w:ascii="Arial" w:eastAsia="Times New Roman" w:hAnsi="Arial" w:cs="Arial"/>
                <w:b/>
                <w:bCs/>
                <w:color w:val="333333"/>
                <w:sz w:val="24"/>
                <w:szCs w:val="24"/>
                <w:lang w:eastAsia="pt-BR"/>
              </w:rPr>
              <w:t xml:space="preserve">Indicador 14B - Número </w:t>
            </w:r>
            <w:r>
              <w:rPr>
                <w:rFonts w:ascii="Arial" w:eastAsia="Times New Roman" w:hAnsi="Arial" w:cs="Arial"/>
                <w:b/>
                <w:bCs/>
                <w:color w:val="333333"/>
                <w:sz w:val="24"/>
                <w:szCs w:val="24"/>
                <w:shd w:val="clear" w:color="auto" w:fill="D5DCE4"/>
                <w:lang w:eastAsia="pt-BR"/>
              </w:rPr>
              <w:t>de</w:t>
            </w:r>
            <w:r>
              <w:rPr>
                <w:rFonts w:ascii="Arial" w:eastAsia="Times New Roman" w:hAnsi="Arial" w:cs="Arial"/>
                <w:b/>
                <w:bCs/>
                <w:color w:val="333333"/>
                <w:sz w:val="24"/>
                <w:szCs w:val="24"/>
                <w:lang w:eastAsia="pt-BR"/>
              </w:rPr>
              <w:t xml:space="preserve"> títulos de doutorado concedidos por ano.</w:t>
            </w:r>
          </w:p>
        </w:tc>
      </w:tr>
      <w:tr w:rsidR="00342CC8">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tabs>
                      <w:tab w:val="left" w:pos="4649"/>
                    </w:tabs>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tabs>
                      <w:tab w:val="left" w:pos="4649"/>
                    </w:tabs>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tabs>
                      <w:tab w:val="left" w:pos="4649"/>
                    </w:tabs>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25.000 títulos</w:t>
                  </w:r>
                </w:p>
                <w:p w:rsidR="00342CC8" w:rsidRDefault="00342CC8">
                  <w:pPr>
                    <w:shd w:val="clear" w:color="auto" w:fill="CFE7F5"/>
                    <w:tabs>
                      <w:tab w:val="left" w:pos="4649"/>
                    </w:tabs>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13.912</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tabs>
                      <w:tab w:val="left" w:pos="4649"/>
                    </w:tabs>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25.000 títulos</w:t>
                  </w:r>
                </w:p>
                <w:p w:rsidR="00342CC8" w:rsidRDefault="00342CC8">
                  <w:pPr>
                    <w:shd w:val="clear" w:color="auto" w:fill="CFE7F5"/>
                    <w:tabs>
                      <w:tab w:val="left" w:pos="4649"/>
                    </w:tabs>
                    <w:suppressAutoHyphens w:val="0"/>
                    <w:spacing w:after="75" w:line="240" w:lineRule="auto"/>
                    <w:jc w:val="center"/>
                  </w:pPr>
                  <w:r>
                    <w:rPr>
                      <w:rFonts w:ascii="Lucida Sans Unicode" w:eastAsia="Times New Roman" w:hAnsi="Lucida Sans Unicode" w:cs="Lucida Sans Unicode"/>
                      <w:color w:val="000000"/>
                      <w:sz w:val="30"/>
                      <w:szCs w:val="30"/>
                      <w:lang w:eastAsia="pt-BR"/>
                    </w:rPr>
                    <w:t>1.237</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tc>
            </w:tr>
          </w:tbl>
          <w:p w:rsidR="00342CC8" w:rsidRDefault="00342CC8">
            <w:pPr>
              <w:tabs>
                <w:tab w:val="left" w:pos="4649"/>
              </w:tabs>
              <w:suppressAutoHyphens w:val="0"/>
              <w:spacing w:after="75" w:line="240" w:lineRule="auto"/>
              <w:rPr>
                <w:rFonts w:ascii="Algerian" w:eastAsia="Times New Roman" w:hAnsi="Algerian" w:cs="Algerian"/>
                <w:b/>
                <w:bCs/>
                <w:color w:val="000000"/>
                <w:sz w:val="12"/>
                <w:szCs w:val="12"/>
                <w:lang w:eastAsia="pt-BR"/>
              </w:rPr>
            </w:pPr>
          </w:p>
        </w:tc>
      </w:tr>
      <w:tr w:rsidR="00342CC8">
        <w:tblPrEx>
          <w:tblCellMar>
            <w:top w:w="30" w:type="dxa"/>
            <w:left w:w="30" w:type="dxa"/>
            <w:bottom w:w="30" w:type="dxa"/>
            <w:right w:w="30" w:type="dxa"/>
          </w:tblCellMar>
        </w:tblPrEx>
        <w:tc>
          <w:tcPr>
            <w:tcW w:w="10307" w:type="dxa"/>
            <w:shd w:val="clear" w:color="auto" w:fill="E6E6FF"/>
            <w:vAlign w:val="center"/>
          </w:tcPr>
          <w:p w:rsidR="00342CC8" w:rsidRDefault="00342CC8">
            <w:pPr>
              <w:tabs>
                <w:tab w:val="left" w:pos="4649"/>
              </w:tabs>
              <w:suppressAutoHyphens w:val="0"/>
              <w:spacing w:after="75" w:line="240" w:lineRule="auto"/>
            </w:pPr>
            <w:r>
              <w:rPr>
                <w:rFonts w:ascii="Arial" w:eastAsia="Times New Roman" w:hAnsi="Arial" w:cs="Arial"/>
                <w:color w:val="000000"/>
                <w:sz w:val="16"/>
                <w:szCs w:val="16"/>
                <w:lang w:eastAsia="pt-BR"/>
              </w:rPr>
              <w:t>Fonte: Coordenação de Aperfeiçoamento de Pessoal de Nível Superior (CAPES) – 2012</w:t>
            </w:r>
          </w:p>
        </w:tc>
      </w:tr>
    </w:tbl>
    <w:p w:rsidR="00342CC8" w:rsidRDefault="00342CC8">
      <w:pPr>
        <w:rPr>
          <w:b/>
          <w:sz w:val="24"/>
          <w:szCs w:val="24"/>
        </w:rPr>
      </w:pPr>
    </w:p>
    <w:p w:rsidR="00495746" w:rsidRDefault="00495746">
      <w:pPr>
        <w:rPr>
          <w:b/>
          <w:sz w:val="28"/>
          <w:szCs w:val="28"/>
        </w:rPr>
      </w:pPr>
    </w:p>
    <w:p w:rsidR="00342CC8" w:rsidRDefault="00342CC8">
      <w:pPr>
        <w:rPr>
          <w:b/>
          <w:sz w:val="28"/>
          <w:szCs w:val="28"/>
        </w:rPr>
      </w:pPr>
      <w:r>
        <w:rPr>
          <w:b/>
          <w:sz w:val="28"/>
          <w:szCs w:val="28"/>
        </w:rPr>
        <w:t>Geral</w:t>
      </w:r>
    </w:p>
    <w:tbl>
      <w:tblPr>
        <w:tblW w:w="0" w:type="auto"/>
        <w:tblLayout w:type="fixed"/>
        <w:tblLook w:val="0000" w:firstRow="0" w:lastRow="0" w:firstColumn="0" w:lastColumn="0" w:noHBand="0" w:noVBand="0"/>
      </w:tblPr>
      <w:tblGrid>
        <w:gridCol w:w="2093"/>
        <w:gridCol w:w="1843"/>
        <w:gridCol w:w="5811"/>
      </w:tblGrid>
      <w:tr w:rsidR="00342CC8">
        <w:trPr>
          <w:trHeight w:val="198"/>
        </w:trPr>
        <w:tc>
          <w:tcPr>
            <w:tcW w:w="2093" w:type="dxa"/>
            <w:shd w:val="clear" w:color="auto" w:fill="auto"/>
          </w:tcPr>
          <w:p w:rsidR="00342CC8" w:rsidRDefault="00342CC8">
            <w:pPr>
              <w:jc w:val="center"/>
              <w:rPr>
                <w:sz w:val="28"/>
                <w:szCs w:val="28"/>
              </w:rPr>
            </w:pPr>
            <w:r>
              <w:rPr>
                <w:b/>
                <w:sz w:val="28"/>
                <w:szCs w:val="28"/>
              </w:rPr>
              <w:lastRenderedPageBreak/>
              <w:t xml:space="preserve">Como é </w:t>
            </w:r>
          </w:p>
        </w:tc>
        <w:tc>
          <w:tcPr>
            <w:tcW w:w="1843" w:type="dxa"/>
            <w:shd w:val="clear" w:color="auto" w:fill="92D050"/>
          </w:tcPr>
          <w:p w:rsidR="00342CC8" w:rsidRDefault="00342CC8">
            <w:pPr>
              <w:jc w:val="center"/>
              <w:rPr>
                <w:bCs/>
                <w:sz w:val="28"/>
                <w:szCs w:val="28"/>
              </w:rPr>
            </w:pPr>
            <w:r>
              <w:rPr>
                <w:sz w:val="28"/>
                <w:szCs w:val="28"/>
              </w:rPr>
              <w:t>47 mil titulados</w:t>
            </w:r>
          </w:p>
        </w:tc>
        <w:tc>
          <w:tcPr>
            <w:tcW w:w="5811" w:type="dxa"/>
            <w:shd w:val="clear" w:color="auto" w:fill="FFC000"/>
          </w:tcPr>
          <w:p w:rsidR="00342CC8" w:rsidRDefault="00342CC8">
            <w:pPr>
              <w:jc w:val="center"/>
            </w:pPr>
            <w:r>
              <w:rPr>
                <w:bCs/>
                <w:sz w:val="28"/>
                <w:szCs w:val="28"/>
              </w:rPr>
              <w:t>158 mil matriculados</w:t>
            </w:r>
          </w:p>
        </w:tc>
      </w:tr>
    </w:tbl>
    <w:p w:rsidR="00342CC8" w:rsidRDefault="00342CC8">
      <w:pPr>
        <w:jc w:val="center"/>
      </w:pPr>
    </w:p>
    <w:tbl>
      <w:tblPr>
        <w:tblW w:w="0" w:type="auto"/>
        <w:tblLayout w:type="fixed"/>
        <w:tblLook w:val="0000" w:firstRow="0" w:lastRow="0" w:firstColumn="0" w:lastColumn="0" w:noHBand="0" w:noVBand="0"/>
      </w:tblPr>
      <w:tblGrid>
        <w:gridCol w:w="2093"/>
        <w:gridCol w:w="3118"/>
        <w:gridCol w:w="4536"/>
      </w:tblGrid>
      <w:tr w:rsidR="00342CC8">
        <w:trPr>
          <w:trHeight w:val="198"/>
        </w:trPr>
        <w:tc>
          <w:tcPr>
            <w:tcW w:w="2093" w:type="dxa"/>
            <w:shd w:val="clear" w:color="auto" w:fill="auto"/>
          </w:tcPr>
          <w:p w:rsidR="00342CC8" w:rsidRDefault="00342CC8">
            <w:pPr>
              <w:jc w:val="center"/>
              <w:rPr>
                <w:sz w:val="28"/>
                <w:szCs w:val="28"/>
              </w:rPr>
            </w:pPr>
            <w:r>
              <w:rPr>
                <w:b/>
                <w:sz w:val="28"/>
                <w:szCs w:val="28"/>
              </w:rPr>
              <w:t xml:space="preserve">Como será </w:t>
            </w:r>
          </w:p>
        </w:tc>
        <w:tc>
          <w:tcPr>
            <w:tcW w:w="3118" w:type="dxa"/>
            <w:shd w:val="clear" w:color="auto" w:fill="92D050"/>
          </w:tcPr>
          <w:p w:rsidR="00342CC8" w:rsidRDefault="00342CC8">
            <w:pPr>
              <w:jc w:val="center"/>
              <w:rPr>
                <w:bCs/>
                <w:sz w:val="28"/>
                <w:szCs w:val="28"/>
              </w:rPr>
            </w:pPr>
            <w:r>
              <w:rPr>
                <w:sz w:val="28"/>
                <w:szCs w:val="28"/>
              </w:rPr>
              <w:t>85 mil titulados</w:t>
            </w:r>
          </w:p>
        </w:tc>
        <w:tc>
          <w:tcPr>
            <w:tcW w:w="4536" w:type="dxa"/>
            <w:shd w:val="clear" w:color="auto" w:fill="FFC000"/>
          </w:tcPr>
          <w:p w:rsidR="00342CC8" w:rsidRDefault="00342CC8">
            <w:pPr>
              <w:jc w:val="center"/>
            </w:pPr>
            <w:r>
              <w:rPr>
                <w:bCs/>
                <w:sz w:val="28"/>
                <w:szCs w:val="28"/>
              </w:rPr>
              <w:t>290 mil matriculados</w:t>
            </w:r>
          </w:p>
        </w:tc>
      </w:tr>
    </w:tbl>
    <w:p w:rsidR="00342CC8" w:rsidRPr="00920E51" w:rsidRDefault="00342CC8">
      <w:pPr>
        <w:spacing w:after="0" w:line="100" w:lineRule="atLeast"/>
        <w:jc w:val="both"/>
        <w:rPr>
          <w:rFonts w:asciiTheme="minorHAnsi" w:eastAsia="Times New Roman" w:hAnsiTheme="minorHAnsi" w:cs="Times New Roman"/>
          <w:b/>
          <w:sz w:val="28"/>
          <w:szCs w:val="28"/>
          <w:lang w:eastAsia="pt-BR"/>
        </w:rPr>
      </w:pPr>
    </w:p>
    <w:p w:rsidR="00920E51" w:rsidRPr="00920E51" w:rsidRDefault="00920E51" w:rsidP="00920E51">
      <w:pPr>
        <w:spacing w:after="0" w:line="240" w:lineRule="auto"/>
        <w:jc w:val="both"/>
        <w:rPr>
          <w:rFonts w:asciiTheme="minorHAnsi" w:eastAsia="Times New Roman" w:hAnsiTheme="minorHAnsi" w:cs="Times New Roman"/>
          <w:b/>
          <w:sz w:val="28"/>
          <w:szCs w:val="28"/>
          <w:lang w:eastAsia="pt-BR"/>
        </w:rPr>
      </w:pPr>
      <w:r w:rsidRPr="00920E51">
        <w:rPr>
          <w:rFonts w:asciiTheme="minorHAnsi" w:eastAsia="Times New Roman" w:hAnsiTheme="minorHAnsi" w:cs="Times New Roman"/>
          <w:b/>
          <w:sz w:val="28"/>
          <w:szCs w:val="28"/>
          <w:lang w:eastAsia="pt-BR"/>
        </w:rPr>
        <w:t>Estratégias:</w:t>
      </w:r>
    </w:p>
    <w:p w:rsidR="00342CC8" w:rsidRDefault="00342CC8">
      <w:pPr>
        <w:spacing w:after="0" w:line="100" w:lineRule="atLeast"/>
        <w:jc w:val="both"/>
        <w:rPr>
          <w:rFonts w:ascii="Times New Roman" w:hAnsi="Times New Roman" w:cs="Times New Roman"/>
          <w:b/>
          <w:bCs/>
          <w:sz w:val="34"/>
          <w:szCs w:val="34"/>
          <w:lang w:eastAsia="pt-BR"/>
        </w:rPr>
      </w:pPr>
    </w:p>
    <w:p w:rsidR="00920E51" w:rsidRPr="00920E51" w:rsidRDefault="00920E51" w:rsidP="00920E51">
      <w:pPr>
        <w:spacing w:after="0" w:line="240" w:lineRule="auto"/>
        <w:jc w:val="both"/>
        <w:rPr>
          <w:rFonts w:asciiTheme="minorHAnsi" w:eastAsia="Times New Roman" w:hAnsiTheme="minorHAnsi" w:cs="Times New Roman"/>
          <w:lang w:eastAsia="pt-BR"/>
        </w:rPr>
      </w:pPr>
      <w:r w:rsidRPr="00920E51">
        <w:rPr>
          <w:rFonts w:asciiTheme="minorHAnsi" w:eastAsia="Times New Roman" w:hAnsiTheme="minorHAnsi" w:cs="Times New Roman"/>
          <w:lang w:eastAsia="pt-BR"/>
        </w:rPr>
        <w:t>14.1) divulgar as ofertas de financiamento da pós-graduação stricto sensu por meio das agências oficiais de fomento;</w:t>
      </w:r>
    </w:p>
    <w:p w:rsidR="00920E51" w:rsidRPr="00920E51" w:rsidRDefault="00920E51" w:rsidP="00920E51">
      <w:pPr>
        <w:spacing w:after="0" w:line="240" w:lineRule="auto"/>
        <w:jc w:val="both"/>
        <w:rPr>
          <w:rFonts w:asciiTheme="minorHAnsi" w:eastAsia="Times New Roman" w:hAnsiTheme="minorHAnsi" w:cs="Times New Roman"/>
          <w:lang w:eastAsia="pt-BR"/>
        </w:rPr>
      </w:pPr>
    </w:p>
    <w:p w:rsidR="00920E51" w:rsidRPr="00920E51" w:rsidRDefault="00920E51" w:rsidP="00920E51">
      <w:pPr>
        <w:spacing w:after="0" w:line="240" w:lineRule="auto"/>
        <w:jc w:val="both"/>
        <w:rPr>
          <w:rFonts w:asciiTheme="minorHAnsi" w:eastAsia="Times New Roman" w:hAnsiTheme="minorHAnsi" w:cs="Times New Roman"/>
          <w:lang w:eastAsia="pt-BR"/>
        </w:rPr>
      </w:pPr>
      <w:r w:rsidRPr="00920E51">
        <w:rPr>
          <w:rFonts w:asciiTheme="minorHAnsi" w:eastAsia="Times New Roman" w:hAnsiTheme="minorHAnsi" w:cs="Times New Roman"/>
          <w:lang w:eastAsia="pt-BR"/>
        </w:rPr>
        <w:t>14.2) divulgar a oferta de financiamento estudantil por meio do Fies à pós-graduação stricto sensu;</w:t>
      </w:r>
    </w:p>
    <w:p w:rsidR="00920E51" w:rsidRPr="00920E51" w:rsidRDefault="00920E51" w:rsidP="00920E51">
      <w:pPr>
        <w:spacing w:after="0" w:line="240" w:lineRule="auto"/>
        <w:jc w:val="both"/>
        <w:rPr>
          <w:rFonts w:asciiTheme="minorHAnsi" w:eastAsia="Times New Roman" w:hAnsiTheme="minorHAnsi" w:cs="Times New Roman"/>
          <w:lang w:eastAsia="pt-BR"/>
        </w:rPr>
      </w:pPr>
    </w:p>
    <w:p w:rsidR="00920E51" w:rsidRPr="00920E51" w:rsidRDefault="00920E51" w:rsidP="00920E51">
      <w:pPr>
        <w:spacing w:after="0" w:line="240" w:lineRule="auto"/>
        <w:jc w:val="both"/>
        <w:rPr>
          <w:rFonts w:asciiTheme="minorHAnsi" w:eastAsia="Times New Roman" w:hAnsiTheme="minorHAnsi" w:cs="Times New Roman"/>
          <w:lang w:eastAsia="pt-BR"/>
        </w:rPr>
      </w:pPr>
      <w:r w:rsidRPr="00920E51">
        <w:rPr>
          <w:rFonts w:asciiTheme="minorHAnsi" w:eastAsia="Times New Roman" w:hAnsiTheme="minorHAnsi" w:cs="Times New Roman"/>
          <w:lang w:eastAsia="pt-BR"/>
        </w:rPr>
        <w:t xml:space="preserve">14.3) divulgar a oferta de cursos de pós-graduação stricto sensu, utilizando inclusive metodologias, recursos e tecnologias de educação a distância; </w:t>
      </w:r>
    </w:p>
    <w:p w:rsidR="00920E51" w:rsidRPr="00920E51" w:rsidRDefault="00920E51" w:rsidP="00920E51">
      <w:pPr>
        <w:spacing w:after="0" w:line="240" w:lineRule="auto"/>
        <w:jc w:val="both"/>
        <w:rPr>
          <w:rFonts w:asciiTheme="minorHAnsi" w:hAnsiTheme="minorHAnsi" w:cs="Times New Roman"/>
        </w:rPr>
      </w:pPr>
    </w:p>
    <w:p w:rsidR="00920E51" w:rsidRPr="00920E51" w:rsidRDefault="00920E51" w:rsidP="00920E51">
      <w:pPr>
        <w:spacing w:after="0" w:line="240" w:lineRule="auto"/>
        <w:jc w:val="both"/>
        <w:rPr>
          <w:rFonts w:asciiTheme="minorHAnsi" w:eastAsia="Times New Roman" w:hAnsiTheme="minorHAnsi" w:cs="Times New Roman"/>
          <w:lang w:eastAsia="pt-BR"/>
        </w:rPr>
      </w:pPr>
      <w:r w:rsidRPr="00920E51">
        <w:rPr>
          <w:rFonts w:asciiTheme="minorHAnsi" w:eastAsia="Times New Roman" w:hAnsiTheme="minorHAnsi" w:cs="Times New Roman"/>
          <w:lang w:eastAsia="pt-BR"/>
        </w:rPr>
        <w:t>14.4) apoiar a oferta de programas de pós-graduação stricto sensu, especialmente os de doutorado, nos campi-novos abertos em decorrência dos programas de expansão e interiorização das instituições superiores públicas;</w:t>
      </w:r>
      <w:bookmarkStart w:id="8" w:name="28"/>
      <w:bookmarkEnd w:id="8"/>
    </w:p>
    <w:p w:rsidR="00920E51" w:rsidRPr="00920E51" w:rsidRDefault="00920E51" w:rsidP="00920E51">
      <w:pPr>
        <w:spacing w:after="0" w:line="240" w:lineRule="auto"/>
        <w:jc w:val="both"/>
        <w:rPr>
          <w:rFonts w:asciiTheme="minorHAnsi" w:eastAsia="Times New Roman" w:hAnsiTheme="minorHAnsi" w:cs="Times New Roman"/>
          <w:lang w:eastAsia="pt-BR"/>
        </w:rPr>
      </w:pPr>
    </w:p>
    <w:p w:rsidR="00920E51" w:rsidRPr="00920E51" w:rsidRDefault="00920E51" w:rsidP="00920E51">
      <w:pPr>
        <w:spacing w:after="0" w:line="240" w:lineRule="auto"/>
        <w:jc w:val="both"/>
        <w:rPr>
          <w:rFonts w:asciiTheme="minorHAnsi" w:eastAsia="Times New Roman" w:hAnsiTheme="minorHAnsi" w:cs="Times New Roman"/>
          <w:lang w:eastAsia="pt-BR"/>
        </w:rPr>
      </w:pPr>
      <w:r w:rsidRPr="00920E51">
        <w:rPr>
          <w:rFonts w:asciiTheme="minorHAnsi" w:eastAsia="Times New Roman" w:hAnsiTheme="minorHAnsi" w:cs="Times New Roman"/>
          <w:lang w:eastAsia="pt-BR"/>
        </w:rPr>
        <w:t>14.5) reivindicar acervo digital de referências bibliográficas para os cursos de pós- graduação, assegurada a acessibilidade às pessoas com deficiência;</w:t>
      </w:r>
    </w:p>
    <w:p w:rsidR="00920E51" w:rsidRPr="00920E51" w:rsidRDefault="00920E51" w:rsidP="00920E51">
      <w:pPr>
        <w:spacing w:after="0" w:line="240" w:lineRule="auto"/>
        <w:jc w:val="both"/>
        <w:rPr>
          <w:rFonts w:asciiTheme="minorHAnsi" w:eastAsia="Times New Roman" w:hAnsiTheme="minorHAnsi" w:cs="Times New Roman"/>
          <w:lang w:eastAsia="pt-BR"/>
        </w:rPr>
      </w:pPr>
    </w:p>
    <w:p w:rsidR="00920E51" w:rsidRDefault="00920E51">
      <w:pPr>
        <w:spacing w:after="0" w:line="100" w:lineRule="atLeast"/>
        <w:jc w:val="both"/>
        <w:rPr>
          <w:rFonts w:ascii="Times New Roman" w:hAnsi="Times New Roman" w:cs="Times New Roman"/>
          <w:b/>
          <w:bCs/>
          <w:sz w:val="34"/>
          <w:szCs w:val="34"/>
          <w:lang w:eastAsia="pt-BR"/>
        </w:rPr>
      </w:pPr>
    </w:p>
    <w:p w:rsidR="00342CC8" w:rsidRPr="00920E51" w:rsidRDefault="00342CC8">
      <w:pPr>
        <w:spacing w:after="0" w:line="100" w:lineRule="atLeast"/>
        <w:jc w:val="both"/>
        <w:rPr>
          <w:rFonts w:asciiTheme="minorHAnsi" w:hAnsiTheme="minorHAnsi" w:cs="Times New Roman"/>
          <w:b/>
          <w:bCs/>
          <w:sz w:val="28"/>
          <w:szCs w:val="28"/>
          <w:lang w:eastAsia="pt-BR"/>
        </w:rPr>
      </w:pPr>
      <w:r w:rsidRPr="00920E51">
        <w:rPr>
          <w:rFonts w:asciiTheme="minorHAnsi" w:hAnsiTheme="minorHAnsi" w:cs="Times New Roman"/>
          <w:b/>
          <w:bCs/>
          <w:sz w:val="28"/>
          <w:szCs w:val="28"/>
          <w:lang w:eastAsia="pt-BR"/>
        </w:rPr>
        <w:t>META 15: garantir, em regime de colaboração com a União, no prazo de 1 (um) ano de vigência deste PME, política municipal de formação dos profissionais da educação de que tratam os incisos I, II e III do caput do art. 61 da Lei nº 9.394, de 20 de dezembro de 1996, assegurando que todos os professores e professoras da educação básica possuam formação específica de nível superior, obtida em curso de licenciatura na ár</w:t>
      </w:r>
      <w:r w:rsidR="00920E51">
        <w:rPr>
          <w:rFonts w:asciiTheme="minorHAnsi" w:hAnsiTheme="minorHAnsi" w:cs="Times New Roman"/>
          <w:b/>
          <w:bCs/>
          <w:sz w:val="28"/>
          <w:szCs w:val="28"/>
          <w:lang w:eastAsia="pt-BR"/>
        </w:rPr>
        <w:t>ea de conhecimento em que atuam.</w:t>
      </w:r>
    </w:p>
    <w:p w:rsidR="00342CC8" w:rsidRPr="008C487A" w:rsidRDefault="00342CC8">
      <w:pPr>
        <w:spacing w:after="0" w:line="100" w:lineRule="atLeast"/>
        <w:jc w:val="both"/>
        <w:rPr>
          <w:rFonts w:ascii="Times New Roman" w:hAnsi="Times New Roman" w:cs="Times New Roman"/>
          <w:b/>
          <w:bCs/>
          <w:sz w:val="28"/>
          <w:szCs w:val="28"/>
          <w:lang w:eastAsia="pt-BR"/>
        </w:rPr>
      </w:pPr>
    </w:p>
    <w:p w:rsidR="00342CC8" w:rsidRDefault="00342CC8" w:rsidP="008C487A">
      <w:pPr>
        <w:spacing w:after="0" w:line="100" w:lineRule="atLeast"/>
        <w:jc w:val="center"/>
        <w:rPr>
          <w:rFonts w:ascii="Times New Roman" w:hAnsi="Times New Roman" w:cs="Times New Roman"/>
          <w:b/>
          <w:bCs/>
          <w:sz w:val="24"/>
          <w:szCs w:val="24"/>
          <w:lang w:eastAsia="pt-BR"/>
        </w:rPr>
      </w:pPr>
      <w:r w:rsidRPr="008C487A">
        <w:rPr>
          <w:rFonts w:ascii="Times New Roman" w:hAnsi="Times New Roman" w:cs="Times New Roman"/>
          <w:b/>
          <w:bCs/>
          <w:sz w:val="24"/>
          <w:szCs w:val="24"/>
          <w:lang w:eastAsia="pt-BR"/>
        </w:rPr>
        <w:t xml:space="preserve">DIAGNÓSTICO QUANTO A FORMAÇÃO DOS PROFESSORES DE </w:t>
      </w:r>
      <w:r w:rsidR="00CA6809" w:rsidRPr="008C487A">
        <w:rPr>
          <w:rFonts w:ascii="Times New Roman" w:hAnsi="Times New Roman" w:cs="Times New Roman"/>
          <w:b/>
          <w:bCs/>
          <w:sz w:val="24"/>
          <w:szCs w:val="24"/>
          <w:lang w:eastAsia="pt-BR"/>
        </w:rPr>
        <w:t>CAMPOS BORGES</w:t>
      </w:r>
    </w:p>
    <w:p w:rsidR="00D83D64" w:rsidRPr="008C487A" w:rsidRDefault="00D83D64" w:rsidP="008C487A">
      <w:pPr>
        <w:spacing w:after="0" w:line="100" w:lineRule="atLeast"/>
        <w:jc w:val="center"/>
        <w:rPr>
          <w:rFonts w:ascii="Times New Roman" w:hAnsi="Times New Roman" w:cs="Times New Roman"/>
          <w:b/>
          <w:bCs/>
          <w:sz w:val="24"/>
          <w:szCs w:val="24"/>
          <w:lang w:eastAsia="pt-BR"/>
        </w:rPr>
      </w:pPr>
      <w:r>
        <w:rPr>
          <w:rFonts w:ascii="Times New Roman" w:hAnsi="Times New Roman" w:cs="Times New Roman"/>
          <w:b/>
          <w:bCs/>
          <w:sz w:val="24"/>
          <w:szCs w:val="24"/>
          <w:lang w:eastAsia="pt-BR"/>
        </w:rPr>
        <w:t>DADOS DO MINISTÉRIO DA EDUCAÇÃO</w:t>
      </w:r>
    </w:p>
    <w:p w:rsidR="00342CC8" w:rsidRDefault="00342CC8">
      <w:pPr>
        <w:numPr>
          <w:ilvl w:val="0"/>
          <w:numId w:val="3"/>
        </w:numPr>
        <w:shd w:val="clear" w:color="auto" w:fill="FFC000"/>
        <w:suppressAutoHyphens w:val="0"/>
        <w:spacing w:after="0" w:line="240" w:lineRule="auto"/>
        <w:ind w:left="0" w:firstLine="0"/>
        <w:jc w:val="center"/>
        <w:rPr>
          <w:rFonts w:ascii="Arial" w:eastAsia="Times New Roman" w:hAnsi="Arial" w:cs="Arial"/>
          <w:b/>
          <w:bCs/>
          <w:color w:val="auto"/>
          <w:lang w:eastAsia="pt-BR"/>
        </w:rPr>
      </w:pPr>
      <w:r>
        <w:rPr>
          <w:rFonts w:ascii="inherit" w:eastAsia="Times New Roman" w:hAnsi="inherit" w:cs="inherit"/>
          <w:b/>
          <w:bCs/>
          <w:color w:val="auto"/>
          <w:sz w:val="28"/>
          <w:szCs w:val="28"/>
          <w:lang w:eastAsia="pt-BR"/>
        </w:rPr>
        <w:t>Porcentagem de professores da Educação Básica com curso superior</w:t>
      </w:r>
    </w:p>
    <w:tbl>
      <w:tblPr>
        <w:tblW w:w="10263" w:type="dxa"/>
        <w:jc w:val="center"/>
        <w:tblBorders>
          <w:top w:val="single" w:sz="6" w:space="0" w:color="DDDDDD"/>
          <w:left w:val="single" w:sz="6" w:space="0" w:color="DDDDDD"/>
          <w:bottom w:val="single" w:sz="6" w:space="0" w:color="DDDDDD"/>
          <w:right w:val="single" w:sz="6" w:space="0" w:color="DDDDDD"/>
        </w:tblBorders>
        <w:shd w:val="clear" w:color="auto" w:fill="FCFCFC"/>
        <w:tblCellMar>
          <w:top w:w="15" w:type="dxa"/>
          <w:left w:w="15" w:type="dxa"/>
          <w:bottom w:w="15" w:type="dxa"/>
          <w:right w:w="15" w:type="dxa"/>
        </w:tblCellMar>
        <w:tblLook w:val="04A0" w:firstRow="1" w:lastRow="0" w:firstColumn="1" w:lastColumn="0" w:noHBand="0" w:noVBand="1"/>
      </w:tblPr>
      <w:tblGrid>
        <w:gridCol w:w="1598"/>
        <w:gridCol w:w="1683"/>
        <w:gridCol w:w="992"/>
        <w:gridCol w:w="2073"/>
        <w:gridCol w:w="1094"/>
        <w:gridCol w:w="2015"/>
        <w:gridCol w:w="808"/>
      </w:tblGrid>
      <w:tr w:rsidR="008C487A" w:rsidRPr="008C487A" w:rsidTr="008A6DFA">
        <w:trPr>
          <w:trHeight w:val="264"/>
          <w:tblHeader/>
          <w:jc w:val="center"/>
        </w:trPr>
        <w:tc>
          <w:tcPr>
            <w:tcW w:w="1085" w:type="dxa"/>
            <w:tcBorders>
              <w:top w:val="nil"/>
            </w:tcBorders>
            <w:shd w:val="clear" w:color="auto" w:fill="E5DFEC"/>
            <w:tcMar>
              <w:top w:w="45" w:type="dxa"/>
              <w:left w:w="150" w:type="dxa"/>
              <w:bottom w:w="45" w:type="dxa"/>
              <w:right w:w="150" w:type="dxa"/>
            </w:tcMar>
            <w:vAlign w:val="bottom"/>
            <w:hideMark/>
          </w:tcPr>
          <w:p w:rsidR="008C487A" w:rsidRPr="008C487A" w:rsidRDefault="008C487A" w:rsidP="008C487A">
            <w:pPr>
              <w:suppressAutoHyphens w:val="0"/>
              <w:spacing w:after="150" w:line="300" w:lineRule="atLeast"/>
              <w:jc w:val="center"/>
              <w:rPr>
                <w:rFonts w:ascii="Arial" w:eastAsia="Times New Roman" w:hAnsi="Arial" w:cs="Arial"/>
                <w:b/>
                <w:bCs/>
                <w:color w:val="auto"/>
                <w:kern w:val="0"/>
                <w:lang w:eastAsia="pt-BR"/>
              </w:rPr>
            </w:pPr>
            <w:r w:rsidRPr="008C487A">
              <w:rPr>
                <w:rFonts w:ascii="Arial" w:eastAsia="Times New Roman" w:hAnsi="Arial" w:cs="Arial"/>
                <w:b/>
                <w:bCs/>
                <w:color w:val="auto"/>
                <w:kern w:val="0"/>
                <w:lang w:eastAsia="pt-BR"/>
              </w:rPr>
              <w:t>Ano</w:t>
            </w:r>
          </w:p>
        </w:tc>
        <w:tc>
          <w:tcPr>
            <w:tcW w:w="0" w:type="auto"/>
            <w:gridSpan w:val="2"/>
            <w:tcBorders>
              <w:top w:val="nil"/>
            </w:tcBorders>
            <w:shd w:val="clear" w:color="auto" w:fill="E5DFEC"/>
            <w:tcMar>
              <w:top w:w="45" w:type="dxa"/>
              <w:left w:w="150" w:type="dxa"/>
              <w:bottom w:w="45" w:type="dxa"/>
              <w:right w:w="150" w:type="dxa"/>
            </w:tcMar>
            <w:vAlign w:val="bottom"/>
            <w:hideMark/>
          </w:tcPr>
          <w:p w:rsidR="008C487A" w:rsidRPr="008C487A" w:rsidRDefault="008C487A" w:rsidP="008C487A">
            <w:pPr>
              <w:suppressAutoHyphens w:val="0"/>
              <w:spacing w:after="150" w:line="300" w:lineRule="atLeast"/>
              <w:jc w:val="center"/>
              <w:rPr>
                <w:rFonts w:ascii="Arial" w:eastAsia="Times New Roman" w:hAnsi="Arial" w:cs="Arial"/>
                <w:b/>
                <w:bCs/>
                <w:color w:val="auto"/>
                <w:kern w:val="0"/>
                <w:lang w:eastAsia="pt-BR"/>
              </w:rPr>
            </w:pPr>
            <w:r w:rsidRPr="008C487A">
              <w:rPr>
                <w:rFonts w:ascii="Arial" w:eastAsia="Times New Roman" w:hAnsi="Arial" w:cs="Arial"/>
                <w:b/>
                <w:bCs/>
                <w:color w:val="auto"/>
                <w:kern w:val="0"/>
                <w:lang w:eastAsia="pt-BR"/>
              </w:rPr>
              <w:t>Com superior</w:t>
            </w:r>
          </w:p>
        </w:tc>
        <w:tc>
          <w:tcPr>
            <w:tcW w:w="0" w:type="auto"/>
            <w:gridSpan w:val="2"/>
            <w:tcBorders>
              <w:top w:val="nil"/>
            </w:tcBorders>
            <w:shd w:val="clear" w:color="auto" w:fill="E5DFEC"/>
            <w:tcMar>
              <w:top w:w="45" w:type="dxa"/>
              <w:left w:w="150" w:type="dxa"/>
              <w:bottom w:w="45" w:type="dxa"/>
              <w:right w:w="150" w:type="dxa"/>
            </w:tcMar>
            <w:vAlign w:val="bottom"/>
            <w:hideMark/>
          </w:tcPr>
          <w:p w:rsidR="008C487A" w:rsidRPr="008C487A" w:rsidRDefault="008C487A" w:rsidP="008C487A">
            <w:pPr>
              <w:suppressAutoHyphens w:val="0"/>
              <w:spacing w:after="150" w:line="300" w:lineRule="atLeast"/>
              <w:jc w:val="center"/>
              <w:rPr>
                <w:rFonts w:ascii="Arial" w:eastAsia="Times New Roman" w:hAnsi="Arial" w:cs="Arial"/>
                <w:b/>
                <w:bCs/>
                <w:color w:val="auto"/>
                <w:kern w:val="0"/>
                <w:lang w:eastAsia="pt-BR"/>
              </w:rPr>
            </w:pPr>
            <w:r w:rsidRPr="008C487A">
              <w:rPr>
                <w:rFonts w:ascii="Arial" w:eastAsia="Times New Roman" w:hAnsi="Arial" w:cs="Arial"/>
                <w:b/>
                <w:bCs/>
                <w:color w:val="auto"/>
                <w:kern w:val="0"/>
                <w:lang w:eastAsia="pt-BR"/>
              </w:rPr>
              <w:t>Sem licenciatura</w:t>
            </w:r>
          </w:p>
        </w:tc>
        <w:tc>
          <w:tcPr>
            <w:tcW w:w="0" w:type="auto"/>
            <w:gridSpan w:val="2"/>
            <w:tcBorders>
              <w:top w:val="nil"/>
            </w:tcBorders>
            <w:shd w:val="clear" w:color="auto" w:fill="E5DFEC"/>
            <w:tcMar>
              <w:top w:w="45" w:type="dxa"/>
              <w:left w:w="150" w:type="dxa"/>
              <w:bottom w:w="45" w:type="dxa"/>
              <w:right w:w="150" w:type="dxa"/>
            </w:tcMar>
            <w:vAlign w:val="bottom"/>
            <w:hideMark/>
          </w:tcPr>
          <w:p w:rsidR="008C487A" w:rsidRPr="008C487A" w:rsidRDefault="008C487A" w:rsidP="008C487A">
            <w:pPr>
              <w:suppressAutoHyphens w:val="0"/>
              <w:spacing w:after="150" w:line="300" w:lineRule="atLeast"/>
              <w:jc w:val="center"/>
              <w:rPr>
                <w:rFonts w:ascii="Arial" w:eastAsia="Times New Roman" w:hAnsi="Arial" w:cs="Arial"/>
                <w:b/>
                <w:bCs/>
                <w:color w:val="auto"/>
                <w:kern w:val="0"/>
                <w:lang w:eastAsia="pt-BR"/>
              </w:rPr>
            </w:pPr>
            <w:r w:rsidRPr="008C487A">
              <w:rPr>
                <w:rFonts w:ascii="Arial" w:eastAsia="Times New Roman" w:hAnsi="Arial" w:cs="Arial"/>
                <w:b/>
                <w:bCs/>
                <w:color w:val="auto"/>
                <w:kern w:val="0"/>
                <w:lang w:eastAsia="pt-BR"/>
              </w:rPr>
              <w:t>Com licenciatura</w:t>
            </w:r>
          </w:p>
        </w:tc>
      </w:tr>
      <w:tr w:rsidR="008C487A" w:rsidRPr="008C487A" w:rsidTr="008A6DFA">
        <w:trPr>
          <w:trHeight w:val="420"/>
          <w:jc w:val="center"/>
        </w:trPr>
        <w:tc>
          <w:tcPr>
            <w:tcW w:w="1085" w:type="dxa"/>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center"/>
              <w:rPr>
                <w:rFonts w:ascii="Arial" w:eastAsia="Times New Roman" w:hAnsi="Arial" w:cs="Arial"/>
                <w:color w:val="auto"/>
                <w:kern w:val="0"/>
                <w:lang w:eastAsia="pt-BR"/>
              </w:rPr>
            </w:pPr>
            <w:r w:rsidRPr="008C487A">
              <w:rPr>
                <w:rFonts w:ascii="Arial" w:eastAsia="Times New Roman" w:hAnsi="Arial" w:cs="Arial"/>
                <w:color w:val="auto"/>
                <w:kern w:val="0"/>
                <w:lang w:eastAsia="pt-BR"/>
              </w:rPr>
              <w:t>2007</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69,1%</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38</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1,8%</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1</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67,3%</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37</w:t>
            </w:r>
          </w:p>
        </w:tc>
      </w:tr>
      <w:tr w:rsidR="008C487A" w:rsidRPr="008C487A" w:rsidTr="008A6DFA">
        <w:trPr>
          <w:trHeight w:val="420"/>
          <w:jc w:val="center"/>
        </w:trPr>
        <w:tc>
          <w:tcPr>
            <w:tcW w:w="1085" w:type="dxa"/>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center"/>
              <w:rPr>
                <w:rFonts w:ascii="Arial" w:eastAsia="Times New Roman" w:hAnsi="Arial" w:cs="Arial"/>
                <w:color w:val="auto"/>
                <w:kern w:val="0"/>
                <w:lang w:eastAsia="pt-BR"/>
              </w:rPr>
            </w:pPr>
            <w:r w:rsidRPr="008C487A">
              <w:rPr>
                <w:rFonts w:ascii="Arial" w:eastAsia="Times New Roman" w:hAnsi="Arial" w:cs="Arial"/>
                <w:color w:val="auto"/>
                <w:kern w:val="0"/>
                <w:lang w:eastAsia="pt-BR"/>
              </w:rPr>
              <w:t>2008</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74,1%</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40</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0%</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0</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74,1%</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40</w:t>
            </w:r>
          </w:p>
        </w:tc>
      </w:tr>
      <w:tr w:rsidR="008C487A" w:rsidRPr="008C487A" w:rsidTr="008A6DFA">
        <w:trPr>
          <w:trHeight w:val="420"/>
          <w:jc w:val="center"/>
        </w:trPr>
        <w:tc>
          <w:tcPr>
            <w:tcW w:w="1085" w:type="dxa"/>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center"/>
              <w:rPr>
                <w:rFonts w:ascii="Arial" w:eastAsia="Times New Roman" w:hAnsi="Arial" w:cs="Arial"/>
                <w:color w:val="auto"/>
                <w:kern w:val="0"/>
                <w:lang w:eastAsia="pt-BR"/>
              </w:rPr>
            </w:pPr>
            <w:r w:rsidRPr="008C487A">
              <w:rPr>
                <w:rFonts w:ascii="Arial" w:eastAsia="Times New Roman" w:hAnsi="Arial" w:cs="Arial"/>
                <w:color w:val="auto"/>
                <w:kern w:val="0"/>
                <w:lang w:eastAsia="pt-BR"/>
              </w:rPr>
              <w:t>2009</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71,7%</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38</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0%</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0</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71,7%</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38</w:t>
            </w:r>
          </w:p>
        </w:tc>
      </w:tr>
      <w:tr w:rsidR="008C487A" w:rsidRPr="008C487A" w:rsidTr="008A6DFA">
        <w:trPr>
          <w:trHeight w:val="420"/>
          <w:jc w:val="center"/>
        </w:trPr>
        <w:tc>
          <w:tcPr>
            <w:tcW w:w="1085" w:type="dxa"/>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center"/>
              <w:rPr>
                <w:rFonts w:ascii="Arial" w:eastAsia="Times New Roman" w:hAnsi="Arial" w:cs="Arial"/>
                <w:color w:val="auto"/>
                <w:kern w:val="0"/>
                <w:lang w:eastAsia="pt-BR"/>
              </w:rPr>
            </w:pPr>
            <w:r w:rsidRPr="008C487A">
              <w:rPr>
                <w:rFonts w:ascii="Arial" w:eastAsia="Times New Roman" w:hAnsi="Arial" w:cs="Arial"/>
                <w:color w:val="auto"/>
                <w:kern w:val="0"/>
                <w:lang w:eastAsia="pt-BR"/>
              </w:rPr>
              <w:t>2010</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83,6%</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46</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0%</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0</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83,6%</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46</w:t>
            </w:r>
          </w:p>
        </w:tc>
      </w:tr>
      <w:tr w:rsidR="008C487A" w:rsidRPr="008C487A" w:rsidTr="008A6DFA">
        <w:trPr>
          <w:trHeight w:val="420"/>
          <w:jc w:val="center"/>
        </w:trPr>
        <w:tc>
          <w:tcPr>
            <w:tcW w:w="1085" w:type="dxa"/>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center"/>
              <w:rPr>
                <w:rFonts w:ascii="Arial" w:eastAsia="Times New Roman" w:hAnsi="Arial" w:cs="Arial"/>
                <w:color w:val="auto"/>
                <w:kern w:val="0"/>
                <w:lang w:eastAsia="pt-BR"/>
              </w:rPr>
            </w:pPr>
            <w:r w:rsidRPr="008C487A">
              <w:rPr>
                <w:rFonts w:ascii="Arial" w:eastAsia="Times New Roman" w:hAnsi="Arial" w:cs="Arial"/>
                <w:color w:val="auto"/>
                <w:kern w:val="0"/>
                <w:lang w:eastAsia="pt-BR"/>
              </w:rPr>
              <w:t>2011</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90,6%</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48</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1,9%</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1</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88,7%</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47</w:t>
            </w:r>
          </w:p>
        </w:tc>
      </w:tr>
      <w:tr w:rsidR="008C487A" w:rsidRPr="008C487A" w:rsidTr="008A6DFA">
        <w:trPr>
          <w:trHeight w:val="420"/>
          <w:jc w:val="center"/>
        </w:trPr>
        <w:tc>
          <w:tcPr>
            <w:tcW w:w="1085" w:type="dxa"/>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center"/>
              <w:rPr>
                <w:rFonts w:ascii="Arial" w:eastAsia="Times New Roman" w:hAnsi="Arial" w:cs="Arial"/>
                <w:color w:val="auto"/>
                <w:kern w:val="0"/>
                <w:lang w:eastAsia="pt-BR"/>
              </w:rPr>
            </w:pPr>
            <w:r w:rsidRPr="008C487A">
              <w:rPr>
                <w:rFonts w:ascii="Arial" w:eastAsia="Times New Roman" w:hAnsi="Arial" w:cs="Arial"/>
                <w:color w:val="auto"/>
                <w:kern w:val="0"/>
                <w:lang w:eastAsia="pt-BR"/>
              </w:rPr>
              <w:lastRenderedPageBreak/>
              <w:t>2012</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94,5%</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52</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1,8%</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1</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92,7%</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51</w:t>
            </w:r>
          </w:p>
        </w:tc>
      </w:tr>
      <w:tr w:rsidR="008C487A" w:rsidRPr="008C487A" w:rsidTr="008A6DFA">
        <w:trPr>
          <w:trHeight w:val="420"/>
          <w:jc w:val="center"/>
        </w:trPr>
        <w:tc>
          <w:tcPr>
            <w:tcW w:w="1085" w:type="dxa"/>
            <w:tcBorders>
              <w:top w:val="single" w:sz="6" w:space="0" w:color="DDDDDD"/>
            </w:tcBorders>
            <w:shd w:val="clear" w:color="auto" w:fill="EAF1DD"/>
            <w:tcMar>
              <w:top w:w="45" w:type="dxa"/>
              <w:left w:w="150" w:type="dxa"/>
              <w:bottom w:w="45" w:type="dxa"/>
              <w:right w:w="150" w:type="dxa"/>
            </w:tcMar>
            <w:hideMark/>
          </w:tcPr>
          <w:p w:rsidR="008C487A" w:rsidRPr="00520EB9" w:rsidRDefault="008C487A" w:rsidP="008C487A">
            <w:pPr>
              <w:suppressAutoHyphens w:val="0"/>
              <w:spacing w:after="150" w:line="300" w:lineRule="atLeast"/>
              <w:jc w:val="center"/>
              <w:rPr>
                <w:rFonts w:ascii="Arial" w:eastAsia="Times New Roman" w:hAnsi="Arial" w:cs="Arial"/>
                <w:b/>
                <w:color w:val="auto"/>
                <w:kern w:val="0"/>
                <w:highlight w:val="yellow"/>
                <w:lang w:eastAsia="pt-BR"/>
              </w:rPr>
            </w:pPr>
            <w:r w:rsidRPr="00520EB9">
              <w:rPr>
                <w:rFonts w:ascii="Arial" w:eastAsia="Times New Roman" w:hAnsi="Arial" w:cs="Arial"/>
                <w:b/>
                <w:color w:val="auto"/>
                <w:kern w:val="0"/>
                <w:highlight w:val="yellow"/>
                <w:lang w:eastAsia="pt-BR"/>
              </w:rPr>
              <w:t>2013</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520EB9" w:rsidRDefault="008C487A" w:rsidP="008C487A">
            <w:pPr>
              <w:suppressAutoHyphens w:val="0"/>
              <w:spacing w:after="150" w:line="300" w:lineRule="atLeast"/>
              <w:jc w:val="right"/>
              <w:rPr>
                <w:rFonts w:ascii="Arial" w:eastAsia="Times New Roman" w:hAnsi="Arial" w:cs="Arial"/>
                <w:b/>
                <w:color w:val="auto"/>
                <w:kern w:val="0"/>
                <w:highlight w:val="yellow"/>
                <w:lang w:eastAsia="pt-BR"/>
              </w:rPr>
            </w:pPr>
            <w:r w:rsidRPr="00520EB9">
              <w:rPr>
                <w:rFonts w:ascii="Arial" w:eastAsia="Times New Roman" w:hAnsi="Arial" w:cs="Arial"/>
                <w:b/>
                <w:color w:val="auto"/>
                <w:kern w:val="0"/>
                <w:highlight w:val="yellow"/>
                <w:lang w:eastAsia="pt-BR"/>
              </w:rPr>
              <w:t>94,7%</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520EB9" w:rsidRDefault="008C487A" w:rsidP="008C487A">
            <w:pPr>
              <w:suppressAutoHyphens w:val="0"/>
              <w:spacing w:after="150" w:line="300" w:lineRule="atLeast"/>
              <w:rPr>
                <w:rFonts w:ascii="Arial" w:eastAsia="Times New Roman" w:hAnsi="Arial" w:cs="Arial"/>
                <w:b/>
                <w:color w:val="auto"/>
                <w:kern w:val="0"/>
                <w:highlight w:val="yellow"/>
                <w:lang w:eastAsia="pt-BR"/>
              </w:rPr>
            </w:pPr>
            <w:r w:rsidRPr="00520EB9">
              <w:rPr>
                <w:rFonts w:ascii="Arial" w:eastAsia="Times New Roman" w:hAnsi="Arial" w:cs="Arial"/>
                <w:b/>
                <w:color w:val="auto"/>
                <w:kern w:val="0"/>
                <w:highlight w:val="yellow"/>
                <w:lang w:eastAsia="pt-BR"/>
              </w:rPr>
              <w:t>54</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1,8%</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1</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jc w:val="right"/>
              <w:rPr>
                <w:rFonts w:ascii="Arial" w:eastAsia="Times New Roman" w:hAnsi="Arial" w:cs="Arial"/>
                <w:color w:val="auto"/>
                <w:kern w:val="0"/>
                <w:lang w:eastAsia="pt-BR"/>
              </w:rPr>
            </w:pPr>
            <w:r w:rsidRPr="008C487A">
              <w:rPr>
                <w:rFonts w:ascii="Arial" w:eastAsia="Times New Roman" w:hAnsi="Arial" w:cs="Arial"/>
                <w:color w:val="auto"/>
                <w:kern w:val="0"/>
                <w:lang w:eastAsia="pt-BR"/>
              </w:rPr>
              <w:t>93%</w:t>
            </w:r>
          </w:p>
        </w:tc>
        <w:tc>
          <w:tcPr>
            <w:tcW w:w="0" w:type="auto"/>
            <w:tcBorders>
              <w:top w:val="single" w:sz="6" w:space="0" w:color="DDDDDD"/>
            </w:tcBorders>
            <w:shd w:val="clear" w:color="auto" w:fill="EAF1DD"/>
            <w:tcMar>
              <w:top w:w="45" w:type="dxa"/>
              <w:left w:w="150" w:type="dxa"/>
              <w:bottom w:w="45" w:type="dxa"/>
              <w:right w:w="150" w:type="dxa"/>
            </w:tcMar>
            <w:hideMark/>
          </w:tcPr>
          <w:p w:rsidR="008C487A" w:rsidRPr="008C487A" w:rsidRDefault="008C487A" w:rsidP="008C487A">
            <w:pPr>
              <w:suppressAutoHyphens w:val="0"/>
              <w:spacing w:after="150" w:line="300" w:lineRule="atLeast"/>
              <w:rPr>
                <w:rFonts w:ascii="Arial" w:eastAsia="Times New Roman" w:hAnsi="Arial" w:cs="Arial"/>
                <w:color w:val="auto"/>
                <w:kern w:val="0"/>
                <w:lang w:eastAsia="pt-BR"/>
              </w:rPr>
            </w:pPr>
            <w:r w:rsidRPr="008C487A">
              <w:rPr>
                <w:rFonts w:ascii="Arial" w:eastAsia="Times New Roman" w:hAnsi="Arial" w:cs="Arial"/>
                <w:color w:val="auto"/>
                <w:kern w:val="0"/>
                <w:lang w:eastAsia="pt-BR"/>
              </w:rPr>
              <w:t>53</w:t>
            </w:r>
          </w:p>
        </w:tc>
      </w:tr>
      <w:tr w:rsidR="008C487A" w:rsidRPr="008C487A" w:rsidTr="008C487A">
        <w:trPr>
          <w:trHeight w:val="280"/>
          <w:jc w:val="center"/>
        </w:trPr>
        <w:tc>
          <w:tcPr>
            <w:tcW w:w="9080" w:type="dxa"/>
            <w:gridSpan w:val="6"/>
            <w:tcBorders>
              <w:top w:val="single" w:sz="6" w:space="0" w:color="DDDDDD"/>
            </w:tcBorders>
            <w:shd w:val="clear" w:color="auto" w:fill="FCFCFC"/>
            <w:tcMar>
              <w:top w:w="75" w:type="dxa"/>
              <w:left w:w="75" w:type="dxa"/>
              <w:bottom w:w="45" w:type="dxa"/>
              <w:right w:w="75" w:type="dxa"/>
            </w:tcMar>
            <w:hideMark/>
          </w:tcPr>
          <w:p w:rsidR="008C487A" w:rsidRPr="008C487A" w:rsidRDefault="008C487A" w:rsidP="008C487A">
            <w:pPr>
              <w:suppressAutoHyphens w:val="0"/>
              <w:spacing w:after="0" w:line="300" w:lineRule="atLeast"/>
              <w:ind w:left="60" w:right="60"/>
              <w:rPr>
                <w:rFonts w:ascii="Arial" w:eastAsia="Times New Roman" w:hAnsi="Arial" w:cs="Arial"/>
                <w:color w:val="auto"/>
                <w:kern w:val="0"/>
                <w:sz w:val="18"/>
                <w:szCs w:val="18"/>
                <w:lang w:eastAsia="pt-BR"/>
              </w:rPr>
            </w:pPr>
            <w:r w:rsidRPr="008C487A">
              <w:rPr>
                <w:rFonts w:ascii="Arial" w:eastAsia="Times New Roman" w:hAnsi="Arial" w:cs="Arial"/>
                <w:color w:val="auto"/>
                <w:kern w:val="0"/>
                <w:sz w:val="18"/>
                <w:szCs w:val="18"/>
                <w:lang w:eastAsia="pt-BR"/>
              </w:rPr>
              <w:t>Fonte: MEC/Inep/DEED/Censo Escolar / Preparação: Todos Pela Educação</w:t>
            </w:r>
          </w:p>
        </w:tc>
        <w:tc>
          <w:tcPr>
            <w:tcW w:w="0" w:type="auto"/>
            <w:shd w:val="clear" w:color="auto" w:fill="FCFCFC"/>
            <w:vAlign w:val="center"/>
            <w:hideMark/>
          </w:tcPr>
          <w:p w:rsidR="008C487A" w:rsidRPr="008C487A" w:rsidRDefault="008C487A" w:rsidP="008C487A">
            <w:pPr>
              <w:suppressAutoHyphens w:val="0"/>
              <w:spacing w:after="0" w:line="240" w:lineRule="auto"/>
              <w:rPr>
                <w:rFonts w:ascii="Times New Roman" w:eastAsia="Times New Roman" w:hAnsi="Times New Roman" w:cs="Times New Roman"/>
                <w:color w:val="auto"/>
                <w:kern w:val="0"/>
                <w:sz w:val="20"/>
                <w:szCs w:val="20"/>
                <w:lang w:eastAsia="pt-BR"/>
              </w:rPr>
            </w:pPr>
          </w:p>
        </w:tc>
      </w:tr>
    </w:tbl>
    <w:p w:rsidR="008C487A" w:rsidRPr="008C487A" w:rsidRDefault="008C487A">
      <w:pPr>
        <w:spacing w:after="0" w:line="100" w:lineRule="atLeast"/>
        <w:jc w:val="both"/>
        <w:rPr>
          <w:rFonts w:ascii="Times New Roman" w:hAnsi="Times New Roman" w:cs="Times New Roman"/>
          <w:b/>
          <w:bCs/>
          <w:sz w:val="20"/>
          <w:szCs w:val="20"/>
          <w:lang w:eastAsia="pt-BR"/>
        </w:rPr>
      </w:pPr>
    </w:p>
    <w:p w:rsidR="008C487A" w:rsidRDefault="008C487A">
      <w:pPr>
        <w:suppressAutoHyphens w:val="0"/>
        <w:spacing w:after="0" w:line="240" w:lineRule="auto"/>
        <w:rPr>
          <w:b/>
          <w:color w:val="auto"/>
          <w:sz w:val="20"/>
          <w:szCs w:val="20"/>
        </w:rPr>
      </w:pPr>
    </w:p>
    <w:p w:rsidR="008C487A" w:rsidRDefault="008C487A">
      <w:pPr>
        <w:suppressAutoHyphens w:val="0"/>
        <w:spacing w:after="0" w:line="240" w:lineRule="auto"/>
        <w:rPr>
          <w:b/>
          <w:color w:val="auto"/>
          <w:sz w:val="20"/>
          <w:szCs w:val="20"/>
        </w:rPr>
      </w:pPr>
    </w:p>
    <w:p w:rsidR="008C487A" w:rsidRDefault="008C487A">
      <w:pPr>
        <w:suppressAutoHyphens w:val="0"/>
        <w:spacing w:after="0" w:line="240" w:lineRule="auto"/>
        <w:rPr>
          <w:b/>
          <w:color w:val="auto"/>
          <w:sz w:val="20"/>
          <w:szCs w:val="20"/>
        </w:rPr>
      </w:pPr>
    </w:p>
    <w:p w:rsidR="00342CC8" w:rsidRDefault="00342CC8">
      <w:pPr>
        <w:spacing w:after="0" w:line="100" w:lineRule="atLeast"/>
        <w:jc w:val="both"/>
        <w:rPr>
          <w:rFonts w:ascii="Tahoma" w:eastAsia="Times New Roman" w:hAnsi="Tahoma" w:cs="Tahoma"/>
          <w:b/>
          <w:color w:val="000000"/>
          <w:sz w:val="20"/>
          <w:szCs w:val="20"/>
          <w:lang w:eastAsia="pt-BR"/>
        </w:rPr>
      </w:pPr>
      <w:r>
        <w:rPr>
          <w:rFonts w:ascii="Tahoma" w:eastAsia="Times New Roman" w:hAnsi="Tahoma" w:cs="Tahoma"/>
          <w:b/>
          <w:bCs/>
          <w:color w:val="000000"/>
          <w:lang w:eastAsia="pt-BR"/>
        </w:rPr>
        <w:t xml:space="preserve">Nível de formação dos docentes – </w:t>
      </w:r>
      <w:r w:rsidR="00402DEC">
        <w:rPr>
          <w:rFonts w:ascii="Tahoma" w:eastAsia="Times New Roman" w:hAnsi="Tahoma" w:cs="Tahoma"/>
          <w:b/>
          <w:bCs/>
          <w:color w:val="000000"/>
          <w:lang w:eastAsia="pt-BR"/>
        </w:rPr>
        <w:t>Campos Borges</w:t>
      </w:r>
      <w:r>
        <w:rPr>
          <w:rFonts w:ascii="Tahoma" w:eastAsia="Times New Roman" w:hAnsi="Tahoma" w:cs="Tahoma"/>
          <w:b/>
          <w:bCs/>
          <w:color w:val="000000"/>
          <w:lang w:eastAsia="pt-BR"/>
        </w:rPr>
        <w:t>/2014</w:t>
      </w:r>
    </w:p>
    <w:tbl>
      <w:tblPr>
        <w:tblW w:w="10396" w:type="dxa"/>
        <w:tblInd w:w="-60" w:type="dxa"/>
        <w:tblLayout w:type="fixed"/>
        <w:tblCellMar>
          <w:left w:w="70" w:type="dxa"/>
          <w:right w:w="70" w:type="dxa"/>
        </w:tblCellMar>
        <w:tblLook w:val="0000" w:firstRow="0" w:lastRow="0" w:firstColumn="0" w:lastColumn="0" w:noHBand="0" w:noVBand="0"/>
      </w:tblPr>
      <w:tblGrid>
        <w:gridCol w:w="1346"/>
        <w:gridCol w:w="871"/>
        <w:gridCol w:w="830"/>
        <w:gridCol w:w="851"/>
        <w:gridCol w:w="870"/>
        <w:gridCol w:w="689"/>
        <w:gridCol w:w="1012"/>
        <w:gridCol w:w="462"/>
        <w:gridCol w:w="794"/>
        <w:gridCol w:w="567"/>
        <w:gridCol w:w="567"/>
        <w:gridCol w:w="567"/>
        <w:gridCol w:w="970"/>
      </w:tblGrid>
      <w:tr w:rsidR="00342CC8" w:rsidTr="00520EB9">
        <w:trPr>
          <w:cantSplit/>
        </w:trPr>
        <w:tc>
          <w:tcPr>
            <w:tcW w:w="1346" w:type="dxa"/>
            <w:tcBorders>
              <w:top w:val="single" w:sz="4" w:space="0" w:color="000000"/>
              <w:left w:val="single" w:sz="4" w:space="0" w:color="000000"/>
              <w:bottom w:val="single" w:sz="4" w:space="0" w:color="000000"/>
            </w:tcBorders>
            <w:shd w:val="clear" w:color="auto" w:fill="FFC000"/>
          </w:tcPr>
          <w:p w:rsidR="00342CC8" w:rsidRDefault="00342CC8">
            <w:pPr>
              <w:suppressAutoHyphens w:val="0"/>
              <w:spacing w:after="0" w:line="240" w:lineRule="auto"/>
              <w:jc w:val="center"/>
              <w:rPr>
                <w:rFonts w:ascii="Tahoma" w:eastAsia="Times New Roman" w:hAnsi="Tahoma" w:cs="Tahoma"/>
                <w:b/>
                <w:color w:val="000000"/>
                <w:sz w:val="20"/>
                <w:szCs w:val="20"/>
                <w:lang w:eastAsia="pt-BR"/>
              </w:rPr>
            </w:pPr>
            <w:r>
              <w:rPr>
                <w:rFonts w:ascii="Tahoma" w:eastAsia="Times New Roman" w:hAnsi="Tahoma" w:cs="Tahoma"/>
                <w:b/>
                <w:color w:val="000000"/>
                <w:sz w:val="20"/>
                <w:szCs w:val="20"/>
                <w:lang w:eastAsia="pt-BR"/>
              </w:rPr>
              <w:t>REDE</w:t>
            </w:r>
          </w:p>
        </w:tc>
        <w:tc>
          <w:tcPr>
            <w:tcW w:w="1701" w:type="dxa"/>
            <w:gridSpan w:val="2"/>
            <w:tcBorders>
              <w:top w:val="single" w:sz="4" w:space="0" w:color="000000"/>
              <w:left w:val="single" w:sz="4" w:space="0" w:color="000000"/>
              <w:bottom w:val="single" w:sz="4" w:space="0" w:color="000000"/>
            </w:tcBorders>
            <w:shd w:val="clear" w:color="auto" w:fill="FFC000"/>
          </w:tcPr>
          <w:p w:rsidR="00342CC8" w:rsidRDefault="00342CC8">
            <w:pPr>
              <w:suppressAutoHyphens w:val="0"/>
              <w:spacing w:after="0" w:line="240" w:lineRule="auto"/>
              <w:jc w:val="center"/>
              <w:rPr>
                <w:rFonts w:ascii="Tahoma" w:eastAsia="Times New Roman" w:hAnsi="Tahoma" w:cs="Tahoma"/>
                <w:b/>
                <w:color w:val="000000"/>
                <w:sz w:val="20"/>
                <w:szCs w:val="20"/>
                <w:lang w:eastAsia="pt-BR"/>
              </w:rPr>
            </w:pPr>
            <w:r>
              <w:rPr>
                <w:rFonts w:ascii="Tahoma" w:eastAsia="Times New Roman" w:hAnsi="Tahoma" w:cs="Tahoma"/>
                <w:b/>
                <w:color w:val="000000"/>
                <w:sz w:val="20"/>
                <w:szCs w:val="20"/>
                <w:lang w:eastAsia="pt-BR"/>
              </w:rPr>
              <w:t>Ens. Médio</w:t>
            </w:r>
          </w:p>
        </w:tc>
        <w:tc>
          <w:tcPr>
            <w:tcW w:w="1721" w:type="dxa"/>
            <w:gridSpan w:val="2"/>
            <w:tcBorders>
              <w:top w:val="single" w:sz="4" w:space="0" w:color="000000"/>
              <w:left w:val="single" w:sz="4" w:space="0" w:color="000000"/>
              <w:bottom w:val="single" w:sz="4" w:space="0" w:color="000000"/>
            </w:tcBorders>
            <w:shd w:val="clear" w:color="auto" w:fill="FFC000"/>
          </w:tcPr>
          <w:p w:rsidR="00342CC8" w:rsidRDefault="00342CC8">
            <w:pPr>
              <w:suppressAutoHyphens w:val="0"/>
              <w:spacing w:after="0" w:line="240" w:lineRule="auto"/>
              <w:jc w:val="center"/>
              <w:rPr>
                <w:rFonts w:ascii="Tahoma" w:eastAsia="Times New Roman" w:hAnsi="Tahoma" w:cs="Tahoma"/>
                <w:b/>
                <w:color w:val="000000"/>
                <w:sz w:val="20"/>
                <w:szCs w:val="20"/>
                <w:lang w:eastAsia="pt-BR"/>
              </w:rPr>
            </w:pPr>
            <w:r>
              <w:rPr>
                <w:rFonts w:ascii="Tahoma" w:eastAsia="Times New Roman" w:hAnsi="Tahoma" w:cs="Tahoma"/>
                <w:b/>
                <w:color w:val="000000"/>
                <w:sz w:val="20"/>
                <w:szCs w:val="20"/>
                <w:lang w:eastAsia="pt-BR"/>
              </w:rPr>
              <w:t>Ens. Superior</w:t>
            </w:r>
          </w:p>
        </w:tc>
        <w:tc>
          <w:tcPr>
            <w:tcW w:w="1701" w:type="dxa"/>
            <w:gridSpan w:val="2"/>
            <w:tcBorders>
              <w:top w:val="single" w:sz="4" w:space="0" w:color="000000"/>
              <w:left w:val="single" w:sz="4" w:space="0" w:color="000000"/>
              <w:bottom w:val="single" w:sz="4" w:space="0" w:color="000000"/>
            </w:tcBorders>
            <w:shd w:val="clear" w:color="auto" w:fill="FFC000"/>
          </w:tcPr>
          <w:p w:rsidR="00342CC8" w:rsidRDefault="00342CC8">
            <w:pPr>
              <w:suppressAutoHyphens w:val="0"/>
              <w:spacing w:after="0" w:line="240" w:lineRule="auto"/>
              <w:jc w:val="center"/>
              <w:rPr>
                <w:rFonts w:ascii="Tahoma" w:eastAsia="Times New Roman" w:hAnsi="Tahoma" w:cs="Tahoma"/>
                <w:b/>
                <w:color w:val="000000"/>
                <w:sz w:val="20"/>
                <w:szCs w:val="20"/>
                <w:lang w:eastAsia="pt-BR"/>
              </w:rPr>
            </w:pPr>
            <w:r>
              <w:rPr>
                <w:rFonts w:ascii="Tahoma" w:eastAsia="Times New Roman" w:hAnsi="Tahoma" w:cs="Tahoma"/>
                <w:b/>
                <w:color w:val="000000"/>
                <w:sz w:val="20"/>
                <w:szCs w:val="20"/>
                <w:lang w:eastAsia="pt-BR"/>
              </w:rPr>
              <w:t>Especialização</w:t>
            </w:r>
          </w:p>
        </w:tc>
        <w:tc>
          <w:tcPr>
            <w:tcW w:w="1256" w:type="dxa"/>
            <w:gridSpan w:val="2"/>
            <w:tcBorders>
              <w:top w:val="single" w:sz="4" w:space="0" w:color="000000"/>
              <w:left w:val="single" w:sz="4" w:space="0" w:color="000000"/>
              <w:bottom w:val="single" w:sz="4" w:space="0" w:color="000000"/>
            </w:tcBorders>
            <w:shd w:val="clear" w:color="auto" w:fill="FFC000"/>
          </w:tcPr>
          <w:p w:rsidR="00342CC8" w:rsidRDefault="00342CC8">
            <w:pPr>
              <w:suppressAutoHyphens w:val="0"/>
              <w:spacing w:after="0" w:line="240" w:lineRule="auto"/>
              <w:jc w:val="center"/>
              <w:rPr>
                <w:rFonts w:ascii="Tahoma" w:eastAsia="Times New Roman" w:hAnsi="Tahoma" w:cs="Tahoma"/>
                <w:b/>
                <w:color w:val="000000"/>
                <w:sz w:val="18"/>
                <w:szCs w:val="18"/>
                <w:lang w:eastAsia="pt-BR"/>
              </w:rPr>
            </w:pPr>
            <w:r>
              <w:rPr>
                <w:rFonts w:ascii="Tahoma" w:eastAsia="Times New Roman" w:hAnsi="Tahoma" w:cs="Tahoma"/>
                <w:b/>
                <w:color w:val="000000"/>
                <w:sz w:val="20"/>
                <w:szCs w:val="20"/>
                <w:lang w:eastAsia="pt-BR"/>
              </w:rPr>
              <w:t>Mestrado</w:t>
            </w:r>
          </w:p>
        </w:tc>
        <w:tc>
          <w:tcPr>
            <w:tcW w:w="1134" w:type="dxa"/>
            <w:gridSpan w:val="2"/>
            <w:tcBorders>
              <w:top w:val="single" w:sz="4" w:space="0" w:color="000000"/>
              <w:left w:val="single" w:sz="4" w:space="0" w:color="000000"/>
              <w:bottom w:val="single" w:sz="4" w:space="0" w:color="000000"/>
            </w:tcBorders>
            <w:shd w:val="clear" w:color="auto" w:fill="FFC000"/>
          </w:tcPr>
          <w:p w:rsidR="00342CC8" w:rsidRDefault="00342CC8">
            <w:pPr>
              <w:suppressAutoHyphens w:val="0"/>
              <w:spacing w:after="0" w:line="240" w:lineRule="auto"/>
              <w:jc w:val="center"/>
              <w:rPr>
                <w:rFonts w:ascii="Tahoma" w:eastAsia="Times New Roman" w:hAnsi="Tahoma" w:cs="Tahoma"/>
                <w:b/>
                <w:color w:val="000000"/>
                <w:sz w:val="20"/>
                <w:szCs w:val="20"/>
                <w:lang w:eastAsia="pt-BR"/>
              </w:rPr>
            </w:pPr>
            <w:r>
              <w:rPr>
                <w:rFonts w:ascii="Tahoma" w:eastAsia="Times New Roman" w:hAnsi="Tahoma" w:cs="Tahoma"/>
                <w:b/>
                <w:color w:val="000000"/>
                <w:sz w:val="18"/>
                <w:szCs w:val="18"/>
                <w:lang w:eastAsia="pt-BR"/>
              </w:rPr>
              <w:t>Doutorado</w:t>
            </w:r>
          </w:p>
        </w:tc>
        <w:tc>
          <w:tcPr>
            <w:tcW w:w="1537" w:type="dxa"/>
            <w:gridSpan w:val="2"/>
            <w:tcBorders>
              <w:top w:val="single" w:sz="4" w:space="0" w:color="000000"/>
              <w:left w:val="single" w:sz="4" w:space="0" w:color="000000"/>
              <w:bottom w:val="single" w:sz="4" w:space="0" w:color="000000"/>
              <w:right w:val="single" w:sz="4" w:space="0" w:color="000000"/>
            </w:tcBorders>
            <w:shd w:val="clear" w:color="auto" w:fill="FFC000"/>
          </w:tcPr>
          <w:p w:rsidR="00342CC8" w:rsidRDefault="00342CC8">
            <w:pPr>
              <w:suppressAutoHyphens w:val="0"/>
              <w:spacing w:after="0" w:line="240" w:lineRule="auto"/>
              <w:jc w:val="center"/>
            </w:pPr>
            <w:r>
              <w:rPr>
                <w:rFonts w:ascii="Tahoma" w:eastAsia="Times New Roman" w:hAnsi="Tahoma" w:cs="Tahoma"/>
                <w:b/>
                <w:color w:val="000000"/>
                <w:sz w:val="20"/>
                <w:szCs w:val="20"/>
                <w:lang w:eastAsia="pt-BR"/>
              </w:rPr>
              <w:t>TOTAL</w:t>
            </w:r>
          </w:p>
        </w:tc>
      </w:tr>
      <w:tr w:rsidR="00342CC8" w:rsidTr="00520EB9">
        <w:trPr>
          <w:cantSplit/>
          <w:trHeight w:val="70"/>
        </w:trPr>
        <w:tc>
          <w:tcPr>
            <w:tcW w:w="1346" w:type="dxa"/>
            <w:tcBorders>
              <w:top w:val="single" w:sz="4" w:space="0" w:color="000000"/>
              <w:left w:val="single" w:sz="4" w:space="0" w:color="000000"/>
              <w:bottom w:val="single" w:sz="4" w:space="0" w:color="000000"/>
            </w:tcBorders>
            <w:shd w:val="clear" w:color="auto" w:fill="DEEAF6"/>
          </w:tcPr>
          <w:p w:rsidR="00342CC8" w:rsidRDefault="00342CC8">
            <w:pPr>
              <w:suppressAutoHyphens w:val="0"/>
              <w:spacing w:after="0" w:line="240" w:lineRule="auto"/>
              <w:rPr>
                <w:rFonts w:ascii="Tahoma" w:eastAsia="Times New Roman" w:hAnsi="Tahoma" w:cs="Tahoma"/>
                <w:color w:val="000000"/>
                <w:sz w:val="20"/>
                <w:szCs w:val="24"/>
                <w:lang w:eastAsia="pt-BR"/>
              </w:rPr>
            </w:pPr>
            <w:r>
              <w:rPr>
                <w:rFonts w:ascii="Tahoma" w:eastAsia="Times New Roman" w:hAnsi="Tahoma" w:cs="Tahoma"/>
                <w:b/>
                <w:color w:val="000000"/>
                <w:sz w:val="20"/>
                <w:szCs w:val="24"/>
                <w:lang w:eastAsia="pt-BR"/>
              </w:rPr>
              <w:t>ESTADUAL</w:t>
            </w:r>
          </w:p>
        </w:tc>
        <w:tc>
          <w:tcPr>
            <w:tcW w:w="871" w:type="dxa"/>
            <w:tcBorders>
              <w:top w:val="single" w:sz="4" w:space="0" w:color="000000"/>
              <w:left w:val="single" w:sz="4" w:space="0" w:color="000000"/>
              <w:bottom w:val="single" w:sz="4" w:space="0" w:color="000000"/>
            </w:tcBorders>
            <w:shd w:val="clear" w:color="auto" w:fill="DEEAF6"/>
          </w:tcPr>
          <w:p w:rsidR="00342CC8" w:rsidRDefault="00342CC8">
            <w:pPr>
              <w:suppressAutoHyphens w:val="0"/>
              <w:snapToGrid w:val="0"/>
              <w:spacing w:after="0" w:line="240" w:lineRule="auto"/>
              <w:jc w:val="center"/>
              <w:rPr>
                <w:rFonts w:ascii="Tahoma" w:eastAsia="Times New Roman" w:hAnsi="Tahoma" w:cs="Tahoma"/>
                <w:color w:val="000000"/>
                <w:sz w:val="20"/>
                <w:szCs w:val="24"/>
                <w:lang w:eastAsia="pt-BR"/>
              </w:rPr>
            </w:pPr>
          </w:p>
        </w:tc>
        <w:tc>
          <w:tcPr>
            <w:tcW w:w="830" w:type="dxa"/>
            <w:tcBorders>
              <w:top w:val="single" w:sz="4" w:space="0" w:color="000000"/>
              <w:left w:val="single" w:sz="4" w:space="0" w:color="000000"/>
              <w:bottom w:val="single" w:sz="4" w:space="0" w:color="000000"/>
            </w:tcBorders>
            <w:shd w:val="clear" w:color="auto" w:fill="DEEAF6"/>
          </w:tcPr>
          <w:p w:rsidR="00342CC8" w:rsidRDefault="00342CC8">
            <w:pPr>
              <w:suppressAutoHyphens w:val="0"/>
              <w:snapToGrid w:val="0"/>
              <w:spacing w:after="0" w:line="240" w:lineRule="auto"/>
              <w:jc w:val="center"/>
              <w:rPr>
                <w:rFonts w:ascii="Tahoma" w:eastAsia="Times New Roman" w:hAnsi="Tahoma" w:cs="Tahoma"/>
                <w:color w:val="000000"/>
                <w:sz w:val="20"/>
                <w:szCs w:val="24"/>
                <w:lang w:eastAsia="pt-BR"/>
              </w:rPr>
            </w:pPr>
          </w:p>
        </w:tc>
        <w:tc>
          <w:tcPr>
            <w:tcW w:w="851" w:type="dxa"/>
            <w:tcBorders>
              <w:top w:val="single" w:sz="4" w:space="0" w:color="000000"/>
              <w:left w:val="single" w:sz="4" w:space="0" w:color="000000"/>
              <w:bottom w:val="single" w:sz="4" w:space="0" w:color="000000"/>
            </w:tcBorders>
            <w:shd w:val="clear" w:color="auto" w:fill="DEEAF6"/>
          </w:tcPr>
          <w:p w:rsidR="00342CC8" w:rsidRDefault="00520EB9">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10</w:t>
            </w:r>
          </w:p>
        </w:tc>
        <w:tc>
          <w:tcPr>
            <w:tcW w:w="870" w:type="dxa"/>
            <w:tcBorders>
              <w:top w:val="single" w:sz="4" w:space="0" w:color="000000"/>
              <w:left w:val="single" w:sz="4" w:space="0" w:color="000000"/>
              <w:bottom w:val="single" w:sz="4" w:space="0" w:color="000000"/>
            </w:tcBorders>
            <w:shd w:val="clear" w:color="auto" w:fill="DEEAF6"/>
          </w:tcPr>
          <w:p w:rsidR="00342CC8" w:rsidRDefault="00D83D64">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27,8%</w:t>
            </w:r>
          </w:p>
        </w:tc>
        <w:tc>
          <w:tcPr>
            <w:tcW w:w="689" w:type="dxa"/>
            <w:tcBorders>
              <w:top w:val="single" w:sz="4" w:space="0" w:color="000000"/>
              <w:left w:val="single" w:sz="4" w:space="0" w:color="000000"/>
              <w:bottom w:val="single" w:sz="4" w:space="0" w:color="000000"/>
            </w:tcBorders>
            <w:shd w:val="clear" w:color="auto" w:fill="DEEAF6"/>
          </w:tcPr>
          <w:p w:rsidR="00342CC8" w:rsidRDefault="00520EB9">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26</w:t>
            </w:r>
          </w:p>
        </w:tc>
        <w:tc>
          <w:tcPr>
            <w:tcW w:w="1012" w:type="dxa"/>
            <w:tcBorders>
              <w:top w:val="single" w:sz="4" w:space="0" w:color="000000"/>
              <w:left w:val="single" w:sz="4" w:space="0" w:color="000000"/>
              <w:bottom w:val="single" w:sz="4" w:space="0" w:color="000000"/>
            </w:tcBorders>
            <w:shd w:val="clear" w:color="auto" w:fill="DEEAF6"/>
          </w:tcPr>
          <w:p w:rsidR="00342CC8" w:rsidRDefault="00D83D64">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72,2%</w:t>
            </w:r>
          </w:p>
        </w:tc>
        <w:tc>
          <w:tcPr>
            <w:tcW w:w="462" w:type="dxa"/>
            <w:tcBorders>
              <w:top w:val="single" w:sz="4" w:space="0" w:color="000000"/>
              <w:left w:val="single" w:sz="4" w:space="0" w:color="000000"/>
              <w:bottom w:val="single" w:sz="4" w:space="0" w:color="000000"/>
            </w:tcBorders>
            <w:shd w:val="clear" w:color="auto" w:fill="DEEAF6"/>
          </w:tcPr>
          <w:p w:rsidR="00342CC8" w:rsidRDefault="00342CC8">
            <w:pPr>
              <w:suppressAutoHyphens w:val="0"/>
              <w:snapToGrid w:val="0"/>
              <w:spacing w:after="0" w:line="240" w:lineRule="auto"/>
              <w:jc w:val="center"/>
              <w:rPr>
                <w:rFonts w:ascii="Tahoma" w:eastAsia="Times New Roman" w:hAnsi="Tahoma" w:cs="Tahoma"/>
                <w:color w:val="000000"/>
                <w:sz w:val="20"/>
                <w:szCs w:val="24"/>
                <w:lang w:eastAsia="pt-BR"/>
              </w:rPr>
            </w:pPr>
          </w:p>
        </w:tc>
        <w:tc>
          <w:tcPr>
            <w:tcW w:w="794" w:type="dxa"/>
            <w:tcBorders>
              <w:top w:val="single" w:sz="4" w:space="0" w:color="000000"/>
              <w:left w:val="single" w:sz="4" w:space="0" w:color="000000"/>
              <w:bottom w:val="single" w:sz="4" w:space="0" w:color="000000"/>
            </w:tcBorders>
            <w:shd w:val="clear" w:color="auto" w:fill="DEEAF6"/>
          </w:tcPr>
          <w:p w:rsidR="00342CC8" w:rsidRDefault="00342CC8">
            <w:pPr>
              <w:suppressAutoHyphens w:val="0"/>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DEEAF6"/>
          </w:tcPr>
          <w:p w:rsidR="00342CC8" w:rsidRDefault="00342CC8">
            <w:pPr>
              <w:suppressAutoHyphens w:val="0"/>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DEEAF6"/>
          </w:tcPr>
          <w:p w:rsidR="00342CC8" w:rsidRDefault="00342CC8">
            <w:pPr>
              <w:suppressAutoHyphens w:val="0"/>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DEEAF6"/>
          </w:tcPr>
          <w:p w:rsidR="00342CC8" w:rsidRDefault="00520EB9">
            <w:pPr>
              <w:suppressAutoHyphens w:val="0"/>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36</w:t>
            </w:r>
          </w:p>
        </w:tc>
        <w:tc>
          <w:tcPr>
            <w:tcW w:w="970" w:type="dxa"/>
            <w:tcBorders>
              <w:top w:val="single" w:sz="4" w:space="0" w:color="000000"/>
              <w:left w:val="single" w:sz="4" w:space="0" w:color="000000"/>
              <w:bottom w:val="single" w:sz="4" w:space="0" w:color="000000"/>
              <w:right w:val="single" w:sz="4" w:space="0" w:color="000000"/>
            </w:tcBorders>
            <w:shd w:val="clear" w:color="auto" w:fill="DEEAF6"/>
          </w:tcPr>
          <w:p w:rsidR="00342CC8" w:rsidRDefault="00D83D64">
            <w:pPr>
              <w:suppressAutoHyphens w:val="0"/>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50%</w:t>
            </w:r>
          </w:p>
        </w:tc>
      </w:tr>
      <w:tr w:rsidR="00342CC8" w:rsidTr="00520EB9">
        <w:trPr>
          <w:cantSplit/>
        </w:trPr>
        <w:tc>
          <w:tcPr>
            <w:tcW w:w="1346" w:type="dxa"/>
            <w:tcBorders>
              <w:top w:val="single" w:sz="4" w:space="0" w:color="000000"/>
              <w:left w:val="single" w:sz="4" w:space="0" w:color="000000"/>
              <w:bottom w:val="single" w:sz="4" w:space="0" w:color="000000"/>
            </w:tcBorders>
            <w:shd w:val="clear" w:color="auto" w:fill="DEEAF6"/>
          </w:tcPr>
          <w:p w:rsidR="00342CC8" w:rsidRDefault="00342CC8">
            <w:pPr>
              <w:suppressAutoHyphens w:val="0"/>
              <w:spacing w:after="0" w:line="240" w:lineRule="auto"/>
              <w:rPr>
                <w:rFonts w:ascii="Tahoma" w:eastAsia="Times New Roman" w:hAnsi="Tahoma" w:cs="Tahoma"/>
                <w:color w:val="000000"/>
                <w:sz w:val="20"/>
                <w:szCs w:val="24"/>
                <w:lang w:eastAsia="pt-BR"/>
              </w:rPr>
            </w:pPr>
            <w:r>
              <w:rPr>
                <w:rFonts w:ascii="Tahoma" w:eastAsia="Times New Roman" w:hAnsi="Tahoma" w:cs="Tahoma"/>
                <w:b/>
                <w:color w:val="000000"/>
                <w:sz w:val="20"/>
                <w:szCs w:val="24"/>
                <w:lang w:eastAsia="pt-BR"/>
              </w:rPr>
              <w:t>MUNICIPAL</w:t>
            </w:r>
          </w:p>
        </w:tc>
        <w:tc>
          <w:tcPr>
            <w:tcW w:w="871" w:type="dxa"/>
            <w:tcBorders>
              <w:top w:val="single" w:sz="4" w:space="0" w:color="000000"/>
              <w:left w:val="single" w:sz="4" w:space="0" w:color="000000"/>
              <w:bottom w:val="single" w:sz="4" w:space="0" w:color="000000"/>
            </w:tcBorders>
            <w:shd w:val="clear" w:color="auto" w:fill="DEEAF6"/>
          </w:tcPr>
          <w:p w:rsidR="00342CC8" w:rsidRDefault="00342CC8">
            <w:pPr>
              <w:suppressAutoHyphens w:val="0"/>
              <w:snapToGrid w:val="0"/>
              <w:spacing w:after="0" w:line="240" w:lineRule="auto"/>
              <w:jc w:val="center"/>
              <w:rPr>
                <w:rFonts w:ascii="Tahoma" w:eastAsia="Times New Roman" w:hAnsi="Tahoma" w:cs="Tahoma"/>
                <w:color w:val="000000"/>
                <w:sz w:val="20"/>
                <w:szCs w:val="24"/>
                <w:lang w:eastAsia="pt-BR"/>
              </w:rPr>
            </w:pPr>
          </w:p>
        </w:tc>
        <w:tc>
          <w:tcPr>
            <w:tcW w:w="830" w:type="dxa"/>
            <w:tcBorders>
              <w:top w:val="single" w:sz="4" w:space="0" w:color="000000"/>
              <w:left w:val="single" w:sz="4" w:space="0" w:color="000000"/>
              <w:bottom w:val="single" w:sz="4" w:space="0" w:color="000000"/>
            </w:tcBorders>
            <w:shd w:val="clear" w:color="auto" w:fill="DEEAF6"/>
          </w:tcPr>
          <w:p w:rsidR="00342CC8" w:rsidRDefault="00342CC8">
            <w:pPr>
              <w:suppressAutoHyphens w:val="0"/>
              <w:snapToGrid w:val="0"/>
              <w:spacing w:after="0" w:line="240" w:lineRule="auto"/>
              <w:jc w:val="center"/>
              <w:rPr>
                <w:rFonts w:ascii="Tahoma" w:eastAsia="Times New Roman" w:hAnsi="Tahoma" w:cs="Tahoma"/>
                <w:color w:val="000000"/>
                <w:sz w:val="20"/>
                <w:szCs w:val="24"/>
                <w:lang w:eastAsia="pt-BR"/>
              </w:rPr>
            </w:pPr>
          </w:p>
        </w:tc>
        <w:tc>
          <w:tcPr>
            <w:tcW w:w="851" w:type="dxa"/>
            <w:tcBorders>
              <w:top w:val="single" w:sz="4" w:space="0" w:color="000000"/>
              <w:left w:val="single" w:sz="4" w:space="0" w:color="000000"/>
            </w:tcBorders>
            <w:shd w:val="clear" w:color="auto" w:fill="DEEAF6"/>
          </w:tcPr>
          <w:p w:rsidR="00342CC8" w:rsidRDefault="00520EB9">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11</w:t>
            </w:r>
          </w:p>
        </w:tc>
        <w:tc>
          <w:tcPr>
            <w:tcW w:w="870" w:type="dxa"/>
            <w:tcBorders>
              <w:top w:val="single" w:sz="4" w:space="0" w:color="000000"/>
              <w:left w:val="single" w:sz="4" w:space="0" w:color="000000"/>
            </w:tcBorders>
            <w:shd w:val="clear" w:color="auto" w:fill="DEEAF6"/>
          </w:tcPr>
          <w:p w:rsidR="00342CC8" w:rsidRDefault="00D83D64">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30,6%</w:t>
            </w:r>
          </w:p>
        </w:tc>
        <w:tc>
          <w:tcPr>
            <w:tcW w:w="689" w:type="dxa"/>
            <w:tcBorders>
              <w:top w:val="single" w:sz="4" w:space="0" w:color="000000"/>
              <w:left w:val="single" w:sz="4" w:space="0" w:color="000000"/>
              <w:bottom w:val="single" w:sz="4" w:space="0" w:color="000000"/>
            </w:tcBorders>
            <w:shd w:val="clear" w:color="auto" w:fill="DEEAF6"/>
          </w:tcPr>
          <w:p w:rsidR="00342CC8" w:rsidRDefault="00520EB9">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25</w:t>
            </w:r>
          </w:p>
        </w:tc>
        <w:tc>
          <w:tcPr>
            <w:tcW w:w="1012" w:type="dxa"/>
            <w:tcBorders>
              <w:top w:val="single" w:sz="4" w:space="0" w:color="000000"/>
              <w:left w:val="single" w:sz="4" w:space="0" w:color="000000"/>
              <w:bottom w:val="single" w:sz="4" w:space="0" w:color="000000"/>
            </w:tcBorders>
            <w:shd w:val="clear" w:color="auto" w:fill="DEEAF6"/>
          </w:tcPr>
          <w:p w:rsidR="00342CC8" w:rsidRDefault="00D83D64">
            <w:pPr>
              <w:suppressAutoHyphens w:val="0"/>
              <w:snapToGrid w:val="0"/>
              <w:spacing w:after="0" w:line="240" w:lineRule="auto"/>
              <w:jc w:val="center"/>
              <w:rPr>
                <w:rFonts w:ascii="Tahoma" w:eastAsia="Times New Roman" w:hAnsi="Tahoma" w:cs="Tahoma"/>
                <w:color w:val="auto"/>
                <w:sz w:val="20"/>
                <w:szCs w:val="24"/>
                <w:lang w:eastAsia="pt-BR"/>
              </w:rPr>
            </w:pPr>
            <w:r>
              <w:rPr>
                <w:rFonts w:ascii="Tahoma" w:eastAsia="Times New Roman" w:hAnsi="Tahoma" w:cs="Tahoma"/>
                <w:color w:val="auto"/>
                <w:sz w:val="20"/>
                <w:szCs w:val="24"/>
                <w:lang w:eastAsia="pt-BR"/>
              </w:rPr>
              <w:t>69,4%</w:t>
            </w:r>
          </w:p>
        </w:tc>
        <w:tc>
          <w:tcPr>
            <w:tcW w:w="462" w:type="dxa"/>
            <w:tcBorders>
              <w:top w:val="single" w:sz="4" w:space="0" w:color="000000"/>
              <w:left w:val="single" w:sz="4" w:space="0" w:color="000000"/>
              <w:bottom w:val="single" w:sz="4" w:space="0" w:color="000000"/>
            </w:tcBorders>
            <w:shd w:val="clear" w:color="auto" w:fill="DEEAF6"/>
          </w:tcPr>
          <w:p w:rsidR="00342CC8" w:rsidRDefault="00342CC8">
            <w:pPr>
              <w:suppressAutoHyphens w:val="0"/>
              <w:snapToGrid w:val="0"/>
              <w:spacing w:after="0" w:line="240" w:lineRule="auto"/>
              <w:jc w:val="center"/>
              <w:rPr>
                <w:rFonts w:ascii="Tahoma" w:eastAsia="Times New Roman" w:hAnsi="Tahoma" w:cs="Tahoma"/>
                <w:color w:val="auto"/>
                <w:sz w:val="20"/>
                <w:szCs w:val="24"/>
                <w:lang w:eastAsia="pt-BR"/>
              </w:rPr>
            </w:pPr>
          </w:p>
        </w:tc>
        <w:tc>
          <w:tcPr>
            <w:tcW w:w="794" w:type="dxa"/>
            <w:tcBorders>
              <w:top w:val="single" w:sz="4" w:space="0" w:color="000000"/>
              <w:left w:val="single" w:sz="4" w:space="0" w:color="000000"/>
              <w:bottom w:val="single" w:sz="4" w:space="0" w:color="000000"/>
            </w:tcBorders>
            <w:shd w:val="clear" w:color="auto" w:fill="DEEAF6"/>
          </w:tcPr>
          <w:p w:rsidR="00342CC8" w:rsidRDefault="00342CC8">
            <w:pPr>
              <w:suppressAutoHyphens w:val="0"/>
              <w:snapToGrid w:val="0"/>
              <w:spacing w:after="0" w:line="240" w:lineRule="auto"/>
              <w:jc w:val="center"/>
              <w:rPr>
                <w:rFonts w:ascii="Tahoma" w:eastAsia="Times New Roman" w:hAnsi="Tahoma" w:cs="Tahoma"/>
                <w:color w:val="auto"/>
                <w:sz w:val="20"/>
                <w:szCs w:val="24"/>
                <w:lang w:eastAsia="pt-BR"/>
              </w:rPr>
            </w:pPr>
          </w:p>
        </w:tc>
        <w:tc>
          <w:tcPr>
            <w:tcW w:w="567" w:type="dxa"/>
            <w:tcBorders>
              <w:top w:val="single" w:sz="4" w:space="0" w:color="000000"/>
              <w:left w:val="single" w:sz="4" w:space="0" w:color="000000"/>
              <w:bottom w:val="single" w:sz="4" w:space="0" w:color="000000"/>
            </w:tcBorders>
            <w:shd w:val="clear" w:color="auto" w:fill="DEEAF6"/>
          </w:tcPr>
          <w:p w:rsidR="00342CC8" w:rsidRDefault="00342CC8">
            <w:pPr>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DEEAF6"/>
          </w:tcPr>
          <w:p w:rsidR="00342CC8" w:rsidRDefault="00342CC8">
            <w:pPr>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DEEAF6"/>
          </w:tcPr>
          <w:p w:rsidR="00342CC8" w:rsidRDefault="00520EB9">
            <w:pPr>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36</w:t>
            </w:r>
          </w:p>
        </w:tc>
        <w:tc>
          <w:tcPr>
            <w:tcW w:w="970" w:type="dxa"/>
            <w:tcBorders>
              <w:top w:val="single" w:sz="4" w:space="0" w:color="000000"/>
              <w:left w:val="single" w:sz="4" w:space="0" w:color="000000"/>
              <w:bottom w:val="single" w:sz="4" w:space="0" w:color="000000"/>
              <w:right w:val="single" w:sz="4" w:space="0" w:color="000000"/>
            </w:tcBorders>
            <w:shd w:val="clear" w:color="auto" w:fill="DEEAF6"/>
          </w:tcPr>
          <w:p w:rsidR="00342CC8" w:rsidRDefault="00D83D64">
            <w:pPr>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50%</w:t>
            </w:r>
          </w:p>
        </w:tc>
      </w:tr>
      <w:tr w:rsidR="00342CC8" w:rsidTr="00520EB9">
        <w:trPr>
          <w:cantSplit/>
        </w:trPr>
        <w:tc>
          <w:tcPr>
            <w:tcW w:w="1346" w:type="dxa"/>
            <w:tcBorders>
              <w:top w:val="single" w:sz="4" w:space="0" w:color="000000"/>
              <w:left w:val="single" w:sz="4" w:space="0" w:color="000000"/>
              <w:bottom w:val="single" w:sz="4" w:space="0" w:color="000000"/>
            </w:tcBorders>
            <w:shd w:val="clear" w:color="auto" w:fill="E7E6E6"/>
          </w:tcPr>
          <w:p w:rsidR="00342CC8" w:rsidRDefault="00342CC8">
            <w:pPr>
              <w:suppressAutoHyphens w:val="0"/>
              <w:spacing w:after="0" w:line="240" w:lineRule="auto"/>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TOTAL</w:t>
            </w:r>
          </w:p>
        </w:tc>
        <w:tc>
          <w:tcPr>
            <w:tcW w:w="871" w:type="dxa"/>
            <w:tcBorders>
              <w:top w:val="single" w:sz="4" w:space="0" w:color="000000"/>
              <w:left w:val="single" w:sz="4" w:space="0" w:color="000000"/>
              <w:bottom w:val="single" w:sz="4" w:space="0" w:color="000000"/>
            </w:tcBorders>
            <w:shd w:val="clear" w:color="auto" w:fill="E7E6E6"/>
          </w:tcPr>
          <w:p w:rsidR="00342CC8" w:rsidRDefault="00342CC8">
            <w:pPr>
              <w:suppressAutoHyphens w:val="0"/>
              <w:snapToGrid w:val="0"/>
              <w:spacing w:after="0" w:line="240" w:lineRule="auto"/>
              <w:jc w:val="center"/>
              <w:rPr>
                <w:rFonts w:ascii="Tahoma" w:eastAsia="Times New Roman" w:hAnsi="Tahoma" w:cs="Tahoma"/>
                <w:b/>
                <w:color w:val="000000"/>
                <w:sz w:val="20"/>
                <w:szCs w:val="24"/>
                <w:lang w:eastAsia="pt-BR"/>
              </w:rPr>
            </w:pPr>
          </w:p>
        </w:tc>
        <w:tc>
          <w:tcPr>
            <w:tcW w:w="830" w:type="dxa"/>
            <w:tcBorders>
              <w:top w:val="single" w:sz="4" w:space="0" w:color="000000"/>
              <w:left w:val="single" w:sz="4" w:space="0" w:color="000000"/>
              <w:bottom w:val="single" w:sz="4" w:space="0" w:color="000000"/>
            </w:tcBorders>
            <w:shd w:val="clear" w:color="auto" w:fill="E7E6E6"/>
          </w:tcPr>
          <w:p w:rsidR="00342CC8" w:rsidRDefault="00342CC8">
            <w:pPr>
              <w:suppressAutoHyphens w:val="0"/>
              <w:snapToGrid w:val="0"/>
              <w:spacing w:after="0" w:line="240" w:lineRule="auto"/>
              <w:jc w:val="center"/>
              <w:rPr>
                <w:rFonts w:ascii="Tahoma" w:eastAsia="Times New Roman" w:hAnsi="Tahoma" w:cs="Tahoma"/>
                <w:b/>
                <w:color w:val="000000"/>
                <w:sz w:val="20"/>
                <w:szCs w:val="24"/>
                <w:lang w:eastAsia="pt-BR"/>
              </w:rPr>
            </w:pPr>
          </w:p>
        </w:tc>
        <w:tc>
          <w:tcPr>
            <w:tcW w:w="851" w:type="dxa"/>
            <w:tcBorders>
              <w:top w:val="single" w:sz="4" w:space="0" w:color="000000"/>
              <w:left w:val="single" w:sz="4" w:space="0" w:color="000000"/>
              <w:bottom w:val="single" w:sz="4" w:space="0" w:color="000000"/>
            </w:tcBorders>
            <w:shd w:val="clear" w:color="auto" w:fill="E7E6E6"/>
          </w:tcPr>
          <w:p w:rsidR="00342CC8" w:rsidRDefault="00520EB9">
            <w:pPr>
              <w:suppressAutoHyphens w:val="0"/>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21</w:t>
            </w:r>
          </w:p>
        </w:tc>
        <w:tc>
          <w:tcPr>
            <w:tcW w:w="870" w:type="dxa"/>
            <w:tcBorders>
              <w:top w:val="single" w:sz="4" w:space="0" w:color="000000"/>
              <w:left w:val="single" w:sz="4" w:space="0" w:color="000000"/>
              <w:bottom w:val="single" w:sz="4" w:space="0" w:color="000000"/>
            </w:tcBorders>
            <w:shd w:val="clear" w:color="auto" w:fill="FFFF00"/>
          </w:tcPr>
          <w:p w:rsidR="00342CC8" w:rsidRDefault="00520EB9">
            <w:pPr>
              <w:suppressAutoHyphens w:val="0"/>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29,2%</w:t>
            </w:r>
          </w:p>
        </w:tc>
        <w:tc>
          <w:tcPr>
            <w:tcW w:w="689" w:type="dxa"/>
            <w:tcBorders>
              <w:top w:val="single" w:sz="4" w:space="0" w:color="000000"/>
              <w:left w:val="single" w:sz="4" w:space="0" w:color="000000"/>
              <w:bottom w:val="single" w:sz="4" w:space="0" w:color="000000"/>
            </w:tcBorders>
            <w:shd w:val="clear" w:color="auto" w:fill="E7E6E6"/>
          </w:tcPr>
          <w:p w:rsidR="00342CC8" w:rsidRDefault="00520EB9">
            <w:pPr>
              <w:suppressAutoHyphens w:val="0"/>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51</w:t>
            </w:r>
          </w:p>
        </w:tc>
        <w:tc>
          <w:tcPr>
            <w:tcW w:w="1012" w:type="dxa"/>
            <w:tcBorders>
              <w:top w:val="single" w:sz="4" w:space="0" w:color="000000"/>
              <w:left w:val="single" w:sz="4" w:space="0" w:color="000000"/>
              <w:bottom w:val="single" w:sz="4" w:space="0" w:color="000000"/>
            </w:tcBorders>
            <w:shd w:val="clear" w:color="auto" w:fill="FFFF00"/>
          </w:tcPr>
          <w:p w:rsidR="00342CC8" w:rsidRDefault="00520EB9">
            <w:pPr>
              <w:suppressAutoHyphens w:val="0"/>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70,8%</w:t>
            </w:r>
          </w:p>
        </w:tc>
        <w:tc>
          <w:tcPr>
            <w:tcW w:w="462" w:type="dxa"/>
            <w:tcBorders>
              <w:top w:val="single" w:sz="4" w:space="0" w:color="000000"/>
              <w:left w:val="single" w:sz="4" w:space="0" w:color="000000"/>
              <w:bottom w:val="single" w:sz="4" w:space="0" w:color="000000"/>
            </w:tcBorders>
            <w:shd w:val="clear" w:color="auto" w:fill="E7E6E6"/>
          </w:tcPr>
          <w:p w:rsidR="00342CC8" w:rsidRDefault="00342CC8">
            <w:pPr>
              <w:suppressAutoHyphens w:val="0"/>
              <w:snapToGrid w:val="0"/>
              <w:spacing w:after="0" w:line="240" w:lineRule="auto"/>
              <w:jc w:val="center"/>
              <w:rPr>
                <w:rFonts w:ascii="Tahoma" w:eastAsia="Times New Roman" w:hAnsi="Tahoma" w:cs="Tahoma"/>
                <w:b/>
                <w:color w:val="000000"/>
                <w:sz w:val="20"/>
                <w:szCs w:val="24"/>
                <w:lang w:eastAsia="pt-BR"/>
              </w:rPr>
            </w:pPr>
          </w:p>
        </w:tc>
        <w:tc>
          <w:tcPr>
            <w:tcW w:w="794" w:type="dxa"/>
            <w:tcBorders>
              <w:top w:val="single" w:sz="4" w:space="0" w:color="000000"/>
              <w:left w:val="single" w:sz="4" w:space="0" w:color="000000"/>
              <w:bottom w:val="single" w:sz="4" w:space="0" w:color="000000"/>
            </w:tcBorders>
            <w:shd w:val="clear" w:color="auto" w:fill="FFFF00"/>
          </w:tcPr>
          <w:p w:rsidR="00342CC8" w:rsidRDefault="00342CC8">
            <w:pPr>
              <w:suppressAutoHyphens w:val="0"/>
              <w:snapToGrid w:val="0"/>
              <w:spacing w:after="0" w:line="240" w:lineRule="auto"/>
              <w:jc w:val="center"/>
              <w:rPr>
                <w:rFonts w:ascii="Tahoma" w:eastAsia="Times New Roman" w:hAnsi="Tahoma" w:cs="Tahoma"/>
                <w:b/>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E7E6E6"/>
          </w:tcPr>
          <w:p w:rsidR="00342CC8" w:rsidRDefault="00342CC8">
            <w:pPr>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E7E6E6"/>
          </w:tcPr>
          <w:p w:rsidR="00342CC8" w:rsidRDefault="00342CC8">
            <w:pPr>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E7E6E6"/>
          </w:tcPr>
          <w:p w:rsidR="00342CC8" w:rsidRDefault="00520EB9">
            <w:pPr>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72</w:t>
            </w:r>
          </w:p>
        </w:tc>
        <w:tc>
          <w:tcPr>
            <w:tcW w:w="970" w:type="dxa"/>
            <w:tcBorders>
              <w:top w:val="single" w:sz="4" w:space="0" w:color="000000"/>
              <w:left w:val="single" w:sz="4" w:space="0" w:color="000000"/>
              <w:bottom w:val="single" w:sz="4" w:space="0" w:color="000000"/>
              <w:right w:val="single" w:sz="4" w:space="0" w:color="000000"/>
            </w:tcBorders>
            <w:shd w:val="clear" w:color="auto" w:fill="E7E6E6"/>
          </w:tcPr>
          <w:p w:rsidR="00342CC8" w:rsidRDefault="00D83D64">
            <w:pPr>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100%</w:t>
            </w:r>
          </w:p>
        </w:tc>
      </w:tr>
    </w:tbl>
    <w:p w:rsidR="00342CC8" w:rsidRPr="00D83D64" w:rsidRDefault="00342CC8">
      <w:pPr>
        <w:suppressAutoHyphens w:val="0"/>
        <w:spacing w:after="0" w:line="240" w:lineRule="auto"/>
        <w:jc w:val="both"/>
        <w:rPr>
          <w:rFonts w:asciiTheme="minorHAnsi" w:eastAsia="Times New Roman" w:hAnsiTheme="minorHAnsi" w:cs="Tahoma"/>
          <w:bCs/>
          <w:color w:val="auto"/>
          <w:sz w:val="18"/>
          <w:szCs w:val="18"/>
          <w:lang w:eastAsia="pt-BR"/>
        </w:rPr>
      </w:pPr>
      <w:r w:rsidRPr="00D83D64">
        <w:rPr>
          <w:rFonts w:asciiTheme="minorHAnsi" w:eastAsia="Times New Roman" w:hAnsiTheme="minorHAnsi" w:cs="Tahoma"/>
          <w:bCs/>
          <w:color w:val="auto"/>
          <w:sz w:val="18"/>
          <w:szCs w:val="18"/>
          <w:lang w:eastAsia="pt-BR"/>
        </w:rPr>
        <w:t>Fonte: Escolas do Municí</w:t>
      </w:r>
      <w:r w:rsidR="00520EB9" w:rsidRPr="00D83D64">
        <w:rPr>
          <w:rFonts w:asciiTheme="minorHAnsi" w:eastAsia="Times New Roman" w:hAnsiTheme="minorHAnsi" w:cs="Tahoma"/>
          <w:bCs/>
          <w:color w:val="auto"/>
          <w:sz w:val="18"/>
          <w:szCs w:val="18"/>
          <w:lang w:eastAsia="pt-BR"/>
        </w:rPr>
        <w:t>pio, organização dos dados: SMEC</w:t>
      </w:r>
      <w:r w:rsidRPr="00D83D64">
        <w:rPr>
          <w:rFonts w:asciiTheme="minorHAnsi" w:eastAsia="Times New Roman" w:hAnsiTheme="minorHAnsi" w:cs="Tahoma"/>
          <w:bCs/>
          <w:color w:val="auto"/>
          <w:sz w:val="18"/>
          <w:szCs w:val="18"/>
          <w:lang w:eastAsia="pt-BR"/>
        </w:rPr>
        <w:t>/</w:t>
      </w:r>
      <w:r w:rsidR="00402DEC" w:rsidRPr="00D83D64">
        <w:rPr>
          <w:rFonts w:asciiTheme="minorHAnsi" w:eastAsia="Times New Roman" w:hAnsiTheme="minorHAnsi" w:cs="Tahoma"/>
          <w:bCs/>
          <w:color w:val="auto"/>
          <w:sz w:val="18"/>
          <w:szCs w:val="18"/>
          <w:lang w:eastAsia="pt-BR"/>
        </w:rPr>
        <w:t>Campos Borges</w:t>
      </w:r>
      <w:r w:rsidRPr="00D83D64">
        <w:rPr>
          <w:rFonts w:asciiTheme="minorHAnsi" w:eastAsia="Times New Roman" w:hAnsiTheme="minorHAnsi" w:cs="Tahoma"/>
          <w:bCs/>
          <w:color w:val="auto"/>
          <w:sz w:val="18"/>
          <w:szCs w:val="18"/>
          <w:lang w:eastAsia="pt-BR"/>
        </w:rPr>
        <w:t xml:space="preserve"> – 2014</w:t>
      </w:r>
    </w:p>
    <w:p w:rsidR="00342CC8" w:rsidRDefault="00520EB9">
      <w:pPr>
        <w:suppressAutoHyphens w:val="0"/>
        <w:spacing w:after="0" w:line="240" w:lineRule="auto"/>
        <w:jc w:val="both"/>
        <w:rPr>
          <w:rFonts w:asciiTheme="minorHAnsi" w:eastAsia="Times New Roman" w:hAnsiTheme="minorHAnsi" w:cs="Tahoma"/>
          <w:bCs/>
          <w:color w:val="auto"/>
          <w:sz w:val="18"/>
          <w:szCs w:val="18"/>
          <w:lang w:eastAsia="pt-BR"/>
        </w:rPr>
      </w:pPr>
      <w:r w:rsidRPr="00D83D64">
        <w:rPr>
          <w:rFonts w:asciiTheme="minorHAnsi" w:eastAsia="Times New Roman" w:hAnsiTheme="minorHAnsi" w:cs="Tahoma"/>
          <w:b/>
          <w:bCs/>
          <w:color w:val="auto"/>
          <w:sz w:val="18"/>
          <w:szCs w:val="18"/>
          <w:lang w:eastAsia="pt-BR"/>
        </w:rPr>
        <w:t>OBS:</w:t>
      </w:r>
      <w:r w:rsidRPr="00D83D64">
        <w:rPr>
          <w:rFonts w:asciiTheme="minorHAnsi" w:eastAsia="Times New Roman" w:hAnsiTheme="minorHAnsi" w:cs="Tahoma"/>
          <w:bCs/>
          <w:color w:val="auto"/>
          <w:sz w:val="18"/>
          <w:szCs w:val="18"/>
          <w:lang w:eastAsia="pt-BR"/>
        </w:rPr>
        <w:t xml:space="preserve"> A verificação de quantos professores tem ensino superior é realizado com a soma dos que tem ensino superior e especialização</w:t>
      </w:r>
    </w:p>
    <w:p w:rsidR="00342CC8" w:rsidRDefault="00342CC8">
      <w:pPr>
        <w:suppressAutoHyphens w:val="0"/>
        <w:spacing w:after="0" w:line="240" w:lineRule="auto"/>
        <w:jc w:val="both"/>
        <w:rPr>
          <w:rFonts w:ascii="Tahoma" w:eastAsia="Times New Roman" w:hAnsi="Tahoma" w:cs="Tahoma"/>
          <w:bCs/>
          <w:color w:val="auto"/>
          <w:sz w:val="20"/>
          <w:szCs w:val="20"/>
          <w:lang w:eastAsia="pt-BR"/>
        </w:rPr>
      </w:pPr>
    </w:p>
    <w:p w:rsidR="00342CC8" w:rsidRDefault="00342CC8">
      <w:pPr>
        <w:suppressAutoHyphens w:val="0"/>
        <w:spacing w:after="0" w:line="240" w:lineRule="auto"/>
        <w:jc w:val="both"/>
        <w:rPr>
          <w:rFonts w:ascii="Tahoma" w:eastAsia="Times New Roman" w:hAnsi="Tahoma" w:cs="Tahoma"/>
          <w:bCs/>
          <w:color w:val="auto"/>
          <w:sz w:val="20"/>
          <w:szCs w:val="20"/>
          <w:lang w:eastAsia="pt-BR"/>
        </w:rPr>
      </w:pPr>
    </w:p>
    <w:tbl>
      <w:tblPr>
        <w:tblW w:w="0" w:type="auto"/>
        <w:tblInd w:w="-235" w:type="dxa"/>
        <w:tblLayout w:type="fixed"/>
        <w:tblLook w:val="0000" w:firstRow="0" w:lastRow="0" w:firstColumn="0" w:lastColumn="0" w:noHBand="0" w:noVBand="0"/>
      </w:tblPr>
      <w:tblGrid>
        <w:gridCol w:w="5078"/>
        <w:gridCol w:w="5736"/>
      </w:tblGrid>
      <w:tr w:rsidR="00342CC8" w:rsidTr="00DC5712">
        <w:trPr>
          <w:trHeight w:val="418"/>
        </w:trPr>
        <w:tc>
          <w:tcPr>
            <w:tcW w:w="5078" w:type="dxa"/>
            <w:tcBorders>
              <w:top w:val="single" w:sz="4" w:space="0" w:color="000000"/>
              <w:left w:val="single" w:sz="4" w:space="0" w:color="000000"/>
              <w:bottom w:val="single" w:sz="4" w:space="0" w:color="000000"/>
            </w:tcBorders>
            <w:shd w:val="clear" w:color="auto" w:fill="DEEAF6"/>
          </w:tcPr>
          <w:p w:rsidR="00342CC8" w:rsidRPr="009E7A23" w:rsidRDefault="00342CC8">
            <w:pPr>
              <w:jc w:val="center"/>
              <w:rPr>
                <w:rFonts w:eastAsia="Calibri"/>
                <w:b/>
                <w:color w:val="auto"/>
                <w:sz w:val="26"/>
                <w:szCs w:val="26"/>
              </w:rPr>
            </w:pPr>
            <w:r w:rsidRPr="009E7A23">
              <w:rPr>
                <w:b/>
                <w:color w:val="auto"/>
                <w:sz w:val="26"/>
                <w:szCs w:val="26"/>
              </w:rPr>
              <w:t>DOCENTES COM CURSO SUPERIOR - BRASIL</w:t>
            </w:r>
          </w:p>
        </w:tc>
        <w:tc>
          <w:tcPr>
            <w:tcW w:w="5736" w:type="dxa"/>
            <w:tcBorders>
              <w:top w:val="single" w:sz="4" w:space="0" w:color="000000"/>
              <w:left w:val="single" w:sz="4" w:space="0" w:color="000000"/>
              <w:bottom w:val="single" w:sz="4" w:space="0" w:color="000000"/>
              <w:right w:val="single" w:sz="4" w:space="0" w:color="000000"/>
            </w:tcBorders>
            <w:shd w:val="clear" w:color="auto" w:fill="DEEAF6"/>
          </w:tcPr>
          <w:p w:rsidR="00342CC8" w:rsidRPr="009E7A23" w:rsidRDefault="00520EB9" w:rsidP="00DC5712">
            <w:pPr>
              <w:jc w:val="center"/>
              <w:rPr>
                <w:sz w:val="26"/>
                <w:szCs w:val="26"/>
              </w:rPr>
            </w:pPr>
            <w:r>
              <w:rPr>
                <w:b/>
                <w:color w:val="auto"/>
                <w:sz w:val="26"/>
                <w:szCs w:val="26"/>
              </w:rPr>
              <w:t xml:space="preserve">DOCENTES COM CURSO SUPERIOR – </w:t>
            </w:r>
            <w:r w:rsidR="00402DEC" w:rsidRPr="009E7A23">
              <w:rPr>
                <w:b/>
                <w:color w:val="auto"/>
                <w:sz w:val="26"/>
                <w:szCs w:val="26"/>
              </w:rPr>
              <w:t>C</w:t>
            </w:r>
            <w:r w:rsidR="00DC5712">
              <w:rPr>
                <w:b/>
                <w:color w:val="auto"/>
                <w:sz w:val="26"/>
                <w:szCs w:val="26"/>
              </w:rPr>
              <w:t xml:space="preserve">. </w:t>
            </w:r>
            <w:r w:rsidR="00402DEC" w:rsidRPr="009E7A23">
              <w:rPr>
                <w:b/>
                <w:color w:val="auto"/>
                <w:sz w:val="26"/>
                <w:szCs w:val="26"/>
              </w:rPr>
              <w:t xml:space="preserve"> BORGES</w:t>
            </w:r>
          </w:p>
        </w:tc>
      </w:tr>
      <w:tr w:rsidR="00342CC8">
        <w:tc>
          <w:tcPr>
            <w:tcW w:w="5078" w:type="dxa"/>
            <w:tcBorders>
              <w:top w:val="single" w:sz="4" w:space="0" w:color="000000"/>
              <w:left w:val="single" w:sz="4" w:space="0" w:color="000000"/>
              <w:bottom w:val="single" w:sz="4" w:space="0" w:color="000000"/>
            </w:tcBorders>
            <w:shd w:val="clear" w:color="auto" w:fill="E7E6E6"/>
          </w:tcPr>
          <w:p w:rsidR="00342CC8" w:rsidRDefault="00342CC8">
            <w:pPr>
              <w:autoSpaceDE w:val="0"/>
              <w:spacing w:after="0" w:line="240" w:lineRule="auto"/>
              <w:rPr>
                <w:rFonts w:eastAsia="Calibri"/>
                <w:b/>
                <w:color w:val="auto"/>
                <w:sz w:val="28"/>
                <w:szCs w:val="28"/>
              </w:rPr>
            </w:pPr>
            <w:r>
              <w:rPr>
                <w:rFonts w:eastAsia="Calibri"/>
                <w:b/>
                <w:bCs/>
                <w:color w:val="FF0000"/>
                <w:sz w:val="28"/>
                <w:szCs w:val="28"/>
              </w:rPr>
              <w:t>Como é:</w:t>
            </w:r>
          </w:p>
          <w:p w:rsidR="00342CC8" w:rsidRDefault="00342CC8">
            <w:pPr>
              <w:autoSpaceDE w:val="0"/>
              <w:spacing w:after="154" w:line="240" w:lineRule="auto"/>
              <w:rPr>
                <w:rFonts w:eastAsia="Calibri"/>
                <w:b/>
                <w:bCs/>
                <w:color w:val="FF0000"/>
                <w:sz w:val="28"/>
                <w:szCs w:val="28"/>
              </w:rPr>
            </w:pPr>
            <w:r>
              <w:rPr>
                <w:rFonts w:eastAsia="Calibri"/>
                <w:b/>
                <w:color w:val="auto"/>
                <w:sz w:val="28"/>
                <w:szCs w:val="28"/>
              </w:rPr>
              <w:t xml:space="preserve">• </w:t>
            </w:r>
            <w:r>
              <w:rPr>
                <w:rFonts w:eastAsia="Arial"/>
                <w:b/>
                <w:color w:val="auto"/>
                <w:sz w:val="28"/>
                <w:szCs w:val="28"/>
                <w:shd w:val="clear" w:color="auto" w:fill="FFFF00"/>
              </w:rPr>
              <w:t>67 %</w:t>
            </w:r>
          </w:p>
          <w:p w:rsidR="00342CC8" w:rsidRDefault="00342CC8">
            <w:pPr>
              <w:autoSpaceDE w:val="0"/>
              <w:spacing w:after="0" w:line="240" w:lineRule="auto"/>
              <w:rPr>
                <w:rFonts w:eastAsia="Calibri"/>
                <w:b/>
                <w:color w:val="auto"/>
                <w:sz w:val="28"/>
                <w:szCs w:val="28"/>
              </w:rPr>
            </w:pPr>
            <w:r>
              <w:rPr>
                <w:rFonts w:eastAsia="Calibri"/>
                <w:b/>
                <w:bCs/>
                <w:color w:val="FF0000"/>
                <w:sz w:val="28"/>
                <w:szCs w:val="28"/>
              </w:rPr>
              <w:t xml:space="preserve">Como será: </w:t>
            </w:r>
          </w:p>
          <w:p w:rsidR="00342CC8" w:rsidRDefault="00342CC8">
            <w:pPr>
              <w:autoSpaceDE w:val="0"/>
              <w:spacing w:after="0" w:line="240" w:lineRule="auto"/>
              <w:rPr>
                <w:rFonts w:eastAsia="Calibri"/>
                <w:b/>
                <w:bCs/>
                <w:color w:val="FF0000"/>
                <w:sz w:val="28"/>
                <w:szCs w:val="28"/>
              </w:rPr>
            </w:pPr>
            <w:r>
              <w:rPr>
                <w:rFonts w:eastAsia="Calibri"/>
                <w:b/>
                <w:color w:val="auto"/>
                <w:sz w:val="28"/>
                <w:szCs w:val="28"/>
              </w:rPr>
              <w:t>• 100%</w:t>
            </w:r>
          </w:p>
        </w:tc>
        <w:tc>
          <w:tcPr>
            <w:tcW w:w="5736" w:type="dxa"/>
            <w:tcBorders>
              <w:top w:val="single" w:sz="4" w:space="0" w:color="000000"/>
              <w:left w:val="single" w:sz="4" w:space="0" w:color="000000"/>
              <w:bottom w:val="single" w:sz="4" w:space="0" w:color="000000"/>
              <w:right w:val="single" w:sz="4" w:space="0" w:color="000000"/>
            </w:tcBorders>
            <w:shd w:val="clear" w:color="auto" w:fill="E7E6E6"/>
          </w:tcPr>
          <w:p w:rsidR="00342CC8" w:rsidRDefault="00342CC8">
            <w:pPr>
              <w:autoSpaceDE w:val="0"/>
              <w:spacing w:after="0" w:line="240" w:lineRule="auto"/>
              <w:rPr>
                <w:rFonts w:eastAsia="Calibri"/>
                <w:b/>
                <w:color w:val="auto"/>
                <w:sz w:val="28"/>
                <w:szCs w:val="28"/>
              </w:rPr>
            </w:pPr>
            <w:r>
              <w:rPr>
                <w:rFonts w:eastAsia="Calibri"/>
                <w:b/>
                <w:bCs/>
                <w:color w:val="FF0000"/>
                <w:sz w:val="28"/>
                <w:szCs w:val="28"/>
              </w:rPr>
              <w:t>Como é:</w:t>
            </w:r>
          </w:p>
          <w:p w:rsidR="00342CC8" w:rsidRDefault="00520EB9">
            <w:pPr>
              <w:shd w:val="clear" w:color="auto" w:fill="FFFF00"/>
              <w:autoSpaceDE w:val="0"/>
              <w:spacing w:after="154" w:line="240" w:lineRule="auto"/>
              <w:rPr>
                <w:rFonts w:eastAsia="Calibri"/>
                <w:b/>
                <w:bCs/>
                <w:color w:val="FF0000"/>
                <w:sz w:val="28"/>
                <w:szCs w:val="28"/>
              </w:rPr>
            </w:pPr>
            <w:r>
              <w:rPr>
                <w:rFonts w:eastAsia="Calibri"/>
                <w:b/>
                <w:color w:val="auto"/>
                <w:sz w:val="28"/>
                <w:szCs w:val="28"/>
              </w:rPr>
              <w:t>• 100</w:t>
            </w:r>
            <w:r w:rsidR="00342CC8">
              <w:rPr>
                <w:rFonts w:eastAsia="Calibri"/>
                <w:b/>
                <w:color w:val="auto"/>
                <w:sz w:val="28"/>
                <w:szCs w:val="28"/>
              </w:rPr>
              <w:t xml:space="preserve"> % dos professores com curso superior</w:t>
            </w:r>
          </w:p>
          <w:p w:rsidR="00342CC8" w:rsidRDefault="00342CC8">
            <w:pPr>
              <w:autoSpaceDE w:val="0"/>
              <w:spacing w:after="0" w:line="240" w:lineRule="auto"/>
              <w:rPr>
                <w:rFonts w:eastAsia="Calibri"/>
                <w:b/>
                <w:color w:val="auto"/>
                <w:sz w:val="28"/>
                <w:szCs w:val="28"/>
              </w:rPr>
            </w:pPr>
            <w:r>
              <w:rPr>
                <w:rFonts w:eastAsia="Calibri"/>
                <w:b/>
                <w:bCs/>
                <w:color w:val="FF0000"/>
                <w:sz w:val="28"/>
                <w:szCs w:val="28"/>
              </w:rPr>
              <w:t xml:space="preserve">Como será: </w:t>
            </w:r>
          </w:p>
          <w:p w:rsidR="00342CC8" w:rsidRDefault="00342CC8">
            <w:pPr>
              <w:autoSpaceDE w:val="0"/>
              <w:spacing w:after="154" w:line="240" w:lineRule="auto"/>
            </w:pPr>
            <w:r>
              <w:rPr>
                <w:rFonts w:eastAsia="Calibri"/>
                <w:b/>
                <w:color w:val="auto"/>
                <w:sz w:val="28"/>
                <w:szCs w:val="28"/>
              </w:rPr>
              <w:t>• 100% com curso superior</w:t>
            </w:r>
          </w:p>
        </w:tc>
      </w:tr>
      <w:tr w:rsidR="00342CC8" w:rsidRPr="00DC5712">
        <w:trPr>
          <w:trHeight w:val="366"/>
        </w:trPr>
        <w:tc>
          <w:tcPr>
            <w:tcW w:w="5078" w:type="dxa"/>
            <w:tcBorders>
              <w:top w:val="single" w:sz="4" w:space="0" w:color="000000"/>
              <w:left w:val="single" w:sz="4" w:space="0" w:color="000000"/>
              <w:bottom w:val="single" w:sz="4" w:space="0" w:color="000000"/>
            </w:tcBorders>
            <w:shd w:val="clear" w:color="auto" w:fill="FFC000"/>
          </w:tcPr>
          <w:p w:rsidR="00342CC8" w:rsidRPr="00DC5712" w:rsidRDefault="00342CC8">
            <w:pPr>
              <w:spacing w:after="0" w:line="100" w:lineRule="atLeast"/>
              <w:jc w:val="both"/>
              <w:rPr>
                <w:sz w:val="18"/>
                <w:szCs w:val="18"/>
              </w:rPr>
            </w:pPr>
            <w:r w:rsidRPr="00DC5712">
              <w:rPr>
                <w:color w:val="auto"/>
                <w:sz w:val="18"/>
                <w:szCs w:val="18"/>
              </w:rPr>
              <w:t>Fonte: INEP/2013</w:t>
            </w:r>
          </w:p>
        </w:tc>
        <w:tc>
          <w:tcPr>
            <w:tcW w:w="5736" w:type="dxa"/>
            <w:tcBorders>
              <w:top w:val="single" w:sz="4" w:space="0" w:color="000000"/>
              <w:left w:val="single" w:sz="4" w:space="0" w:color="000000"/>
              <w:bottom w:val="single" w:sz="4" w:space="0" w:color="000000"/>
              <w:right w:val="single" w:sz="4" w:space="0" w:color="000000"/>
            </w:tcBorders>
            <w:shd w:val="clear" w:color="auto" w:fill="FFC000"/>
          </w:tcPr>
          <w:p w:rsidR="00342CC8" w:rsidRPr="00DC5712" w:rsidRDefault="00D83D64">
            <w:pPr>
              <w:spacing w:after="0" w:line="100" w:lineRule="atLeast"/>
              <w:jc w:val="both"/>
              <w:rPr>
                <w:sz w:val="18"/>
                <w:szCs w:val="18"/>
              </w:rPr>
            </w:pPr>
            <w:r>
              <w:rPr>
                <w:sz w:val="18"/>
                <w:szCs w:val="18"/>
              </w:rPr>
              <w:t xml:space="preserve">Fonte: </w:t>
            </w:r>
            <w:r w:rsidR="00342CC8" w:rsidRPr="00DC5712">
              <w:rPr>
                <w:sz w:val="18"/>
                <w:szCs w:val="18"/>
              </w:rPr>
              <w:t xml:space="preserve"> Escolas</w:t>
            </w:r>
            <w:r>
              <w:rPr>
                <w:sz w:val="18"/>
                <w:szCs w:val="18"/>
              </w:rPr>
              <w:t xml:space="preserve"> municipais e estadual</w:t>
            </w:r>
            <w:r w:rsidR="00342CC8" w:rsidRPr="00DC5712">
              <w:rPr>
                <w:sz w:val="18"/>
                <w:szCs w:val="18"/>
              </w:rPr>
              <w:t xml:space="preserve"> /2014</w:t>
            </w:r>
          </w:p>
        </w:tc>
      </w:tr>
    </w:tbl>
    <w:p w:rsidR="00920E51" w:rsidRDefault="00920E51">
      <w:pPr>
        <w:spacing w:after="0" w:line="100" w:lineRule="atLeast"/>
        <w:jc w:val="both"/>
        <w:rPr>
          <w:b/>
          <w:sz w:val="24"/>
          <w:szCs w:val="24"/>
        </w:rPr>
      </w:pPr>
    </w:p>
    <w:p w:rsidR="00920E51" w:rsidRPr="00C735EF" w:rsidRDefault="00920E51" w:rsidP="00920E51">
      <w:pPr>
        <w:spacing w:after="0" w:line="240" w:lineRule="auto"/>
        <w:jc w:val="both"/>
        <w:rPr>
          <w:rFonts w:ascii="Times New Roman" w:eastAsia="Times New Roman" w:hAnsi="Times New Roman" w:cs="Times New Roman"/>
          <w:b/>
          <w:sz w:val="28"/>
          <w:szCs w:val="28"/>
          <w:lang w:eastAsia="pt-BR"/>
        </w:rPr>
      </w:pPr>
    </w:p>
    <w:p w:rsidR="00920E51" w:rsidRPr="00920E51" w:rsidRDefault="00920E51" w:rsidP="00920E51">
      <w:pPr>
        <w:spacing w:after="0" w:line="240" w:lineRule="auto"/>
        <w:jc w:val="both"/>
        <w:rPr>
          <w:rFonts w:asciiTheme="minorHAnsi" w:eastAsia="Times New Roman" w:hAnsiTheme="minorHAnsi" w:cs="Times New Roman"/>
          <w:b/>
          <w:sz w:val="28"/>
          <w:szCs w:val="28"/>
          <w:lang w:eastAsia="pt-BR"/>
        </w:rPr>
      </w:pPr>
      <w:r w:rsidRPr="00920E51">
        <w:rPr>
          <w:rFonts w:asciiTheme="minorHAnsi" w:eastAsia="Times New Roman" w:hAnsiTheme="minorHAnsi" w:cs="Times New Roman"/>
          <w:b/>
          <w:sz w:val="28"/>
          <w:szCs w:val="28"/>
          <w:lang w:eastAsia="pt-BR"/>
        </w:rPr>
        <w:t>Estratégias:</w:t>
      </w:r>
    </w:p>
    <w:p w:rsidR="00920E51" w:rsidRPr="00191101" w:rsidRDefault="00920E51" w:rsidP="00920E51">
      <w:pPr>
        <w:spacing w:after="0" w:line="240" w:lineRule="auto"/>
        <w:jc w:val="both"/>
        <w:rPr>
          <w:rFonts w:ascii="Times New Roman" w:eastAsia="Times New Roman" w:hAnsi="Times New Roman" w:cs="Times New Roman"/>
          <w:sz w:val="24"/>
          <w:szCs w:val="24"/>
          <w:lang w:eastAsia="pt-BR"/>
        </w:rPr>
      </w:pPr>
    </w:p>
    <w:p w:rsidR="00920E51" w:rsidRPr="00920E51" w:rsidRDefault="00920E51" w:rsidP="00920E51">
      <w:pPr>
        <w:spacing w:after="0" w:line="240" w:lineRule="auto"/>
        <w:jc w:val="both"/>
        <w:rPr>
          <w:rFonts w:asciiTheme="minorHAnsi" w:eastAsia="Times New Roman" w:hAnsiTheme="minorHAnsi" w:cs="Times New Roman"/>
          <w:lang w:eastAsia="pt-BR"/>
        </w:rPr>
      </w:pPr>
      <w:r w:rsidRPr="00920E51">
        <w:rPr>
          <w:rFonts w:asciiTheme="minorHAnsi" w:eastAsia="Times New Roman" w:hAnsiTheme="minorHAnsi" w:cs="Times New Roman"/>
          <w:lang w:eastAsia="pt-BR"/>
        </w:rPr>
        <w:t>15.1) aderir aos</w:t>
      </w:r>
      <w:r>
        <w:rPr>
          <w:rFonts w:asciiTheme="minorHAnsi" w:eastAsia="Times New Roman" w:hAnsiTheme="minorHAnsi" w:cs="Times New Roman"/>
          <w:lang w:eastAsia="pt-BR"/>
        </w:rPr>
        <w:t xml:space="preserve"> programas de formação</w:t>
      </w:r>
      <w:r w:rsidRPr="00920E51">
        <w:rPr>
          <w:rFonts w:asciiTheme="minorHAnsi" w:eastAsia="Times New Roman" w:hAnsiTheme="minorHAnsi" w:cs="Times New Roman"/>
          <w:lang w:eastAsia="pt-BR"/>
        </w:rPr>
        <w:t xml:space="preserve"> continuada através da plataforma eletrônica para organizar a oferta e as matrículas em cursos de formação inicial e continuada de profissionais da educação;</w:t>
      </w:r>
    </w:p>
    <w:p w:rsidR="00920E51" w:rsidRPr="00920E51" w:rsidRDefault="00920E51" w:rsidP="00920E51">
      <w:pPr>
        <w:spacing w:after="0" w:line="240" w:lineRule="auto"/>
        <w:jc w:val="both"/>
        <w:rPr>
          <w:rFonts w:asciiTheme="minorHAnsi" w:eastAsia="Times New Roman" w:hAnsiTheme="minorHAnsi" w:cs="Times New Roman"/>
          <w:lang w:eastAsia="pt-BR"/>
        </w:rPr>
      </w:pPr>
    </w:p>
    <w:p w:rsidR="00920E51" w:rsidRPr="00920E51" w:rsidRDefault="00920E51" w:rsidP="00920E51">
      <w:pPr>
        <w:spacing w:after="0" w:line="240" w:lineRule="auto"/>
        <w:jc w:val="both"/>
        <w:rPr>
          <w:rFonts w:asciiTheme="minorHAnsi" w:eastAsia="Times New Roman" w:hAnsiTheme="minorHAnsi" w:cs="Times New Roman"/>
          <w:lang w:eastAsia="pt-BR"/>
        </w:rPr>
      </w:pPr>
      <w:r w:rsidRPr="00920E51">
        <w:rPr>
          <w:rFonts w:asciiTheme="minorHAnsi" w:eastAsia="Times New Roman" w:hAnsiTheme="minorHAnsi" w:cs="Times New Roman"/>
          <w:lang w:eastAsia="pt-BR"/>
        </w:rPr>
        <w:t>15.2) aderir programas específicos para formação de profissionais da educação para as escolas do campo e para a educação especial;</w:t>
      </w:r>
    </w:p>
    <w:p w:rsidR="00920E51" w:rsidRPr="00920E51" w:rsidRDefault="00920E51" w:rsidP="00920E51">
      <w:pPr>
        <w:spacing w:after="0" w:line="240" w:lineRule="auto"/>
        <w:jc w:val="both"/>
        <w:rPr>
          <w:rFonts w:asciiTheme="minorHAnsi" w:eastAsia="Times New Roman" w:hAnsiTheme="minorHAnsi" w:cs="Times New Roman"/>
          <w:lang w:eastAsia="pt-BR"/>
        </w:rPr>
      </w:pPr>
    </w:p>
    <w:p w:rsidR="00920E51" w:rsidRPr="00920E51" w:rsidRDefault="00920E51" w:rsidP="00920E51">
      <w:pPr>
        <w:spacing w:after="0" w:line="240" w:lineRule="auto"/>
        <w:jc w:val="both"/>
        <w:rPr>
          <w:rFonts w:asciiTheme="minorHAnsi" w:eastAsia="Times New Roman" w:hAnsiTheme="minorHAnsi" w:cs="Times New Roman"/>
          <w:lang w:eastAsia="pt-BR"/>
        </w:rPr>
      </w:pPr>
      <w:r w:rsidRPr="00920E51">
        <w:rPr>
          <w:rFonts w:asciiTheme="minorHAnsi" w:eastAsia="Times New Roman" w:hAnsiTheme="minorHAnsi" w:cs="Times New Roman"/>
          <w:lang w:eastAsia="pt-BR"/>
        </w:rPr>
        <w:t>15.3) aderir a cursos e programas especiais para assegurar formação específica na educação superior, nas respectivas áreas de atuação, aos docentes com formação de nível médio na modalidade normal, não licenciados ou licenciados em área diversa da de atuação docente, em efetivo exercício;</w:t>
      </w:r>
    </w:p>
    <w:p w:rsidR="00920E51" w:rsidRPr="00920E51" w:rsidRDefault="00920E51" w:rsidP="00920E51">
      <w:pPr>
        <w:spacing w:after="0" w:line="240" w:lineRule="auto"/>
        <w:jc w:val="both"/>
        <w:rPr>
          <w:rFonts w:asciiTheme="minorHAnsi" w:eastAsia="Times New Roman" w:hAnsiTheme="minorHAnsi" w:cs="Times New Roman"/>
          <w:lang w:eastAsia="pt-BR"/>
        </w:rPr>
      </w:pPr>
    </w:p>
    <w:p w:rsidR="00920E51" w:rsidRPr="00920E51" w:rsidRDefault="00920E51" w:rsidP="00920E51">
      <w:pPr>
        <w:spacing w:after="0" w:line="240" w:lineRule="auto"/>
        <w:jc w:val="both"/>
        <w:rPr>
          <w:rFonts w:asciiTheme="minorHAnsi" w:eastAsia="Times New Roman" w:hAnsiTheme="minorHAnsi" w:cs="Times New Roman"/>
          <w:lang w:eastAsia="pt-BR"/>
        </w:rPr>
      </w:pPr>
      <w:r w:rsidRPr="00920E51">
        <w:rPr>
          <w:rFonts w:asciiTheme="minorHAnsi" w:eastAsia="Times New Roman" w:hAnsiTheme="minorHAnsi" w:cs="Times New Roman"/>
          <w:lang w:eastAsia="pt-BR"/>
        </w:rPr>
        <w:t>15.4) fomentar a oferta, nas redes estaduais e na rede federal, de cursos técnicos de nível médio e tecnológicos de nível superior, destinados à formação inicial, nas diversas áreas de atuação, dos profissionais a que se refere o inciso III do caput do art. 61 da Lei nº 9.394, de 20 de dezembro de 1996;</w:t>
      </w:r>
    </w:p>
    <w:p w:rsidR="00920E51" w:rsidRPr="00920E51" w:rsidRDefault="00920E51" w:rsidP="00920E51">
      <w:pPr>
        <w:spacing w:after="0" w:line="240" w:lineRule="auto"/>
        <w:jc w:val="both"/>
        <w:rPr>
          <w:rFonts w:asciiTheme="minorHAnsi" w:eastAsia="Times New Roman" w:hAnsiTheme="minorHAnsi" w:cs="Times New Roman"/>
          <w:lang w:eastAsia="pt-BR"/>
        </w:rPr>
      </w:pPr>
    </w:p>
    <w:p w:rsidR="00920E51" w:rsidRPr="00920E51" w:rsidRDefault="00920E51" w:rsidP="00920E51">
      <w:pPr>
        <w:spacing w:after="0" w:line="240" w:lineRule="auto"/>
        <w:jc w:val="both"/>
        <w:rPr>
          <w:rFonts w:asciiTheme="minorHAnsi" w:eastAsia="Times New Roman" w:hAnsiTheme="minorHAnsi" w:cs="Times New Roman"/>
          <w:lang w:eastAsia="pt-BR"/>
        </w:rPr>
      </w:pPr>
      <w:r w:rsidRPr="00920E51">
        <w:rPr>
          <w:rFonts w:asciiTheme="minorHAnsi" w:eastAsia="Times New Roman" w:hAnsiTheme="minorHAnsi" w:cs="Times New Roman"/>
          <w:lang w:eastAsia="pt-BR"/>
        </w:rPr>
        <w:t>15.5) aderir a política nacional de formação continuada para os profissionais da educação de outros segmentos que não os do magistério, construída em regime de colaboração entre Município, Estado e União;</w:t>
      </w:r>
    </w:p>
    <w:p w:rsidR="00920E51" w:rsidRPr="00920E51" w:rsidRDefault="00920E51" w:rsidP="00920E51">
      <w:pPr>
        <w:spacing w:after="0" w:line="240" w:lineRule="auto"/>
        <w:jc w:val="both"/>
        <w:rPr>
          <w:rFonts w:asciiTheme="minorHAnsi" w:eastAsia="Times New Roman" w:hAnsiTheme="minorHAnsi" w:cs="Times New Roman"/>
          <w:lang w:eastAsia="pt-BR"/>
        </w:rPr>
      </w:pPr>
    </w:p>
    <w:p w:rsidR="00920E51" w:rsidRPr="00920E51" w:rsidRDefault="00920E51" w:rsidP="00920E51">
      <w:pPr>
        <w:spacing w:after="0" w:line="240" w:lineRule="auto"/>
        <w:jc w:val="both"/>
        <w:rPr>
          <w:rFonts w:asciiTheme="minorHAnsi" w:eastAsia="Times New Roman" w:hAnsiTheme="minorHAnsi" w:cs="Times New Roman"/>
          <w:lang w:eastAsia="pt-BR"/>
        </w:rPr>
      </w:pPr>
      <w:r w:rsidRPr="00920E51">
        <w:rPr>
          <w:rFonts w:asciiTheme="minorHAnsi" w:eastAsia="Times New Roman" w:hAnsiTheme="minorHAnsi" w:cs="Times New Roman"/>
          <w:lang w:eastAsia="pt-BR"/>
        </w:rPr>
        <w:lastRenderedPageBreak/>
        <w:t>15.6) aderir ao programa de concessão de bolsas de estudos para que os professores de idiomas das escolas públicas de educação básica realizem estudos de imersão e aperfeiçoamento nos países que tenham como idioma nativo as línguas que lecionem;</w:t>
      </w:r>
    </w:p>
    <w:p w:rsidR="00920E51" w:rsidRPr="00920E51" w:rsidRDefault="00920E51" w:rsidP="00920E51">
      <w:pPr>
        <w:spacing w:after="0" w:line="240" w:lineRule="auto"/>
        <w:jc w:val="both"/>
        <w:rPr>
          <w:rFonts w:asciiTheme="minorHAnsi" w:eastAsia="Times New Roman" w:hAnsiTheme="minorHAnsi" w:cs="Times New Roman"/>
          <w:lang w:eastAsia="pt-BR"/>
        </w:rPr>
      </w:pPr>
    </w:p>
    <w:p w:rsidR="00920E51" w:rsidRDefault="00920E51">
      <w:pPr>
        <w:spacing w:after="0" w:line="100" w:lineRule="atLeast"/>
        <w:jc w:val="both"/>
        <w:rPr>
          <w:b/>
          <w:sz w:val="24"/>
          <w:szCs w:val="24"/>
        </w:rPr>
      </w:pPr>
    </w:p>
    <w:p w:rsidR="00342CC8" w:rsidRDefault="00342CC8">
      <w:pPr>
        <w:spacing w:after="0" w:line="100" w:lineRule="atLeast"/>
        <w:jc w:val="both"/>
        <w:rPr>
          <w:rFonts w:asciiTheme="minorHAnsi" w:hAnsiTheme="minorHAnsi" w:cs="Times New Roman"/>
          <w:b/>
          <w:bCs/>
          <w:sz w:val="28"/>
          <w:szCs w:val="28"/>
          <w:lang w:eastAsia="pt-BR"/>
        </w:rPr>
      </w:pPr>
      <w:r w:rsidRPr="00920E51">
        <w:rPr>
          <w:rFonts w:asciiTheme="minorHAnsi" w:hAnsiTheme="minorHAnsi" w:cs="Times New Roman"/>
          <w:b/>
          <w:bCs/>
          <w:sz w:val="28"/>
          <w:szCs w:val="28"/>
          <w:lang w:eastAsia="pt-BR"/>
        </w:rPr>
        <w:t>META16: formar, em nível de pós-graduação, 50% (cinquenta por cento) dos professores da educação básica, até o último ano de vigência deste PME, e garantir a todos os(as) profissionais da educação básica formação continuada em sua área de atuação, considerando as necessidades, demandas e contextualizações dos sistemas de ensino.</w:t>
      </w:r>
    </w:p>
    <w:p w:rsidR="00D83D64" w:rsidRDefault="00D83D64" w:rsidP="00D83D64">
      <w:pPr>
        <w:suppressAutoHyphens w:val="0"/>
        <w:spacing w:after="0" w:line="240" w:lineRule="auto"/>
        <w:jc w:val="center"/>
        <w:rPr>
          <w:rFonts w:ascii="Arial" w:eastAsia="Times New Roman" w:hAnsi="Arial" w:cs="Arial"/>
          <w:b/>
          <w:bCs/>
          <w:color w:val="auto"/>
          <w:sz w:val="24"/>
          <w:szCs w:val="24"/>
          <w:shd w:val="clear" w:color="auto" w:fill="FFFF00"/>
          <w:lang w:eastAsia="pt-BR"/>
        </w:rPr>
      </w:pPr>
    </w:p>
    <w:p w:rsidR="00D83D64" w:rsidRDefault="00D83D64" w:rsidP="00D83D64">
      <w:pPr>
        <w:suppressAutoHyphens w:val="0"/>
        <w:spacing w:after="0" w:line="240" w:lineRule="auto"/>
        <w:jc w:val="center"/>
        <w:rPr>
          <w:rFonts w:ascii="Arial" w:eastAsia="Times New Roman" w:hAnsi="Arial" w:cs="Arial"/>
          <w:b/>
          <w:bCs/>
          <w:color w:val="auto"/>
          <w:lang w:eastAsia="pt-BR"/>
        </w:rPr>
      </w:pPr>
      <w:r>
        <w:rPr>
          <w:rFonts w:ascii="Arial" w:eastAsia="Times New Roman" w:hAnsi="Arial" w:cs="Arial"/>
          <w:b/>
          <w:bCs/>
          <w:color w:val="auto"/>
          <w:sz w:val="24"/>
          <w:szCs w:val="24"/>
          <w:shd w:val="clear" w:color="auto" w:fill="FFFF00"/>
          <w:lang w:eastAsia="pt-BR"/>
        </w:rPr>
        <w:t>Porcentagem de professores da Educação Básica com pós graduação</w:t>
      </w:r>
    </w:p>
    <w:tbl>
      <w:tblPr>
        <w:tblW w:w="10249" w:type="dxa"/>
        <w:tblBorders>
          <w:top w:val="single" w:sz="6" w:space="0" w:color="DDDDDD"/>
          <w:left w:val="single" w:sz="6" w:space="0" w:color="DDDDDD"/>
          <w:bottom w:val="single" w:sz="6" w:space="0" w:color="DDDDDD"/>
          <w:right w:val="single" w:sz="6" w:space="0" w:color="DDDDDD"/>
        </w:tblBorders>
        <w:shd w:val="clear" w:color="auto" w:fill="FCFCFC"/>
        <w:tblCellMar>
          <w:top w:w="15" w:type="dxa"/>
          <w:left w:w="15" w:type="dxa"/>
          <w:bottom w:w="15" w:type="dxa"/>
          <w:right w:w="15" w:type="dxa"/>
        </w:tblCellMar>
        <w:tblLook w:val="04A0" w:firstRow="1" w:lastRow="0" w:firstColumn="1" w:lastColumn="0" w:noHBand="0" w:noVBand="1"/>
      </w:tblPr>
      <w:tblGrid>
        <w:gridCol w:w="3544"/>
        <w:gridCol w:w="5533"/>
        <w:gridCol w:w="1172"/>
      </w:tblGrid>
      <w:tr w:rsidR="00D83D64" w:rsidRPr="009E7A23" w:rsidTr="00FE313A">
        <w:trPr>
          <w:trHeight w:val="459"/>
          <w:tblHeader/>
        </w:trPr>
        <w:tc>
          <w:tcPr>
            <w:tcW w:w="0" w:type="auto"/>
            <w:tcBorders>
              <w:top w:val="nil"/>
            </w:tcBorders>
            <w:shd w:val="clear" w:color="auto" w:fill="E5DFEC"/>
            <w:tcMar>
              <w:top w:w="45" w:type="dxa"/>
              <w:left w:w="150" w:type="dxa"/>
              <w:bottom w:w="45" w:type="dxa"/>
              <w:right w:w="150" w:type="dxa"/>
            </w:tcMar>
            <w:vAlign w:val="bottom"/>
            <w:hideMark/>
          </w:tcPr>
          <w:p w:rsidR="00D83D64" w:rsidRPr="009E7A23" w:rsidRDefault="00D83D64" w:rsidP="00FE313A">
            <w:pPr>
              <w:suppressAutoHyphens w:val="0"/>
              <w:spacing w:after="150" w:line="300" w:lineRule="atLeast"/>
              <w:jc w:val="center"/>
              <w:rPr>
                <w:rFonts w:ascii="Arial" w:eastAsia="Times New Roman" w:hAnsi="Arial" w:cs="Arial"/>
                <w:b/>
                <w:bCs/>
                <w:color w:val="auto"/>
                <w:kern w:val="0"/>
                <w:lang w:eastAsia="pt-BR"/>
              </w:rPr>
            </w:pPr>
            <w:r w:rsidRPr="009E7A23">
              <w:rPr>
                <w:rFonts w:ascii="Arial" w:eastAsia="Times New Roman" w:hAnsi="Arial" w:cs="Arial"/>
                <w:b/>
                <w:bCs/>
                <w:color w:val="auto"/>
                <w:kern w:val="0"/>
                <w:lang w:eastAsia="pt-BR"/>
              </w:rPr>
              <w:t>Ano</w:t>
            </w:r>
          </w:p>
        </w:tc>
        <w:tc>
          <w:tcPr>
            <w:tcW w:w="0" w:type="auto"/>
            <w:gridSpan w:val="2"/>
            <w:tcBorders>
              <w:top w:val="nil"/>
            </w:tcBorders>
            <w:shd w:val="clear" w:color="auto" w:fill="E5DFEC"/>
            <w:tcMar>
              <w:top w:w="45" w:type="dxa"/>
              <w:left w:w="150" w:type="dxa"/>
              <w:bottom w:w="45" w:type="dxa"/>
              <w:right w:w="150" w:type="dxa"/>
            </w:tcMar>
            <w:vAlign w:val="bottom"/>
            <w:hideMark/>
          </w:tcPr>
          <w:p w:rsidR="00D83D64" w:rsidRPr="009E7A23" w:rsidRDefault="00D83D64" w:rsidP="00FE313A">
            <w:pPr>
              <w:suppressAutoHyphens w:val="0"/>
              <w:spacing w:after="150" w:line="300" w:lineRule="atLeast"/>
              <w:jc w:val="center"/>
              <w:rPr>
                <w:rFonts w:ascii="Arial" w:eastAsia="Times New Roman" w:hAnsi="Arial" w:cs="Arial"/>
                <w:b/>
                <w:bCs/>
                <w:color w:val="auto"/>
                <w:kern w:val="0"/>
                <w:lang w:eastAsia="pt-BR"/>
              </w:rPr>
            </w:pPr>
            <w:r w:rsidRPr="009E7A23">
              <w:rPr>
                <w:rFonts w:ascii="Arial" w:eastAsia="Times New Roman" w:hAnsi="Arial" w:cs="Arial"/>
                <w:b/>
                <w:bCs/>
                <w:color w:val="auto"/>
                <w:kern w:val="0"/>
                <w:lang w:eastAsia="pt-BR"/>
              </w:rPr>
              <w:t>Total do indicador</w:t>
            </w:r>
          </w:p>
        </w:tc>
      </w:tr>
      <w:tr w:rsidR="00D83D64" w:rsidRPr="009E7A23" w:rsidTr="00FE313A">
        <w:trPr>
          <w:trHeight w:val="459"/>
        </w:trPr>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2007</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32,7%</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18</w:t>
            </w:r>
          </w:p>
        </w:tc>
      </w:tr>
      <w:tr w:rsidR="00D83D64" w:rsidRPr="009E7A23" w:rsidTr="00FE313A">
        <w:trPr>
          <w:trHeight w:val="459"/>
        </w:trPr>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2008</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55,6%</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30</w:t>
            </w:r>
          </w:p>
        </w:tc>
      </w:tr>
      <w:tr w:rsidR="00D83D64" w:rsidRPr="009E7A23" w:rsidTr="00FE313A">
        <w:trPr>
          <w:trHeight w:val="459"/>
        </w:trPr>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2009</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49,1%</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26</w:t>
            </w:r>
          </w:p>
        </w:tc>
      </w:tr>
      <w:tr w:rsidR="00D83D64" w:rsidRPr="009E7A23" w:rsidTr="00FE313A">
        <w:trPr>
          <w:trHeight w:val="459"/>
        </w:trPr>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2010</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52,7%</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29</w:t>
            </w:r>
          </w:p>
        </w:tc>
      </w:tr>
      <w:tr w:rsidR="00D83D64" w:rsidRPr="009E7A23" w:rsidTr="00FE313A">
        <w:trPr>
          <w:trHeight w:val="459"/>
        </w:trPr>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2011</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64,2%</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34</w:t>
            </w:r>
          </w:p>
        </w:tc>
      </w:tr>
      <w:tr w:rsidR="00D83D64" w:rsidRPr="009E7A23" w:rsidTr="00FE313A">
        <w:trPr>
          <w:trHeight w:val="459"/>
        </w:trPr>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2012</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65,5%</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9E7A23" w:rsidRDefault="00D83D64" w:rsidP="00FE313A">
            <w:pPr>
              <w:suppressAutoHyphens w:val="0"/>
              <w:spacing w:after="150" w:line="300" w:lineRule="atLeast"/>
              <w:jc w:val="center"/>
              <w:rPr>
                <w:rFonts w:ascii="Arial" w:eastAsia="Times New Roman" w:hAnsi="Arial" w:cs="Arial"/>
                <w:color w:val="auto"/>
                <w:kern w:val="0"/>
                <w:lang w:eastAsia="pt-BR"/>
              </w:rPr>
            </w:pPr>
            <w:r w:rsidRPr="009E7A23">
              <w:rPr>
                <w:rFonts w:ascii="Arial" w:eastAsia="Times New Roman" w:hAnsi="Arial" w:cs="Arial"/>
                <w:color w:val="auto"/>
                <w:kern w:val="0"/>
                <w:lang w:eastAsia="pt-BR"/>
              </w:rPr>
              <w:t>36</w:t>
            </w:r>
          </w:p>
        </w:tc>
      </w:tr>
      <w:tr w:rsidR="00D83D64" w:rsidRPr="009E7A23" w:rsidTr="00FE313A">
        <w:trPr>
          <w:trHeight w:val="459"/>
        </w:trPr>
        <w:tc>
          <w:tcPr>
            <w:tcW w:w="0" w:type="auto"/>
            <w:tcBorders>
              <w:top w:val="single" w:sz="6" w:space="0" w:color="DDDDDD"/>
            </w:tcBorders>
            <w:shd w:val="clear" w:color="auto" w:fill="EAF1DD"/>
            <w:tcMar>
              <w:top w:w="45" w:type="dxa"/>
              <w:left w:w="150" w:type="dxa"/>
              <w:bottom w:w="45" w:type="dxa"/>
              <w:right w:w="150" w:type="dxa"/>
            </w:tcMar>
            <w:hideMark/>
          </w:tcPr>
          <w:p w:rsidR="00D83D64" w:rsidRPr="00D83D64" w:rsidRDefault="00D83D64" w:rsidP="00FE313A">
            <w:pPr>
              <w:suppressAutoHyphens w:val="0"/>
              <w:spacing w:after="150" w:line="300" w:lineRule="atLeast"/>
              <w:jc w:val="center"/>
              <w:rPr>
                <w:rFonts w:ascii="Arial" w:eastAsia="Times New Roman" w:hAnsi="Arial" w:cs="Arial"/>
                <w:b/>
                <w:color w:val="auto"/>
                <w:kern w:val="0"/>
                <w:lang w:eastAsia="pt-BR"/>
              </w:rPr>
            </w:pPr>
            <w:r w:rsidRPr="00D83D64">
              <w:rPr>
                <w:rFonts w:ascii="Arial" w:eastAsia="Times New Roman" w:hAnsi="Arial" w:cs="Arial"/>
                <w:b/>
                <w:color w:val="auto"/>
                <w:kern w:val="0"/>
                <w:lang w:eastAsia="pt-BR"/>
              </w:rPr>
              <w:t>2013</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D83D64" w:rsidRDefault="00D83D64" w:rsidP="00FE313A">
            <w:pPr>
              <w:suppressAutoHyphens w:val="0"/>
              <w:spacing w:after="150" w:line="300" w:lineRule="atLeast"/>
              <w:jc w:val="center"/>
              <w:rPr>
                <w:rFonts w:ascii="Arial" w:eastAsia="Times New Roman" w:hAnsi="Arial" w:cs="Arial"/>
                <w:b/>
                <w:color w:val="auto"/>
                <w:kern w:val="0"/>
                <w:lang w:eastAsia="pt-BR"/>
              </w:rPr>
            </w:pPr>
            <w:r w:rsidRPr="00D83D64">
              <w:rPr>
                <w:rFonts w:ascii="Arial" w:eastAsia="Times New Roman" w:hAnsi="Arial" w:cs="Arial"/>
                <w:b/>
                <w:color w:val="auto"/>
                <w:kern w:val="0"/>
                <w:lang w:eastAsia="pt-BR"/>
              </w:rPr>
              <w:t>71,9%</w:t>
            </w:r>
          </w:p>
        </w:tc>
        <w:tc>
          <w:tcPr>
            <w:tcW w:w="0" w:type="auto"/>
            <w:tcBorders>
              <w:top w:val="single" w:sz="6" w:space="0" w:color="DDDDDD"/>
            </w:tcBorders>
            <w:shd w:val="clear" w:color="auto" w:fill="EAF1DD"/>
            <w:tcMar>
              <w:top w:w="45" w:type="dxa"/>
              <w:left w:w="150" w:type="dxa"/>
              <w:bottom w:w="45" w:type="dxa"/>
              <w:right w:w="150" w:type="dxa"/>
            </w:tcMar>
            <w:hideMark/>
          </w:tcPr>
          <w:p w:rsidR="00D83D64" w:rsidRPr="00D83D64" w:rsidRDefault="00D83D64" w:rsidP="00FE313A">
            <w:pPr>
              <w:suppressAutoHyphens w:val="0"/>
              <w:spacing w:after="150" w:line="300" w:lineRule="atLeast"/>
              <w:jc w:val="center"/>
              <w:rPr>
                <w:rFonts w:ascii="Arial" w:eastAsia="Times New Roman" w:hAnsi="Arial" w:cs="Arial"/>
                <w:b/>
                <w:color w:val="auto"/>
                <w:kern w:val="0"/>
                <w:lang w:eastAsia="pt-BR"/>
              </w:rPr>
            </w:pPr>
            <w:r w:rsidRPr="00D83D64">
              <w:rPr>
                <w:rFonts w:ascii="Arial" w:eastAsia="Times New Roman" w:hAnsi="Arial" w:cs="Arial"/>
                <w:b/>
                <w:color w:val="auto"/>
                <w:kern w:val="0"/>
                <w:lang w:eastAsia="pt-BR"/>
              </w:rPr>
              <w:t>41</w:t>
            </w:r>
          </w:p>
        </w:tc>
      </w:tr>
      <w:tr w:rsidR="00D83D64" w:rsidRPr="009E7A23" w:rsidTr="00FE313A">
        <w:trPr>
          <w:trHeight w:val="305"/>
        </w:trPr>
        <w:tc>
          <w:tcPr>
            <w:tcW w:w="0" w:type="auto"/>
            <w:gridSpan w:val="2"/>
            <w:tcBorders>
              <w:top w:val="single" w:sz="6" w:space="0" w:color="DDDDDD"/>
            </w:tcBorders>
            <w:shd w:val="clear" w:color="auto" w:fill="FCFCFC"/>
            <w:tcMar>
              <w:top w:w="75" w:type="dxa"/>
              <w:left w:w="75" w:type="dxa"/>
              <w:bottom w:w="45" w:type="dxa"/>
              <w:right w:w="75" w:type="dxa"/>
            </w:tcMar>
            <w:hideMark/>
          </w:tcPr>
          <w:p w:rsidR="00D83D64" w:rsidRPr="009E7A23" w:rsidRDefault="00D83D64" w:rsidP="00FE313A">
            <w:pPr>
              <w:suppressAutoHyphens w:val="0"/>
              <w:spacing w:after="0" w:line="300" w:lineRule="atLeast"/>
              <w:ind w:left="60" w:right="60"/>
              <w:rPr>
                <w:rFonts w:ascii="Arial" w:eastAsia="Times New Roman" w:hAnsi="Arial" w:cs="Arial"/>
                <w:color w:val="auto"/>
                <w:kern w:val="0"/>
                <w:sz w:val="18"/>
                <w:szCs w:val="18"/>
                <w:lang w:eastAsia="pt-BR"/>
              </w:rPr>
            </w:pPr>
            <w:r w:rsidRPr="009E7A23">
              <w:rPr>
                <w:rFonts w:ascii="Arial" w:eastAsia="Times New Roman" w:hAnsi="Arial" w:cs="Arial"/>
                <w:color w:val="auto"/>
                <w:kern w:val="0"/>
                <w:sz w:val="18"/>
                <w:szCs w:val="18"/>
                <w:lang w:eastAsia="pt-BR"/>
              </w:rPr>
              <w:t>Fonte: MEC/Inep/DEED/Censo Escolar / Preparação: Todos Pela Educação</w:t>
            </w:r>
          </w:p>
        </w:tc>
        <w:tc>
          <w:tcPr>
            <w:tcW w:w="0" w:type="auto"/>
            <w:shd w:val="clear" w:color="auto" w:fill="FCFCFC"/>
            <w:vAlign w:val="center"/>
            <w:hideMark/>
          </w:tcPr>
          <w:p w:rsidR="00D83D64" w:rsidRPr="009E7A23" w:rsidRDefault="00D83D64" w:rsidP="00FE313A">
            <w:pPr>
              <w:suppressAutoHyphens w:val="0"/>
              <w:spacing w:after="0" w:line="240" w:lineRule="auto"/>
              <w:rPr>
                <w:rFonts w:ascii="Times New Roman" w:eastAsia="Times New Roman" w:hAnsi="Times New Roman" w:cs="Times New Roman"/>
                <w:color w:val="auto"/>
                <w:kern w:val="0"/>
                <w:sz w:val="20"/>
                <w:szCs w:val="20"/>
                <w:lang w:eastAsia="pt-BR"/>
              </w:rPr>
            </w:pPr>
          </w:p>
        </w:tc>
      </w:tr>
    </w:tbl>
    <w:p w:rsidR="00920E51" w:rsidRPr="00920E51" w:rsidRDefault="00920E51">
      <w:pPr>
        <w:spacing w:after="0" w:line="100" w:lineRule="atLeast"/>
        <w:jc w:val="both"/>
        <w:rPr>
          <w:rFonts w:asciiTheme="minorHAnsi" w:hAnsiTheme="minorHAnsi" w:cs="Times New Roman"/>
          <w:b/>
          <w:bCs/>
          <w:sz w:val="28"/>
          <w:szCs w:val="28"/>
          <w:lang w:eastAsia="pt-BR"/>
        </w:rPr>
      </w:pPr>
    </w:p>
    <w:tbl>
      <w:tblPr>
        <w:tblW w:w="10307" w:type="dxa"/>
        <w:tblInd w:w="-14" w:type="dxa"/>
        <w:tblLayout w:type="fixed"/>
        <w:tblCellMar>
          <w:top w:w="75" w:type="dxa"/>
          <w:left w:w="75" w:type="dxa"/>
          <w:bottom w:w="75" w:type="dxa"/>
          <w:right w:w="0" w:type="dxa"/>
        </w:tblCellMar>
        <w:tblLook w:val="0000" w:firstRow="0" w:lastRow="0" w:firstColumn="0" w:lastColumn="0" w:noHBand="0" w:noVBand="0"/>
      </w:tblPr>
      <w:tblGrid>
        <w:gridCol w:w="10307"/>
      </w:tblGrid>
      <w:tr w:rsidR="00342CC8" w:rsidTr="00DC5712">
        <w:tc>
          <w:tcPr>
            <w:tcW w:w="10307" w:type="dxa"/>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16 - Percentual de professores da educação básica com pós-graduação lato sensu ou stricto sensu.</w:t>
            </w:r>
          </w:p>
        </w:tc>
      </w:tr>
      <w:tr w:rsidR="00342CC8" w:rsidTr="00DC5712">
        <w:tblPrEx>
          <w:tblCellMar>
            <w:top w:w="30" w:type="dxa"/>
            <w:left w:w="30" w:type="dxa"/>
            <w:bottom w:w="30" w:type="dxa"/>
            <w:right w:w="30" w:type="dxa"/>
          </w:tblCellMar>
        </w:tblPrEx>
        <w:tc>
          <w:tcPr>
            <w:tcW w:w="10307" w:type="dxa"/>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FFFFFF"/>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Município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50%</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30,2%</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50%</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38,1%</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50%</w:t>
                  </w:r>
                </w:p>
                <w:p w:rsidR="00342CC8" w:rsidRDefault="00342CC8" w:rsidP="00402DEC">
                  <w:pPr>
                    <w:shd w:val="clear" w:color="auto" w:fill="CFE7F5"/>
                    <w:suppressAutoHyphens w:val="0"/>
                    <w:spacing w:after="75" w:line="240" w:lineRule="auto"/>
                    <w:jc w:val="center"/>
                  </w:pPr>
                  <w:r>
                    <w:rPr>
                      <w:rFonts w:ascii="Lucida Sans Unicode" w:eastAsia="Times New Roman" w:hAnsi="Lucida Sans Unicode" w:cs="Lucida Sans Unicode"/>
                      <w:color w:val="000000"/>
                      <w:sz w:val="30"/>
                      <w:szCs w:val="30"/>
                      <w:lang w:eastAsia="pt-BR"/>
                    </w:rPr>
                    <w:t>71,2%</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 xml:space="preserve">RS – </w:t>
                  </w:r>
                  <w:r w:rsidR="00402DEC">
                    <w:rPr>
                      <w:rFonts w:ascii="Lucida Sans Unicode" w:eastAsia="Times New Roman" w:hAnsi="Lucida Sans Unicode" w:cs="Lucida Sans Unicode"/>
                      <w:color w:val="000000"/>
                      <w:sz w:val="20"/>
                      <w:szCs w:val="20"/>
                      <w:lang w:eastAsia="pt-BR"/>
                    </w:rPr>
                    <w:t>Campos Borges</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rsidTr="00DC5712">
        <w:tblPrEx>
          <w:tblCellMar>
            <w:top w:w="30" w:type="dxa"/>
            <w:left w:w="30" w:type="dxa"/>
            <w:bottom w:w="30" w:type="dxa"/>
            <w:right w:w="30" w:type="dxa"/>
          </w:tblCellMar>
        </w:tblPrEx>
        <w:tc>
          <w:tcPr>
            <w:tcW w:w="10307" w:type="dxa"/>
            <w:shd w:val="clear" w:color="auto" w:fill="E6E6FF"/>
            <w:vAlign w:val="center"/>
          </w:tcPr>
          <w:p w:rsidR="00342CC8" w:rsidRDefault="00342CC8">
            <w:pPr>
              <w:suppressAutoHyphens w:val="0"/>
              <w:spacing w:after="75" w:line="240" w:lineRule="auto"/>
            </w:pPr>
            <w:r>
              <w:rPr>
                <w:rFonts w:ascii="Arial" w:eastAsia="Times New Roman" w:hAnsi="Arial" w:cs="Arial"/>
                <w:color w:val="000000"/>
                <w:sz w:val="16"/>
                <w:szCs w:val="16"/>
                <w:lang w:eastAsia="pt-BR"/>
              </w:rPr>
              <w:t>Fonte: INEP/Censo Escolar da Educação Básica – 2013</w:t>
            </w:r>
          </w:p>
        </w:tc>
      </w:tr>
    </w:tbl>
    <w:p w:rsidR="00D83D64" w:rsidRDefault="00D83D64">
      <w:pPr>
        <w:spacing w:after="0" w:line="100" w:lineRule="atLeast"/>
        <w:jc w:val="both"/>
      </w:pPr>
    </w:p>
    <w:p w:rsidR="00D83D64" w:rsidRDefault="00D83D64" w:rsidP="00D83D64">
      <w:pPr>
        <w:spacing w:after="0" w:line="100" w:lineRule="atLeast"/>
        <w:jc w:val="both"/>
        <w:rPr>
          <w:rFonts w:ascii="Tahoma" w:eastAsia="Times New Roman" w:hAnsi="Tahoma" w:cs="Tahoma"/>
          <w:b/>
          <w:color w:val="000000"/>
          <w:sz w:val="20"/>
          <w:szCs w:val="20"/>
          <w:lang w:eastAsia="pt-BR"/>
        </w:rPr>
      </w:pPr>
      <w:r>
        <w:rPr>
          <w:rFonts w:ascii="Tahoma" w:eastAsia="Times New Roman" w:hAnsi="Tahoma" w:cs="Tahoma"/>
          <w:b/>
          <w:bCs/>
          <w:color w:val="000000"/>
          <w:lang w:eastAsia="pt-BR"/>
        </w:rPr>
        <w:t>Nível de formação dos docentes – Campos Borges/2014</w:t>
      </w:r>
    </w:p>
    <w:tbl>
      <w:tblPr>
        <w:tblW w:w="10396" w:type="dxa"/>
        <w:tblInd w:w="-60" w:type="dxa"/>
        <w:tblLayout w:type="fixed"/>
        <w:tblCellMar>
          <w:left w:w="70" w:type="dxa"/>
          <w:right w:w="70" w:type="dxa"/>
        </w:tblCellMar>
        <w:tblLook w:val="0000" w:firstRow="0" w:lastRow="0" w:firstColumn="0" w:lastColumn="0" w:noHBand="0" w:noVBand="0"/>
      </w:tblPr>
      <w:tblGrid>
        <w:gridCol w:w="1346"/>
        <w:gridCol w:w="871"/>
        <w:gridCol w:w="830"/>
        <w:gridCol w:w="851"/>
        <w:gridCol w:w="870"/>
        <w:gridCol w:w="689"/>
        <w:gridCol w:w="1012"/>
        <w:gridCol w:w="462"/>
        <w:gridCol w:w="794"/>
        <w:gridCol w:w="567"/>
        <w:gridCol w:w="567"/>
        <w:gridCol w:w="567"/>
        <w:gridCol w:w="970"/>
      </w:tblGrid>
      <w:tr w:rsidR="00D83D64" w:rsidTr="00FE313A">
        <w:trPr>
          <w:cantSplit/>
        </w:trPr>
        <w:tc>
          <w:tcPr>
            <w:tcW w:w="1346" w:type="dxa"/>
            <w:tcBorders>
              <w:top w:val="single" w:sz="4" w:space="0" w:color="000000"/>
              <w:left w:val="single" w:sz="4" w:space="0" w:color="000000"/>
              <w:bottom w:val="single" w:sz="4" w:space="0" w:color="000000"/>
            </w:tcBorders>
            <w:shd w:val="clear" w:color="auto" w:fill="FFC000"/>
          </w:tcPr>
          <w:p w:rsidR="00D83D64" w:rsidRDefault="00D83D64" w:rsidP="00FE313A">
            <w:pPr>
              <w:suppressAutoHyphens w:val="0"/>
              <w:spacing w:after="0" w:line="240" w:lineRule="auto"/>
              <w:jc w:val="center"/>
              <w:rPr>
                <w:rFonts w:ascii="Tahoma" w:eastAsia="Times New Roman" w:hAnsi="Tahoma" w:cs="Tahoma"/>
                <w:b/>
                <w:color w:val="000000"/>
                <w:sz w:val="20"/>
                <w:szCs w:val="20"/>
                <w:lang w:eastAsia="pt-BR"/>
              </w:rPr>
            </w:pPr>
            <w:r>
              <w:rPr>
                <w:rFonts w:ascii="Tahoma" w:eastAsia="Times New Roman" w:hAnsi="Tahoma" w:cs="Tahoma"/>
                <w:b/>
                <w:color w:val="000000"/>
                <w:sz w:val="20"/>
                <w:szCs w:val="20"/>
                <w:lang w:eastAsia="pt-BR"/>
              </w:rPr>
              <w:t>REDE</w:t>
            </w:r>
          </w:p>
        </w:tc>
        <w:tc>
          <w:tcPr>
            <w:tcW w:w="1701" w:type="dxa"/>
            <w:gridSpan w:val="2"/>
            <w:tcBorders>
              <w:top w:val="single" w:sz="4" w:space="0" w:color="000000"/>
              <w:left w:val="single" w:sz="4" w:space="0" w:color="000000"/>
              <w:bottom w:val="single" w:sz="4" w:space="0" w:color="000000"/>
            </w:tcBorders>
            <w:shd w:val="clear" w:color="auto" w:fill="FFC000"/>
          </w:tcPr>
          <w:p w:rsidR="00D83D64" w:rsidRDefault="00D83D64" w:rsidP="00FE313A">
            <w:pPr>
              <w:suppressAutoHyphens w:val="0"/>
              <w:spacing w:after="0" w:line="240" w:lineRule="auto"/>
              <w:jc w:val="center"/>
              <w:rPr>
                <w:rFonts w:ascii="Tahoma" w:eastAsia="Times New Roman" w:hAnsi="Tahoma" w:cs="Tahoma"/>
                <w:b/>
                <w:color w:val="000000"/>
                <w:sz w:val="20"/>
                <w:szCs w:val="20"/>
                <w:lang w:eastAsia="pt-BR"/>
              </w:rPr>
            </w:pPr>
            <w:r>
              <w:rPr>
                <w:rFonts w:ascii="Tahoma" w:eastAsia="Times New Roman" w:hAnsi="Tahoma" w:cs="Tahoma"/>
                <w:b/>
                <w:color w:val="000000"/>
                <w:sz w:val="20"/>
                <w:szCs w:val="20"/>
                <w:lang w:eastAsia="pt-BR"/>
              </w:rPr>
              <w:t>Ens. Médio</w:t>
            </w:r>
          </w:p>
        </w:tc>
        <w:tc>
          <w:tcPr>
            <w:tcW w:w="1721" w:type="dxa"/>
            <w:gridSpan w:val="2"/>
            <w:tcBorders>
              <w:top w:val="single" w:sz="4" w:space="0" w:color="000000"/>
              <w:left w:val="single" w:sz="4" w:space="0" w:color="000000"/>
              <w:bottom w:val="single" w:sz="4" w:space="0" w:color="000000"/>
            </w:tcBorders>
            <w:shd w:val="clear" w:color="auto" w:fill="FFC000"/>
          </w:tcPr>
          <w:p w:rsidR="00D83D64" w:rsidRDefault="00D83D64" w:rsidP="00FE313A">
            <w:pPr>
              <w:suppressAutoHyphens w:val="0"/>
              <w:spacing w:after="0" w:line="240" w:lineRule="auto"/>
              <w:jc w:val="center"/>
              <w:rPr>
                <w:rFonts w:ascii="Tahoma" w:eastAsia="Times New Roman" w:hAnsi="Tahoma" w:cs="Tahoma"/>
                <w:b/>
                <w:color w:val="000000"/>
                <w:sz w:val="20"/>
                <w:szCs w:val="20"/>
                <w:lang w:eastAsia="pt-BR"/>
              </w:rPr>
            </w:pPr>
            <w:r>
              <w:rPr>
                <w:rFonts w:ascii="Tahoma" w:eastAsia="Times New Roman" w:hAnsi="Tahoma" w:cs="Tahoma"/>
                <w:b/>
                <w:color w:val="000000"/>
                <w:sz w:val="20"/>
                <w:szCs w:val="20"/>
                <w:lang w:eastAsia="pt-BR"/>
              </w:rPr>
              <w:t>Ens. Superior</w:t>
            </w:r>
          </w:p>
        </w:tc>
        <w:tc>
          <w:tcPr>
            <w:tcW w:w="1701" w:type="dxa"/>
            <w:gridSpan w:val="2"/>
            <w:tcBorders>
              <w:top w:val="single" w:sz="4" w:space="0" w:color="000000"/>
              <w:left w:val="single" w:sz="4" w:space="0" w:color="000000"/>
              <w:bottom w:val="single" w:sz="4" w:space="0" w:color="000000"/>
            </w:tcBorders>
            <w:shd w:val="clear" w:color="auto" w:fill="FFC000"/>
          </w:tcPr>
          <w:p w:rsidR="00D83D64" w:rsidRDefault="00D83D64" w:rsidP="00FE313A">
            <w:pPr>
              <w:suppressAutoHyphens w:val="0"/>
              <w:spacing w:after="0" w:line="240" w:lineRule="auto"/>
              <w:jc w:val="center"/>
              <w:rPr>
                <w:rFonts w:ascii="Tahoma" w:eastAsia="Times New Roman" w:hAnsi="Tahoma" w:cs="Tahoma"/>
                <w:b/>
                <w:color w:val="000000"/>
                <w:sz w:val="20"/>
                <w:szCs w:val="20"/>
                <w:lang w:eastAsia="pt-BR"/>
              </w:rPr>
            </w:pPr>
            <w:r>
              <w:rPr>
                <w:rFonts w:ascii="Tahoma" w:eastAsia="Times New Roman" w:hAnsi="Tahoma" w:cs="Tahoma"/>
                <w:b/>
                <w:color w:val="000000"/>
                <w:sz w:val="20"/>
                <w:szCs w:val="20"/>
                <w:lang w:eastAsia="pt-BR"/>
              </w:rPr>
              <w:t>Especialização</w:t>
            </w:r>
          </w:p>
        </w:tc>
        <w:tc>
          <w:tcPr>
            <w:tcW w:w="1256" w:type="dxa"/>
            <w:gridSpan w:val="2"/>
            <w:tcBorders>
              <w:top w:val="single" w:sz="4" w:space="0" w:color="000000"/>
              <w:left w:val="single" w:sz="4" w:space="0" w:color="000000"/>
              <w:bottom w:val="single" w:sz="4" w:space="0" w:color="000000"/>
            </w:tcBorders>
            <w:shd w:val="clear" w:color="auto" w:fill="FFC000"/>
          </w:tcPr>
          <w:p w:rsidR="00D83D64" w:rsidRDefault="00D83D64" w:rsidP="00FE313A">
            <w:pPr>
              <w:suppressAutoHyphens w:val="0"/>
              <w:spacing w:after="0" w:line="240" w:lineRule="auto"/>
              <w:jc w:val="center"/>
              <w:rPr>
                <w:rFonts w:ascii="Tahoma" w:eastAsia="Times New Roman" w:hAnsi="Tahoma" w:cs="Tahoma"/>
                <w:b/>
                <w:color w:val="000000"/>
                <w:sz w:val="18"/>
                <w:szCs w:val="18"/>
                <w:lang w:eastAsia="pt-BR"/>
              </w:rPr>
            </w:pPr>
            <w:r>
              <w:rPr>
                <w:rFonts w:ascii="Tahoma" w:eastAsia="Times New Roman" w:hAnsi="Tahoma" w:cs="Tahoma"/>
                <w:b/>
                <w:color w:val="000000"/>
                <w:sz w:val="20"/>
                <w:szCs w:val="20"/>
                <w:lang w:eastAsia="pt-BR"/>
              </w:rPr>
              <w:t>Mestrado</w:t>
            </w:r>
          </w:p>
        </w:tc>
        <w:tc>
          <w:tcPr>
            <w:tcW w:w="1134" w:type="dxa"/>
            <w:gridSpan w:val="2"/>
            <w:tcBorders>
              <w:top w:val="single" w:sz="4" w:space="0" w:color="000000"/>
              <w:left w:val="single" w:sz="4" w:space="0" w:color="000000"/>
              <w:bottom w:val="single" w:sz="4" w:space="0" w:color="000000"/>
            </w:tcBorders>
            <w:shd w:val="clear" w:color="auto" w:fill="FFC000"/>
          </w:tcPr>
          <w:p w:rsidR="00D83D64" w:rsidRDefault="00D83D64" w:rsidP="00FE313A">
            <w:pPr>
              <w:suppressAutoHyphens w:val="0"/>
              <w:spacing w:after="0" w:line="240" w:lineRule="auto"/>
              <w:jc w:val="center"/>
              <w:rPr>
                <w:rFonts w:ascii="Tahoma" w:eastAsia="Times New Roman" w:hAnsi="Tahoma" w:cs="Tahoma"/>
                <w:b/>
                <w:color w:val="000000"/>
                <w:sz w:val="20"/>
                <w:szCs w:val="20"/>
                <w:lang w:eastAsia="pt-BR"/>
              </w:rPr>
            </w:pPr>
            <w:r>
              <w:rPr>
                <w:rFonts w:ascii="Tahoma" w:eastAsia="Times New Roman" w:hAnsi="Tahoma" w:cs="Tahoma"/>
                <w:b/>
                <w:color w:val="000000"/>
                <w:sz w:val="18"/>
                <w:szCs w:val="18"/>
                <w:lang w:eastAsia="pt-BR"/>
              </w:rPr>
              <w:t>Doutorado</w:t>
            </w:r>
          </w:p>
        </w:tc>
        <w:tc>
          <w:tcPr>
            <w:tcW w:w="1537" w:type="dxa"/>
            <w:gridSpan w:val="2"/>
            <w:tcBorders>
              <w:top w:val="single" w:sz="4" w:space="0" w:color="000000"/>
              <w:left w:val="single" w:sz="4" w:space="0" w:color="000000"/>
              <w:bottom w:val="single" w:sz="4" w:space="0" w:color="000000"/>
              <w:right w:val="single" w:sz="4" w:space="0" w:color="000000"/>
            </w:tcBorders>
            <w:shd w:val="clear" w:color="auto" w:fill="FFC000"/>
          </w:tcPr>
          <w:p w:rsidR="00D83D64" w:rsidRDefault="00D83D64" w:rsidP="00FE313A">
            <w:pPr>
              <w:suppressAutoHyphens w:val="0"/>
              <w:spacing w:after="0" w:line="240" w:lineRule="auto"/>
              <w:jc w:val="center"/>
            </w:pPr>
            <w:r>
              <w:rPr>
                <w:rFonts w:ascii="Tahoma" w:eastAsia="Times New Roman" w:hAnsi="Tahoma" w:cs="Tahoma"/>
                <w:b/>
                <w:color w:val="000000"/>
                <w:sz w:val="20"/>
                <w:szCs w:val="20"/>
                <w:lang w:eastAsia="pt-BR"/>
              </w:rPr>
              <w:t>TOTAL</w:t>
            </w:r>
          </w:p>
        </w:tc>
      </w:tr>
      <w:tr w:rsidR="00D83D64" w:rsidTr="00FE313A">
        <w:trPr>
          <w:cantSplit/>
          <w:trHeight w:val="70"/>
        </w:trPr>
        <w:tc>
          <w:tcPr>
            <w:tcW w:w="1346"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pacing w:after="0" w:line="240" w:lineRule="auto"/>
              <w:rPr>
                <w:rFonts w:ascii="Tahoma" w:eastAsia="Times New Roman" w:hAnsi="Tahoma" w:cs="Tahoma"/>
                <w:color w:val="000000"/>
                <w:sz w:val="20"/>
                <w:szCs w:val="24"/>
                <w:lang w:eastAsia="pt-BR"/>
              </w:rPr>
            </w:pPr>
            <w:r>
              <w:rPr>
                <w:rFonts w:ascii="Tahoma" w:eastAsia="Times New Roman" w:hAnsi="Tahoma" w:cs="Tahoma"/>
                <w:b/>
                <w:color w:val="000000"/>
                <w:sz w:val="20"/>
                <w:szCs w:val="24"/>
                <w:lang w:eastAsia="pt-BR"/>
              </w:rPr>
              <w:t>ESTADUAL</w:t>
            </w:r>
          </w:p>
        </w:tc>
        <w:tc>
          <w:tcPr>
            <w:tcW w:w="871"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p>
        </w:tc>
        <w:tc>
          <w:tcPr>
            <w:tcW w:w="830"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p>
        </w:tc>
        <w:tc>
          <w:tcPr>
            <w:tcW w:w="851"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10</w:t>
            </w:r>
          </w:p>
        </w:tc>
        <w:tc>
          <w:tcPr>
            <w:tcW w:w="870"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27,8%</w:t>
            </w:r>
          </w:p>
        </w:tc>
        <w:tc>
          <w:tcPr>
            <w:tcW w:w="689"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26</w:t>
            </w:r>
          </w:p>
        </w:tc>
        <w:tc>
          <w:tcPr>
            <w:tcW w:w="1012"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72,2%</w:t>
            </w:r>
          </w:p>
        </w:tc>
        <w:tc>
          <w:tcPr>
            <w:tcW w:w="462"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p>
        </w:tc>
        <w:tc>
          <w:tcPr>
            <w:tcW w:w="794"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36</w:t>
            </w:r>
          </w:p>
        </w:tc>
        <w:tc>
          <w:tcPr>
            <w:tcW w:w="970" w:type="dxa"/>
            <w:tcBorders>
              <w:top w:val="single" w:sz="4" w:space="0" w:color="000000"/>
              <w:left w:val="single" w:sz="4" w:space="0" w:color="000000"/>
              <w:bottom w:val="single" w:sz="4" w:space="0" w:color="000000"/>
              <w:right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50%</w:t>
            </w:r>
          </w:p>
        </w:tc>
      </w:tr>
      <w:tr w:rsidR="00D83D64" w:rsidTr="00FE313A">
        <w:trPr>
          <w:cantSplit/>
        </w:trPr>
        <w:tc>
          <w:tcPr>
            <w:tcW w:w="1346"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pacing w:after="0" w:line="240" w:lineRule="auto"/>
              <w:rPr>
                <w:rFonts w:ascii="Tahoma" w:eastAsia="Times New Roman" w:hAnsi="Tahoma" w:cs="Tahoma"/>
                <w:color w:val="000000"/>
                <w:sz w:val="20"/>
                <w:szCs w:val="24"/>
                <w:lang w:eastAsia="pt-BR"/>
              </w:rPr>
            </w:pPr>
            <w:r>
              <w:rPr>
                <w:rFonts w:ascii="Tahoma" w:eastAsia="Times New Roman" w:hAnsi="Tahoma" w:cs="Tahoma"/>
                <w:b/>
                <w:color w:val="000000"/>
                <w:sz w:val="20"/>
                <w:szCs w:val="24"/>
                <w:lang w:eastAsia="pt-BR"/>
              </w:rPr>
              <w:t>MUNICIPAL</w:t>
            </w:r>
          </w:p>
        </w:tc>
        <w:tc>
          <w:tcPr>
            <w:tcW w:w="871"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p>
        </w:tc>
        <w:tc>
          <w:tcPr>
            <w:tcW w:w="830"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p>
        </w:tc>
        <w:tc>
          <w:tcPr>
            <w:tcW w:w="851" w:type="dxa"/>
            <w:tcBorders>
              <w:top w:val="single" w:sz="4" w:space="0" w:color="000000"/>
              <w:left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11</w:t>
            </w:r>
          </w:p>
        </w:tc>
        <w:tc>
          <w:tcPr>
            <w:tcW w:w="870" w:type="dxa"/>
            <w:tcBorders>
              <w:top w:val="single" w:sz="4" w:space="0" w:color="000000"/>
              <w:left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30,6%</w:t>
            </w:r>
          </w:p>
        </w:tc>
        <w:tc>
          <w:tcPr>
            <w:tcW w:w="689"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000000"/>
                <w:sz w:val="20"/>
                <w:szCs w:val="24"/>
                <w:lang w:eastAsia="pt-BR"/>
              </w:rPr>
            </w:pPr>
            <w:r>
              <w:rPr>
                <w:rFonts w:ascii="Tahoma" w:eastAsia="Times New Roman" w:hAnsi="Tahoma" w:cs="Tahoma"/>
                <w:color w:val="000000"/>
                <w:sz w:val="20"/>
                <w:szCs w:val="24"/>
                <w:lang w:eastAsia="pt-BR"/>
              </w:rPr>
              <w:t>25</w:t>
            </w:r>
          </w:p>
        </w:tc>
        <w:tc>
          <w:tcPr>
            <w:tcW w:w="1012"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auto"/>
                <w:sz w:val="20"/>
                <w:szCs w:val="24"/>
                <w:lang w:eastAsia="pt-BR"/>
              </w:rPr>
            </w:pPr>
            <w:r>
              <w:rPr>
                <w:rFonts w:ascii="Tahoma" w:eastAsia="Times New Roman" w:hAnsi="Tahoma" w:cs="Tahoma"/>
                <w:color w:val="auto"/>
                <w:sz w:val="20"/>
                <w:szCs w:val="24"/>
                <w:lang w:eastAsia="pt-BR"/>
              </w:rPr>
              <w:t>69,4%</w:t>
            </w:r>
          </w:p>
        </w:tc>
        <w:tc>
          <w:tcPr>
            <w:tcW w:w="462"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auto"/>
                <w:sz w:val="20"/>
                <w:szCs w:val="24"/>
                <w:lang w:eastAsia="pt-BR"/>
              </w:rPr>
            </w:pPr>
          </w:p>
        </w:tc>
        <w:tc>
          <w:tcPr>
            <w:tcW w:w="794" w:type="dxa"/>
            <w:tcBorders>
              <w:top w:val="single" w:sz="4" w:space="0" w:color="000000"/>
              <w:left w:val="single" w:sz="4" w:space="0" w:color="000000"/>
              <w:bottom w:val="single" w:sz="4" w:space="0" w:color="000000"/>
            </w:tcBorders>
            <w:shd w:val="clear" w:color="auto" w:fill="DEEAF6"/>
          </w:tcPr>
          <w:p w:rsidR="00D83D64" w:rsidRDefault="00D83D64" w:rsidP="00FE313A">
            <w:pPr>
              <w:suppressAutoHyphens w:val="0"/>
              <w:snapToGrid w:val="0"/>
              <w:spacing w:after="0" w:line="240" w:lineRule="auto"/>
              <w:jc w:val="center"/>
              <w:rPr>
                <w:rFonts w:ascii="Tahoma" w:eastAsia="Times New Roman" w:hAnsi="Tahoma" w:cs="Tahoma"/>
                <w:color w:val="auto"/>
                <w:sz w:val="20"/>
                <w:szCs w:val="24"/>
                <w:lang w:eastAsia="pt-BR"/>
              </w:rPr>
            </w:pPr>
          </w:p>
        </w:tc>
        <w:tc>
          <w:tcPr>
            <w:tcW w:w="567" w:type="dxa"/>
            <w:tcBorders>
              <w:top w:val="single" w:sz="4" w:space="0" w:color="000000"/>
              <w:left w:val="single" w:sz="4" w:space="0" w:color="000000"/>
              <w:bottom w:val="single" w:sz="4" w:space="0" w:color="000000"/>
            </w:tcBorders>
            <w:shd w:val="clear" w:color="auto" w:fill="DEEAF6"/>
          </w:tcPr>
          <w:p w:rsidR="00D83D64" w:rsidRDefault="00D83D64" w:rsidP="00FE313A">
            <w:pPr>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DEEAF6"/>
          </w:tcPr>
          <w:p w:rsidR="00D83D64" w:rsidRDefault="00D83D64" w:rsidP="00FE313A">
            <w:pPr>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DEEAF6"/>
          </w:tcPr>
          <w:p w:rsidR="00D83D64" w:rsidRDefault="00D83D64" w:rsidP="00FE313A">
            <w:pPr>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36</w:t>
            </w:r>
          </w:p>
        </w:tc>
        <w:tc>
          <w:tcPr>
            <w:tcW w:w="970" w:type="dxa"/>
            <w:tcBorders>
              <w:top w:val="single" w:sz="4" w:space="0" w:color="000000"/>
              <w:left w:val="single" w:sz="4" w:space="0" w:color="000000"/>
              <w:bottom w:val="single" w:sz="4" w:space="0" w:color="000000"/>
              <w:right w:val="single" w:sz="4" w:space="0" w:color="000000"/>
            </w:tcBorders>
            <w:shd w:val="clear" w:color="auto" w:fill="DEEAF6"/>
          </w:tcPr>
          <w:p w:rsidR="00D83D64" w:rsidRDefault="00D83D64" w:rsidP="00FE313A">
            <w:pPr>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50%</w:t>
            </w:r>
          </w:p>
        </w:tc>
      </w:tr>
      <w:tr w:rsidR="00D83D64" w:rsidTr="00FE313A">
        <w:trPr>
          <w:cantSplit/>
        </w:trPr>
        <w:tc>
          <w:tcPr>
            <w:tcW w:w="1346" w:type="dxa"/>
            <w:tcBorders>
              <w:top w:val="single" w:sz="4" w:space="0" w:color="000000"/>
              <w:left w:val="single" w:sz="4" w:space="0" w:color="000000"/>
              <w:bottom w:val="single" w:sz="4" w:space="0" w:color="000000"/>
            </w:tcBorders>
            <w:shd w:val="clear" w:color="auto" w:fill="E7E6E6"/>
          </w:tcPr>
          <w:p w:rsidR="00D83D64" w:rsidRDefault="00D83D64" w:rsidP="00FE313A">
            <w:pPr>
              <w:suppressAutoHyphens w:val="0"/>
              <w:spacing w:after="0" w:line="240" w:lineRule="auto"/>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TOTAL</w:t>
            </w:r>
          </w:p>
        </w:tc>
        <w:tc>
          <w:tcPr>
            <w:tcW w:w="871" w:type="dxa"/>
            <w:tcBorders>
              <w:top w:val="single" w:sz="4" w:space="0" w:color="000000"/>
              <w:left w:val="single" w:sz="4" w:space="0" w:color="000000"/>
              <w:bottom w:val="single" w:sz="4" w:space="0" w:color="000000"/>
            </w:tcBorders>
            <w:shd w:val="clear" w:color="auto" w:fill="E7E6E6"/>
          </w:tcPr>
          <w:p w:rsidR="00D83D64" w:rsidRDefault="00D83D64" w:rsidP="00FE313A">
            <w:pPr>
              <w:suppressAutoHyphens w:val="0"/>
              <w:snapToGrid w:val="0"/>
              <w:spacing w:after="0" w:line="240" w:lineRule="auto"/>
              <w:jc w:val="center"/>
              <w:rPr>
                <w:rFonts w:ascii="Tahoma" w:eastAsia="Times New Roman" w:hAnsi="Tahoma" w:cs="Tahoma"/>
                <w:b/>
                <w:color w:val="000000"/>
                <w:sz w:val="20"/>
                <w:szCs w:val="24"/>
                <w:lang w:eastAsia="pt-BR"/>
              </w:rPr>
            </w:pPr>
          </w:p>
        </w:tc>
        <w:tc>
          <w:tcPr>
            <w:tcW w:w="830" w:type="dxa"/>
            <w:tcBorders>
              <w:top w:val="single" w:sz="4" w:space="0" w:color="000000"/>
              <w:left w:val="single" w:sz="4" w:space="0" w:color="000000"/>
              <w:bottom w:val="single" w:sz="4" w:space="0" w:color="000000"/>
            </w:tcBorders>
            <w:shd w:val="clear" w:color="auto" w:fill="E7E6E6"/>
          </w:tcPr>
          <w:p w:rsidR="00D83D64" w:rsidRDefault="00D83D64" w:rsidP="00FE313A">
            <w:pPr>
              <w:suppressAutoHyphens w:val="0"/>
              <w:snapToGrid w:val="0"/>
              <w:spacing w:after="0" w:line="240" w:lineRule="auto"/>
              <w:jc w:val="center"/>
              <w:rPr>
                <w:rFonts w:ascii="Tahoma" w:eastAsia="Times New Roman" w:hAnsi="Tahoma" w:cs="Tahoma"/>
                <w:b/>
                <w:color w:val="000000"/>
                <w:sz w:val="20"/>
                <w:szCs w:val="24"/>
                <w:lang w:eastAsia="pt-BR"/>
              </w:rPr>
            </w:pPr>
          </w:p>
        </w:tc>
        <w:tc>
          <w:tcPr>
            <w:tcW w:w="851" w:type="dxa"/>
            <w:tcBorders>
              <w:top w:val="single" w:sz="4" w:space="0" w:color="000000"/>
              <w:left w:val="single" w:sz="4" w:space="0" w:color="000000"/>
              <w:bottom w:val="single" w:sz="4" w:space="0" w:color="000000"/>
            </w:tcBorders>
            <w:shd w:val="clear" w:color="auto" w:fill="E7E6E6"/>
          </w:tcPr>
          <w:p w:rsidR="00D83D64" w:rsidRDefault="00D83D64" w:rsidP="00FE313A">
            <w:pPr>
              <w:suppressAutoHyphens w:val="0"/>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21</w:t>
            </w:r>
          </w:p>
        </w:tc>
        <w:tc>
          <w:tcPr>
            <w:tcW w:w="870" w:type="dxa"/>
            <w:tcBorders>
              <w:top w:val="single" w:sz="4" w:space="0" w:color="000000"/>
              <w:left w:val="single" w:sz="4" w:space="0" w:color="000000"/>
              <w:bottom w:val="single" w:sz="4" w:space="0" w:color="000000"/>
            </w:tcBorders>
            <w:shd w:val="clear" w:color="auto" w:fill="FFFF00"/>
          </w:tcPr>
          <w:p w:rsidR="00D83D64" w:rsidRDefault="00D83D64" w:rsidP="00FE313A">
            <w:pPr>
              <w:suppressAutoHyphens w:val="0"/>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29,2%</w:t>
            </w:r>
          </w:p>
        </w:tc>
        <w:tc>
          <w:tcPr>
            <w:tcW w:w="689" w:type="dxa"/>
            <w:tcBorders>
              <w:top w:val="single" w:sz="4" w:space="0" w:color="000000"/>
              <w:left w:val="single" w:sz="4" w:space="0" w:color="000000"/>
              <w:bottom w:val="single" w:sz="4" w:space="0" w:color="000000"/>
            </w:tcBorders>
            <w:shd w:val="clear" w:color="auto" w:fill="E7E6E6"/>
          </w:tcPr>
          <w:p w:rsidR="00D83D64" w:rsidRDefault="00D83D64" w:rsidP="00FE313A">
            <w:pPr>
              <w:suppressAutoHyphens w:val="0"/>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51</w:t>
            </w:r>
          </w:p>
        </w:tc>
        <w:tc>
          <w:tcPr>
            <w:tcW w:w="1012" w:type="dxa"/>
            <w:tcBorders>
              <w:top w:val="single" w:sz="4" w:space="0" w:color="000000"/>
              <w:left w:val="single" w:sz="4" w:space="0" w:color="000000"/>
              <w:bottom w:val="single" w:sz="4" w:space="0" w:color="000000"/>
            </w:tcBorders>
            <w:shd w:val="clear" w:color="auto" w:fill="FFFF00"/>
          </w:tcPr>
          <w:p w:rsidR="00D83D64" w:rsidRDefault="00D83D64" w:rsidP="00FE313A">
            <w:pPr>
              <w:suppressAutoHyphens w:val="0"/>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70,8%</w:t>
            </w:r>
          </w:p>
        </w:tc>
        <w:tc>
          <w:tcPr>
            <w:tcW w:w="462" w:type="dxa"/>
            <w:tcBorders>
              <w:top w:val="single" w:sz="4" w:space="0" w:color="000000"/>
              <w:left w:val="single" w:sz="4" w:space="0" w:color="000000"/>
              <w:bottom w:val="single" w:sz="4" w:space="0" w:color="000000"/>
            </w:tcBorders>
            <w:shd w:val="clear" w:color="auto" w:fill="E7E6E6"/>
          </w:tcPr>
          <w:p w:rsidR="00D83D64" w:rsidRDefault="00D83D64" w:rsidP="00FE313A">
            <w:pPr>
              <w:suppressAutoHyphens w:val="0"/>
              <w:snapToGrid w:val="0"/>
              <w:spacing w:after="0" w:line="240" w:lineRule="auto"/>
              <w:jc w:val="center"/>
              <w:rPr>
                <w:rFonts w:ascii="Tahoma" w:eastAsia="Times New Roman" w:hAnsi="Tahoma" w:cs="Tahoma"/>
                <w:b/>
                <w:color w:val="000000"/>
                <w:sz w:val="20"/>
                <w:szCs w:val="24"/>
                <w:lang w:eastAsia="pt-BR"/>
              </w:rPr>
            </w:pPr>
          </w:p>
        </w:tc>
        <w:tc>
          <w:tcPr>
            <w:tcW w:w="794" w:type="dxa"/>
            <w:tcBorders>
              <w:top w:val="single" w:sz="4" w:space="0" w:color="000000"/>
              <w:left w:val="single" w:sz="4" w:space="0" w:color="000000"/>
              <w:bottom w:val="single" w:sz="4" w:space="0" w:color="000000"/>
            </w:tcBorders>
            <w:shd w:val="clear" w:color="auto" w:fill="FFFF00"/>
          </w:tcPr>
          <w:p w:rsidR="00D83D64" w:rsidRDefault="00D83D64" w:rsidP="00FE313A">
            <w:pPr>
              <w:suppressAutoHyphens w:val="0"/>
              <w:snapToGrid w:val="0"/>
              <w:spacing w:after="0" w:line="240" w:lineRule="auto"/>
              <w:jc w:val="center"/>
              <w:rPr>
                <w:rFonts w:ascii="Tahoma" w:eastAsia="Times New Roman" w:hAnsi="Tahoma" w:cs="Tahoma"/>
                <w:b/>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E7E6E6"/>
          </w:tcPr>
          <w:p w:rsidR="00D83D64" w:rsidRDefault="00D83D64" w:rsidP="00FE313A">
            <w:pPr>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E7E6E6"/>
          </w:tcPr>
          <w:p w:rsidR="00D83D64" w:rsidRDefault="00D83D64" w:rsidP="00FE313A">
            <w:pPr>
              <w:snapToGrid w:val="0"/>
              <w:spacing w:after="0" w:line="240" w:lineRule="auto"/>
              <w:jc w:val="center"/>
              <w:rPr>
                <w:rFonts w:ascii="Tahoma" w:eastAsia="Times New Roman" w:hAnsi="Tahoma" w:cs="Tahoma"/>
                <w:color w:val="000000"/>
                <w:sz w:val="20"/>
                <w:szCs w:val="24"/>
                <w:lang w:eastAsia="pt-BR"/>
              </w:rPr>
            </w:pPr>
          </w:p>
        </w:tc>
        <w:tc>
          <w:tcPr>
            <w:tcW w:w="567" w:type="dxa"/>
            <w:tcBorders>
              <w:top w:val="single" w:sz="4" w:space="0" w:color="000000"/>
              <w:left w:val="single" w:sz="4" w:space="0" w:color="000000"/>
              <w:bottom w:val="single" w:sz="4" w:space="0" w:color="000000"/>
            </w:tcBorders>
            <w:shd w:val="clear" w:color="auto" w:fill="E7E6E6"/>
          </w:tcPr>
          <w:p w:rsidR="00D83D64" w:rsidRDefault="00D83D64" w:rsidP="00FE313A">
            <w:pPr>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72</w:t>
            </w:r>
          </w:p>
        </w:tc>
        <w:tc>
          <w:tcPr>
            <w:tcW w:w="970" w:type="dxa"/>
            <w:tcBorders>
              <w:top w:val="single" w:sz="4" w:space="0" w:color="000000"/>
              <w:left w:val="single" w:sz="4" w:space="0" w:color="000000"/>
              <w:bottom w:val="single" w:sz="4" w:space="0" w:color="000000"/>
              <w:right w:val="single" w:sz="4" w:space="0" w:color="000000"/>
            </w:tcBorders>
            <w:shd w:val="clear" w:color="auto" w:fill="E7E6E6"/>
          </w:tcPr>
          <w:p w:rsidR="00D83D64" w:rsidRDefault="00D83D64" w:rsidP="00FE313A">
            <w:pPr>
              <w:snapToGrid w:val="0"/>
              <w:spacing w:after="0" w:line="240" w:lineRule="auto"/>
              <w:jc w:val="center"/>
              <w:rPr>
                <w:rFonts w:ascii="Tahoma" w:eastAsia="Times New Roman" w:hAnsi="Tahoma" w:cs="Tahoma"/>
                <w:b/>
                <w:color w:val="000000"/>
                <w:sz w:val="20"/>
                <w:szCs w:val="24"/>
                <w:lang w:eastAsia="pt-BR"/>
              </w:rPr>
            </w:pPr>
            <w:r>
              <w:rPr>
                <w:rFonts w:ascii="Tahoma" w:eastAsia="Times New Roman" w:hAnsi="Tahoma" w:cs="Tahoma"/>
                <w:b/>
                <w:color w:val="000000"/>
                <w:sz w:val="20"/>
                <w:szCs w:val="24"/>
                <w:lang w:eastAsia="pt-BR"/>
              </w:rPr>
              <w:t>100%</w:t>
            </w:r>
          </w:p>
        </w:tc>
      </w:tr>
    </w:tbl>
    <w:p w:rsidR="00D83D64" w:rsidRPr="00D83D64" w:rsidRDefault="00D83D64" w:rsidP="00D83D64">
      <w:pPr>
        <w:suppressAutoHyphens w:val="0"/>
        <w:spacing w:after="0" w:line="240" w:lineRule="auto"/>
        <w:jc w:val="both"/>
        <w:rPr>
          <w:rFonts w:asciiTheme="minorHAnsi" w:eastAsia="Times New Roman" w:hAnsiTheme="minorHAnsi" w:cs="Tahoma"/>
          <w:bCs/>
          <w:color w:val="auto"/>
          <w:sz w:val="18"/>
          <w:szCs w:val="18"/>
          <w:lang w:eastAsia="pt-BR"/>
        </w:rPr>
      </w:pPr>
      <w:r w:rsidRPr="00D83D64">
        <w:rPr>
          <w:rFonts w:asciiTheme="minorHAnsi" w:eastAsia="Times New Roman" w:hAnsiTheme="minorHAnsi" w:cs="Tahoma"/>
          <w:bCs/>
          <w:color w:val="auto"/>
          <w:sz w:val="18"/>
          <w:szCs w:val="18"/>
          <w:lang w:eastAsia="pt-BR"/>
        </w:rPr>
        <w:t>Fonte: Escolas do Município, organização dos dados: SMEC/Campos Borges – 2014</w:t>
      </w:r>
    </w:p>
    <w:p w:rsidR="00D83D64" w:rsidRDefault="00D83D64" w:rsidP="00D83D64">
      <w:pPr>
        <w:spacing w:after="0" w:line="100" w:lineRule="atLeast"/>
        <w:jc w:val="both"/>
      </w:pPr>
      <w:r w:rsidRPr="00D83D64">
        <w:rPr>
          <w:rFonts w:asciiTheme="minorHAnsi" w:eastAsia="Times New Roman" w:hAnsiTheme="minorHAnsi" w:cs="Tahoma"/>
          <w:b/>
          <w:bCs/>
          <w:color w:val="auto"/>
          <w:sz w:val="18"/>
          <w:szCs w:val="18"/>
          <w:lang w:eastAsia="pt-BR"/>
        </w:rPr>
        <w:t>OBS:</w:t>
      </w:r>
      <w:r w:rsidRPr="00D83D64">
        <w:rPr>
          <w:rFonts w:asciiTheme="minorHAnsi" w:eastAsia="Times New Roman" w:hAnsiTheme="minorHAnsi" w:cs="Tahoma"/>
          <w:bCs/>
          <w:color w:val="auto"/>
          <w:sz w:val="18"/>
          <w:szCs w:val="18"/>
          <w:lang w:eastAsia="pt-BR"/>
        </w:rPr>
        <w:t xml:space="preserve"> A verificação de quantos professores tem ensino superior é realizado com a soma dos que tem ensino superior e especialização</w:t>
      </w:r>
    </w:p>
    <w:p w:rsidR="00D83D64" w:rsidRDefault="00D83D64" w:rsidP="00D83D64">
      <w:pPr>
        <w:suppressAutoHyphens w:val="0"/>
        <w:spacing w:after="0" w:line="240" w:lineRule="auto"/>
        <w:jc w:val="center"/>
        <w:rPr>
          <w:rFonts w:ascii="Arial" w:eastAsia="Times New Roman" w:hAnsi="Arial" w:cs="Arial"/>
          <w:b/>
          <w:bCs/>
          <w:color w:val="auto"/>
          <w:sz w:val="24"/>
          <w:szCs w:val="24"/>
          <w:shd w:val="clear" w:color="auto" w:fill="FFFF00"/>
          <w:lang w:eastAsia="pt-BR"/>
        </w:rPr>
      </w:pPr>
    </w:p>
    <w:tbl>
      <w:tblPr>
        <w:tblW w:w="0" w:type="auto"/>
        <w:tblInd w:w="-235" w:type="dxa"/>
        <w:tblLayout w:type="fixed"/>
        <w:tblLook w:val="0000" w:firstRow="0" w:lastRow="0" w:firstColumn="0" w:lastColumn="0" w:noHBand="0" w:noVBand="0"/>
      </w:tblPr>
      <w:tblGrid>
        <w:gridCol w:w="5275"/>
        <w:gridCol w:w="5539"/>
      </w:tblGrid>
      <w:tr w:rsidR="00D83D64" w:rsidTr="00FE313A">
        <w:trPr>
          <w:trHeight w:val="441"/>
        </w:trPr>
        <w:tc>
          <w:tcPr>
            <w:tcW w:w="5275" w:type="dxa"/>
            <w:tcBorders>
              <w:top w:val="single" w:sz="4" w:space="0" w:color="000000"/>
              <w:left w:val="single" w:sz="4" w:space="0" w:color="000000"/>
              <w:bottom w:val="single" w:sz="4" w:space="0" w:color="000000"/>
            </w:tcBorders>
            <w:shd w:val="clear" w:color="auto" w:fill="DEEAF6"/>
          </w:tcPr>
          <w:p w:rsidR="00D83D64" w:rsidRDefault="00D83D64" w:rsidP="00FE313A">
            <w:pPr>
              <w:jc w:val="center"/>
              <w:rPr>
                <w:rFonts w:eastAsia="Calibri"/>
                <w:b/>
                <w:color w:val="auto"/>
                <w:sz w:val="28"/>
                <w:szCs w:val="28"/>
              </w:rPr>
            </w:pPr>
            <w:r>
              <w:rPr>
                <w:b/>
                <w:color w:val="auto"/>
                <w:sz w:val="28"/>
                <w:szCs w:val="28"/>
              </w:rPr>
              <w:t>DOCENTES COM CURSO SUPERIOR - BRASIL</w:t>
            </w:r>
          </w:p>
        </w:tc>
        <w:tc>
          <w:tcPr>
            <w:tcW w:w="5539" w:type="dxa"/>
            <w:tcBorders>
              <w:top w:val="single" w:sz="4" w:space="0" w:color="000000"/>
              <w:left w:val="single" w:sz="4" w:space="0" w:color="000000"/>
              <w:bottom w:val="single" w:sz="4" w:space="0" w:color="000000"/>
              <w:right w:val="single" w:sz="4" w:space="0" w:color="000000"/>
            </w:tcBorders>
            <w:shd w:val="clear" w:color="auto" w:fill="DEEAF6"/>
          </w:tcPr>
          <w:p w:rsidR="00D83D64" w:rsidRDefault="00D83D64" w:rsidP="00FE313A">
            <w:pPr>
              <w:jc w:val="center"/>
            </w:pPr>
            <w:r>
              <w:rPr>
                <w:b/>
                <w:color w:val="auto"/>
                <w:sz w:val="28"/>
                <w:szCs w:val="28"/>
              </w:rPr>
              <w:t>DOCENTES COM PÓS – CAMPOS BORGES</w:t>
            </w:r>
          </w:p>
        </w:tc>
      </w:tr>
      <w:tr w:rsidR="00D83D64" w:rsidTr="00FE313A">
        <w:tc>
          <w:tcPr>
            <w:tcW w:w="5275" w:type="dxa"/>
            <w:tcBorders>
              <w:top w:val="single" w:sz="4" w:space="0" w:color="000000"/>
              <w:left w:val="single" w:sz="4" w:space="0" w:color="000000"/>
              <w:bottom w:val="single" w:sz="4" w:space="0" w:color="000000"/>
            </w:tcBorders>
            <w:shd w:val="clear" w:color="auto" w:fill="E7E6E6"/>
          </w:tcPr>
          <w:p w:rsidR="00D83D64" w:rsidRDefault="00D83D64" w:rsidP="00FE313A">
            <w:pPr>
              <w:autoSpaceDE w:val="0"/>
              <w:spacing w:after="0" w:line="240" w:lineRule="auto"/>
              <w:rPr>
                <w:rFonts w:eastAsia="Calibri"/>
                <w:b/>
                <w:color w:val="auto"/>
                <w:sz w:val="28"/>
                <w:szCs w:val="28"/>
              </w:rPr>
            </w:pPr>
            <w:r>
              <w:rPr>
                <w:rFonts w:eastAsia="Calibri"/>
                <w:b/>
                <w:bCs/>
                <w:color w:val="FF0000"/>
                <w:sz w:val="28"/>
                <w:szCs w:val="28"/>
              </w:rPr>
              <w:t>Como é:</w:t>
            </w:r>
          </w:p>
          <w:p w:rsidR="00D83D64" w:rsidRDefault="00D83D64" w:rsidP="00FE313A">
            <w:pPr>
              <w:autoSpaceDE w:val="0"/>
              <w:spacing w:after="154" w:line="240" w:lineRule="auto"/>
              <w:rPr>
                <w:rFonts w:eastAsia="Calibri"/>
                <w:b/>
                <w:bCs/>
                <w:color w:val="FF0000"/>
                <w:sz w:val="28"/>
                <w:szCs w:val="28"/>
              </w:rPr>
            </w:pPr>
            <w:r>
              <w:rPr>
                <w:rFonts w:eastAsia="Calibri"/>
                <w:b/>
                <w:color w:val="auto"/>
                <w:sz w:val="28"/>
                <w:szCs w:val="28"/>
              </w:rPr>
              <w:t xml:space="preserve">• </w:t>
            </w:r>
            <w:r>
              <w:rPr>
                <w:rFonts w:eastAsia="Calibri"/>
                <w:b/>
                <w:color w:val="auto"/>
                <w:sz w:val="28"/>
                <w:szCs w:val="28"/>
                <w:shd w:val="clear" w:color="auto" w:fill="FFFF00"/>
              </w:rPr>
              <w:t>30,2</w:t>
            </w:r>
            <w:r>
              <w:rPr>
                <w:rFonts w:eastAsia="Arial"/>
                <w:b/>
                <w:color w:val="auto"/>
                <w:sz w:val="28"/>
                <w:szCs w:val="28"/>
                <w:shd w:val="clear" w:color="auto" w:fill="FFFF00"/>
              </w:rPr>
              <w:t xml:space="preserve"> %</w:t>
            </w:r>
          </w:p>
          <w:p w:rsidR="00D83D64" w:rsidRDefault="00D83D64" w:rsidP="00FE313A">
            <w:pPr>
              <w:autoSpaceDE w:val="0"/>
              <w:spacing w:after="0" w:line="240" w:lineRule="auto"/>
              <w:rPr>
                <w:rFonts w:eastAsia="Calibri"/>
                <w:b/>
                <w:color w:val="auto"/>
                <w:sz w:val="28"/>
                <w:szCs w:val="28"/>
              </w:rPr>
            </w:pPr>
            <w:r>
              <w:rPr>
                <w:rFonts w:eastAsia="Calibri"/>
                <w:b/>
                <w:bCs/>
                <w:color w:val="FF0000"/>
                <w:sz w:val="28"/>
                <w:szCs w:val="28"/>
              </w:rPr>
              <w:t xml:space="preserve">Como será: </w:t>
            </w:r>
          </w:p>
          <w:p w:rsidR="00D83D64" w:rsidRDefault="00D83D64" w:rsidP="00FE313A">
            <w:pPr>
              <w:autoSpaceDE w:val="0"/>
              <w:spacing w:after="0" w:line="240" w:lineRule="auto"/>
              <w:rPr>
                <w:rFonts w:eastAsia="Calibri"/>
                <w:b/>
                <w:bCs/>
                <w:color w:val="FF0000"/>
                <w:sz w:val="28"/>
                <w:szCs w:val="28"/>
              </w:rPr>
            </w:pPr>
            <w:r>
              <w:rPr>
                <w:rFonts w:eastAsia="Calibri"/>
                <w:b/>
                <w:color w:val="auto"/>
                <w:sz w:val="28"/>
                <w:szCs w:val="28"/>
              </w:rPr>
              <w:t>• 50%</w:t>
            </w:r>
          </w:p>
        </w:tc>
        <w:tc>
          <w:tcPr>
            <w:tcW w:w="5539" w:type="dxa"/>
            <w:tcBorders>
              <w:top w:val="single" w:sz="4" w:space="0" w:color="000000"/>
              <w:left w:val="single" w:sz="4" w:space="0" w:color="000000"/>
              <w:bottom w:val="single" w:sz="4" w:space="0" w:color="000000"/>
              <w:right w:val="single" w:sz="4" w:space="0" w:color="000000"/>
            </w:tcBorders>
            <w:shd w:val="clear" w:color="auto" w:fill="E7E6E6"/>
          </w:tcPr>
          <w:p w:rsidR="00D83D64" w:rsidRDefault="00D83D64" w:rsidP="00FE313A">
            <w:pPr>
              <w:autoSpaceDE w:val="0"/>
              <w:spacing w:after="0" w:line="240" w:lineRule="auto"/>
              <w:rPr>
                <w:rFonts w:eastAsia="Calibri"/>
                <w:b/>
                <w:color w:val="auto"/>
                <w:sz w:val="28"/>
                <w:szCs w:val="28"/>
              </w:rPr>
            </w:pPr>
            <w:r>
              <w:rPr>
                <w:rFonts w:eastAsia="Calibri"/>
                <w:b/>
                <w:bCs/>
                <w:color w:val="FF0000"/>
                <w:sz w:val="28"/>
                <w:szCs w:val="28"/>
              </w:rPr>
              <w:t>Como é:</w:t>
            </w:r>
          </w:p>
          <w:p w:rsidR="00D83D64" w:rsidRDefault="00D83D64" w:rsidP="00FE313A">
            <w:pPr>
              <w:shd w:val="clear" w:color="auto" w:fill="FFFF00"/>
              <w:autoSpaceDE w:val="0"/>
              <w:spacing w:after="154" w:line="240" w:lineRule="auto"/>
              <w:rPr>
                <w:rFonts w:eastAsia="Calibri"/>
                <w:b/>
                <w:bCs/>
                <w:color w:val="FF0000"/>
                <w:sz w:val="28"/>
                <w:szCs w:val="28"/>
              </w:rPr>
            </w:pPr>
            <w:r>
              <w:rPr>
                <w:rFonts w:eastAsia="Calibri"/>
                <w:b/>
                <w:color w:val="auto"/>
                <w:sz w:val="28"/>
                <w:szCs w:val="28"/>
              </w:rPr>
              <w:t>• 70,8 % dos professores com pós</w:t>
            </w:r>
          </w:p>
          <w:p w:rsidR="00D83D64" w:rsidRDefault="00D83D64" w:rsidP="00FE313A">
            <w:pPr>
              <w:autoSpaceDE w:val="0"/>
              <w:spacing w:after="0" w:line="240" w:lineRule="auto"/>
              <w:rPr>
                <w:rFonts w:eastAsia="Calibri"/>
                <w:b/>
                <w:color w:val="auto"/>
                <w:sz w:val="28"/>
                <w:szCs w:val="28"/>
              </w:rPr>
            </w:pPr>
            <w:r>
              <w:rPr>
                <w:rFonts w:eastAsia="Calibri"/>
                <w:b/>
                <w:bCs/>
                <w:color w:val="FF0000"/>
                <w:sz w:val="28"/>
                <w:szCs w:val="28"/>
              </w:rPr>
              <w:t xml:space="preserve">Como será: </w:t>
            </w:r>
          </w:p>
          <w:p w:rsidR="00D83D64" w:rsidRDefault="00D83D64" w:rsidP="00FE313A">
            <w:pPr>
              <w:autoSpaceDE w:val="0"/>
              <w:spacing w:after="154" w:line="240" w:lineRule="auto"/>
            </w:pPr>
            <w:r>
              <w:rPr>
                <w:rFonts w:eastAsia="Calibri"/>
                <w:b/>
                <w:color w:val="auto"/>
                <w:sz w:val="28"/>
                <w:szCs w:val="28"/>
              </w:rPr>
              <w:t>• 50% com pós</w:t>
            </w:r>
          </w:p>
        </w:tc>
      </w:tr>
      <w:tr w:rsidR="00D83D64" w:rsidRPr="00DC5712" w:rsidTr="00FE313A">
        <w:trPr>
          <w:trHeight w:val="366"/>
        </w:trPr>
        <w:tc>
          <w:tcPr>
            <w:tcW w:w="5275" w:type="dxa"/>
            <w:tcBorders>
              <w:top w:val="single" w:sz="4" w:space="0" w:color="000000"/>
              <w:left w:val="single" w:sz="4" w:space="0" w:color="000000"/>
              <w:bottom w:val="single" w:sz="4" w:space="0" w:color="000000"/>
            </w:tcBorders>
            <w:shd w:val="clear" w:color="auto" w:fill="FFC000"/>
          </w:tcPr>
          <w:p w:rsidR="00D83D64" w:rsidRPr="00DC5712" w:rsidRDefault="00D83D64" w:rsidP="00FE313A">
            <w:pPr>
              <w:spacing w:after="0" w:line="100" w:lineRule="atLeast"/>
              <w:jc w:val="both"/>
              <w:rPr>
                <w:sz w:val="18"/>
                <w:szCs w:val="18"/>
              </w:rPr>
            </w:pPr>
            <w:r w:rsidRPr="00DC5712">
              <w:rPr>
                <w:color w:val="auto"/>
                <w:sz w:val="18"/>
                <w:szCs w:val="18"/>
              </w:rPr>
              <w:t>Fonte: INEP/2013</w:t>
            </w:r>
          </w:p>
        </w:tc>
        <w:tc>
          <w:tcPr>
            <w:tcW w:w="5539" w:type="dxa"/>
            <w:tcBorders>
              <w:top w:val="single" w:sz="4" w:space="0" w:color="000000"/>
              <w:left w:val="single" w:sz="4" w:space="0" w:color="000000"/>
              <w:bottom w:val="single" w:sz="4" w:space="0" w:color="000000"/>
              <w:right w:val="single" w:sz="4" w:space="0" w:color="000000"/>
            </w:tcBorders>
            <w:shd w:val="clear" w:color="auto" w:fill="FFC000"/>
          </w:tcPr>
          <w:p w:rsidR="00D83D64" w:rsidRPr="00DC5712" w:rsidRDefault="00D83D64" w:rsidP="00FE313A">
            <w:pPr>
              <w:spacing w:after="0" w:line="100" w:lineRule="atLeast"/>
              <w:jc w:val="both"/>
              <w:rPr>
                <w:sz w:val="18"/>
                <w:szCs w:val="18"/>
              </w:rPr>
            </w:pPr>
            <w:r>
              <w:rPr>
                <w:sz w:val="18"/>
                <w:szCs w:val="18"/>
              </w:rPr>
              <w:t xml:space="preserve">Fonte: </w:t>
            </w:r>
            <w:r w:rsidRPr="00DC5712">
              <w:rPr>
                <w:sz w:val="18"/>
                <w:szCs w:val="18"/>
              </w:rPr>
              <w:t xml:space="preserve"> Escolas</w:t>
            </w:r>
            <w:r>
              <w:rPr>
                <w:sz w:val="18"/>
                <w:szCs w:val="18"/>
              </w:rPr>
              <w:t xml:space="preserve"> municipais e estaduais</w:t>
            </w:r>
            <w:r w:rsidRPr="00DC5712">
              <w:rPr>
                <w:sz w:val="18"/>
                <w:szCs w:val="18"/>
              </w:rPr>
              <w:t xml:space="preserve"> /2014</w:t>
            </w:r>
          </w:p>
        </w:tc>
      </w:tr>
    </w:tbl>
    <w:p w:rsidR="00D83D64" w:rsidRDefault="00D83D64">
      <w:pPr>
        <w:spacing w:after="0" w:line="100" w:lineRule="atLeast"/>
        <w:jc w:val="both"/>
      </w:pPr>
    </w:p>
    <w:p w:rsidR="00342CC8" w:rsidRDefault="00342CC8">
      <w:pPr>
        <w:spacing w:after="0" w:line="100" w:lineRule="atLeast"/>
        <w:jc w:val="both"/>
        <w:rPr>
          <w:color w:val="000000"/>
          <w:sz w:val="24"/>
          <w:szCs w:val="24"/>
        </w:rPr>
      </w:pPr>
      <w:r>
        <w:rPr>
          <w:b/>
          <w:sz w:val="24"/>
          <w:szCs w:val="24"/>
        </w:rPr>
        <w:t>PROFESSORES DA EDUCAÇÃO BÁSICA COM PÓS-GRADUAÇÃO - BRASIL</w:t>
      </w:r>
    </w:p>
    <w:tbl>
      <w:tblPr>
        <w:tblW w:w="10295" w:type="dxa"/>
        <w:tblInd w:w="-86" w:type="dxa"/>
        <w:tblLayout w:type="fixed"/>
        <w:tblCellMar>
          <w:left w:w="0" w:type="dxa"/>
          <w:right w:w="0" w:type="dxa"/>
        </w:tblCellMar>
        <w:tblLook w:val="0000" w:firstRow="0" w:lastRow="0" w:firstColumn="0" w:lastColumn="0" w:noHBand="0" w:noVBand="0"/>
      </w:tblPr>
      <w:tblGrid>
        <w:gridCol w:w="1787"/>
        <w:gridCol w:w="2268"/>
        <w:gridCol w:w="6220"/>
        <w:gridCol w:w="20"/>
      </w:tblGrid>
      <w:tr w:rsidR="00342CC8" w:rsidTr="00920E51">
        <w:trPr>
          <w:trHeight w:val="351"/>
        </w:trPr>
        <w:tc>
          <w:tcPr>
            <w:tcW w:w="1787" w:type="dxa"/>
            <w:shd w:val="clear" w:color="auto" w:fill="92D050"/>
          </w:tcPr>
          <w:p w:rsidR="00342CC8" w:rsidRDefault="00342CC8">
            <w:pPr>
              <w:jc w:val="center"/>
              <w:rPr>
                <w:rFonts w:eastAsia="Calibri"/>
                <w:b/>
                <w:color w:val="000000"/>
              </w:rPr>
            </w:pPr>
            <w:r>
              <w:rPr>
                <w:color w:val="000000"/>
                <w:sz w:val="24"/>
                <w:szCs w:val="24"/>
              </w:rPr>
              <w:t>Como é Brasil</w:t>
            </w:r>
          </w:p>
        </w:tc>
        <w:tc>
          <w:tcPr>
            <w:tcW w:w="2268" w:type="dxa"/>
            <w:shd w:val="clear" w:color="auto" w:fill="FFFF00"/>
          </w:tcPr>
          <w:p w:rsidR="00342CC8" w:rsidRDefault="00342CC8">
            <w:pPr>
              <w:jc w:val="center"/>
              <w:rPr>
                <w:b/>
                <w:bCs/>
                <w:color w:val="FF420E"/>
                <w:sz w:val="20"/>
                <w:szCs w:val="20"/>
              </w:rPr>
            </w:pPr>
            <w:r>
              <w:rPr>
                <w:b/>
                <w:color w:val="000000"/>
                <w:sz w:val="24"/>
                <w:szCs w:val="24"/>
              </w:rPr>
              <w:t xml:space="preserve">(30,2%) </w:t>
            </w:r>
          </w:p>
        </w:tc>
        <w:tc>
          <w:tcPr>
            <w:tcW w:w="6220" w:type="dxa"/>
            <w:shd w:val="clear" w:color="auto" w:fill="DDD9C3"/>
          </w:tcPr>
          <w:p w:rsidR="00342CC8" w:rsidRDefault="00342CC8">
            <w:pPr>
              <w:snapToGrid w:val="0"/>
              <w:jc w:val="center"/>
              <w:rPr>
                <w:b/>
                <w:bCs/>
                <w:color w:val="FF420E"/>
                <w:sz w:val="20"/>
                <w:szCs w:val="20"/>
              </w:rPr>
            </w:pPr>
          </w:p>
        </w:tc>
        <w:tc>
          <w:tcPr>
            <w:tcW w:w="20" w:type="dxa"/>
            <w:shd w:val="clear" w:color="auto" w:fill="FFFFFF" w:themeFill="background1"/>
          </w:tcPr>
          <w:p w:rsidR="00342CC8" w:rsidRDefault="00342CC8">
            <w:pPr>
              <w:snapToGrid w:val="0"/>
              <w:jc w:val="center"/>
            </w:pPr>
          </w:p>
        </w:tc>
      </w:tr>
    </w:tbl>
    <w:p w:rsidR="00342CC8" w:rsidRDefault="00342CC8">
      <w:pPr>
        <w:spacing w:after="0" w:line="100" w:lineRule="atLeast"/>
        <w:jc w:val="both"/>
        <w:rPr>
          <w:color w:val="000000"/>
          <w:sz w:val="24"/>
          <w:szCs w:val="24"/>
        </w:rPr>
      </w:pPr>
      <w:r>
        <w:rPr>
          <w:b/>
          <w:sz w:val="24"/>
          <w:szCs w:val="24"/>
        </w:rPr>
        <w:t>PROFESSORES DA EDUCAÇÃO BÁSICA COM PÓS-GRADUAÇÃO – RIO GRANDE DO SUL</w:t>
      </w:r>
    </w:p>
    <w:tbl>
      <w:tblPr>
        <w:tblW w:w="10295" w:type="dxa"/>
        <w:tblInd w:w="-86" w:type="dxa"/>
        <w:tblLayout w:type="fixed"/>
        <w:tblCellMar>
          <w:left w:w="0" w:type="dxa"/>
          <w:right w:w="0" w:type="dxa"/>
        </w:tblCellMar>
        <w:tblLook w:val="0000" w:firstRow="0" w:lastRow="0" w:firstColumn="0" w:lastColumn="0" w:noHBand="0" w:noVBand="0"/>
      </w:tblPr>
      <w:tblGrid>
        <w:gridCol w:w="1787"/>
        <w:gridCol w:w="3402"/>
        <w:gridCol w:w="5086"/>
        <w:gridCol w:w="20"/>
      </w:tblGrid>
      <w:tr w:rsidR="00342CC8" w:rsidTr="00920E51">
        <w:trPr>
          <w:trHeight w:val="351"/>
        </w:trPr>
        <w:tc>
          <w:tcPr>
            <w:tcW w:w="1787" w:type="dxa"/>
            <w:shd w:val="clear" w:color="auto" w:fill="92D050"/>
          </w:tcPr>
          <w:p w:rsidR="00342CC8" w:rsidRDefault="00342CC8">
            <w:pPr>
              <w:jc w:val="center"/>
              <w:rPr>
                <w:b/>
                <w:color w:val="000000"/>
                <w:sz w:val="24"/>
                <w:szCs w:val="24"/>
              </w:rPr>
            </w:pPr>
            <w:r>
              <w:rPr>
                <w:color w:val="000000"/>
                <w:sz w:val="24"/>
                <w:szCs w:val="24"/>
              </w:rPr>
              <w:t>Como é RS</w:t>
            </w:r>
          </w:p>
        </w:tc>
        <w:tc>
          <w:tcPr>
            <w:tcW w:w="3402" w:type="dxa"/>
            <w:shd w:val="clear" w:color="auto" w:fill="FFFF00"/>
          </w:tcPr>
          <w:p w:rsidR="00342CC8" w:rsidRDefault="00342CC8">
            <w:pPr>
              <w:jc w:val="center"/>
              <w:rPr>
                <w:b/>
                <w:bCs/>
                <w:color w:val="FF420E"/>
              </w:rPr>
            </w:pPr>
            <w:r>
              <w:rPr>
                <w:b/>
                <w:color w:val="000000"/>
                <w:sz w:val="24"/>
                <w:szCs w:val="24"/>
              </w:rPr>
              <w:t xml:space="preserve">(38,1%) </w:t>
            </w:r>
          </w:p>
        </w:tc>
        <w:tc>
          <w:tcPr>
            <w:tcW w:w="5086" w:type="dxa"/>
            <w:shd w:val="clear" w:color="auto" w:fill="DDD9C3"/>
          </w:tcPr>
          <w:p w:rsidR="00342CC8" w:rsidRDefault="00342CC8">
            <w:pPr>
              <w:snapToGrid w:val="0"/>
              <w:jc w:val="center"/>
              <w:rPr>
                <w:b/>
                <w:bCs/>
                <w:color w:val="FF420E"/>
              </w:rPr>
            </w:pPr>
          </w:p>
        </w:tc>
        <w:tc>
          <w:tcPr>
            <w:tcW w:w="20" w:type="dxa"/>
            <w:shd w:val="clear" w:color="auto" w:fill="FFFFFF" w:themeFill="background1"/>
          </w:tcPr>
          <w:p w:rsidR="00342CC8" w:rsidRDefault="00342CC8">
            <w:pPr>
              <w:snapToGrid w:val="0"/>
              <w:jc w:val="center"/>
            </w:pPr>
          </w:p>
        </w:tc>
      </w:tr>
    </w:tbl>
    <w:p w:rsidR="00342CC8" w:rsidRDefault="00342CC8">
      <w:pPr>
        <w:spacing w:after="0" w:line="100" w:lineRule="atLeast"/>
        <w:jc w:val="both"/>
        <w:rPr>
          <w:color w:val="000000"/>
          <w:sz w:val="24"/>
          <w:szCs w:val="24"/>
        </w:rPr>
      </w:pPr>
      <w:r>
        <w:rPr>
          <w:b/>
          <w:sz w:val="24"/>
          <w:szCs w:val="24"/>
        </w:rPr>
        <w:t xml:space="preserve">PROFESSORES DA EDUCAÇÃO BÁSICA COM PÓS-GRADUAÇÃO – </w:t>
      </w:r>
      <w:r w:rsidR="00402DEC">
        <w:rPr>
          <w:b/>
          <w:sz w:val="24"/>
          <w:szCs w:val="24"/>
        </w:rPr>
        <w:t>CAMPOS BORGES</w:t>
      </w:r>
    </w:p>
    <w:tbl>
      <w:tblPr>
        <w:tblW w:w="10317" w:type="dxa"/>
        <w:tblInd w:w="-108" w:type="dxa"/>
        <w:tblLayout w:type="fixed"/>
        <w:tblCellMar>
          <w:left w:w="0" w:type="dxa"/>
          <w:right w:w="0" w:type="dxa"/>
        </w:tblCellMar>
        <w:tblLook w:val="0000" w:firstRow="0" w:lastRow="0" w:firstColumn="0" w:lastColumn="0" w:noHBand="0" w:noVBand="0"/>
      </w:tblPr>
      <w:tblGrid>
        <w:gridCol w:w="1809"/>
        <w:gridCol w:w="5954"/>
        <w:gridCol w:w="2554"/>
      </w:tblGrid>
      <w:tr w:rsidR="00342CC8" w:rsidTr="00D83D64">
        <w:trPr>
          <w:trHeight w:val="543"/>
        </w:trPr>
        <w:tc>
          <w:tcPr>
            <w:tcW w:w="1809" w:type="dxa"/>
            <w:shd w:val="clear" w:color="auto" w:fill="92D050"/>
          </w:tcPr>
          <w:p w:rsidR="00342CC8" w:rsidRDefault="00342CC8" w:rsidP="00402DEC">
            <w:pPr>
              <w:rPr>
                <w:b/>
                <w:color w:val="000000"/>
                <w:sz w:val="24"/>
                <w:szCs w:val="24"/>
              </w:rPr>
            </w:pPr>
            <w:r>
              <w:rPr>
                <w:color w:val="000000"/>
                <w:sz w:val="24"/>
                <w:szCs w:val="24"/>
              </w:rPr>
              <w:t xml:space="preserve">Como é </w:t>
            </w:r>
            <w:r w:rsidR="00402DEC">
              <w:rPr>
                <w:color w:val="000000"/>
                <w:sz w:val="24"/>
                <w:szCs w:val="24"/>
              </w:rPr>
              <w:t>C. Borges</w:t>
            </w:r>
          </w:p>
        </w:tc>
        <w:tc>
          <w:tcPr>
            <w:tcW w:w="5954" w:type="dxa"/>
            <w:shd w:val="clear" w:color="auto" w:fill="FFFF00"/>
          </w:tcPr>
          <w:p w:rsidR="00342CC8" w:rsidRDefault="00D83D64">
            <w:pPr>
              <w:jc w:val="center"/>
              <w:rPr>
                <w:sz w:val="20"/>
                <w:szCs w:val="20"/>
              </w:rPr>
            </w:pPr>
            <w:r>
              <w:rPr>
                <w:b/>
                <w:color w:val="000000"/>
                <w:sz w:val="24"/>
                <w:szCs w:val="24"/>
              </w:rPr>
              <w:t>(70,8</w:t>
            </w:r>
            <w:r w:rsidR="00342CC8">
              <w:rPr>
                <w:b/>
                <w:color w:val="000000"/>
                <w:sz w:val="24"/>
                <w:szCs w:val="24"/>
              </w:rPr>
              <w:t>%)</w:t>
            </w:r>
          </w:p>
        </w:tc>
        <w:tc>
          <w:tcPr>
            <w:tcW w:w="2554" w:type="dxa"/>
            <w:shd w:val="clear" w:color="auto" w:fill="DDD9C3"/>
          </w:tcPr>
          <w:p w:rsidR="00342CC8" w:rsidRDefault="00342CC8">
            <w:pPr>
              <w:snapToGrid w:val="0"/>
              <w:jc w:val="center"/>
              <w:rPr>
                <w:sz w:val="20"/>
                <w:szCs w:val="20"/>
              </w:rPr>
            </w:pPr>
          </w:p>
        </w:tc>
      </w:tr>
    </w:tbl>
    <w:p w:rsidR="00920E51" w:rsidRDefault="00920E51">
      <w:pPr>
        <w:spacing w:after="0" w:line="100" w:lineRule="atLeast"/>
        <w:jc w:val="both"/>
        <w:rPr>
          <w:b/>
        </w:rPr>
      </w:pPr>
    </w:p>
    <w:p w:rsidR="00342CC8" w:rsidRDefault="00342CC8">
      <w:pPr>
        <w:spacing w:after="0" w:line="100" w:lineRule="atLeast"/>
        <w:jc w:val="both"/>
        <w:rPr>
          <w:color w:val="000000"/>
          <w:sz w:val="24"/>
          <w:szCs w:val="24"/>
        </w:rPr>
      </w:pPr>
      <w:r>
        <w:rPr>
          <w:b/>
        </w:rPr>
        <w:t>PROFESSORES DA EDUCAÇÃO BÁSICA COM PÓS-GRADUAÇÃO - BRASIL</w:t>
      </w:r>
      <w:r>
        <w:rPr>
          <w:color w:val="000000"/>
        </w:rPr>
        <w:t xml:space="preserve"> – </w:t>
      </w:r>
      <w:r>
        <w:rPr>
          <w:b/>
          <w:color w:val="000000"/>
        </w:rPr>
        <w:t xml:space="preserve">RIO GRANDE DO SUL – </w:t>
      </w:r>
      <w:r w:rsidR="00402DEC">
        <w:rPr>
          <w:b/>
          <w:color w:val="000000"/>
        </w:rPr>
        <w:t>C. BORGES</w:t>
      </w:r>
    </w:p>
    <w:tbl>
      <w:tblPr>
        <w:tblW w:w="0" w:type="auto"/>
        <w:tblInd w:w="-108" w:type="dxa"/>
        <w:tblLayout w:type="fixed"/>
        <w:tblCellMar>
          <w:left w:w="0" w:type="dxa"/>
          <w:right w:w="0" w:type="dxa"/>
        </w:tblCellMar>
        <w:tblLook w:val="0000" w:firstRow="0" w:lastRow="0" w:firstColumn="0" w:lastColumn="0" w:noHBand="0" w:noVBand="0"/>
      </w:tblPr>
      <w:tblGrid>
        <w:gridCol w:w="1809"/>
        <w:gridCol w:w="4253"/>
        <w:gridCol w:w="4255"/>
      </w:tblGrid>
      <w:tr w:rsidR="00342CC8">
        <w:trPr>
          <w:trHeight w:val="543"/>
        </w:trPr>
        <w:tc>
          <w:tcPr>
            <w:tcW w:w="1809" w:type="dxa"/>
            <w:shd w:val="clear" w:color="auto" w:fill="92D050"/>
          </w:tcPr>
          <w:p w:rsidR="00342CC8" w:rsidRDefault="00342CC8">
            <w:pPr>
              <w:rPr>
                <w:rFonts w:eastAsia="Calibri"/>
                <w:b/>
                <w:color w:val="000000"/>
              </w:rPr>
            </w:pPr>
            <w:r>
              <w:rPr>
                <w:color w:val="000000"/>
                <w:sz w:val="24"/>
                <w:szCs w:val="24"/>
              </w:rPr>
              <w:t>Como deve ser</w:t>
            </w:r>
          </w:p>
        </w:tc>
        <w:tc>
          <w:tcPr>
            <w:tcW w:w="4253" w:type="dxa"/>
            <w:shd w:val="clear" w:color="auto" w:fill="FFFF00"/>
          </w:tcPr>
          <w:p w:rsidR="00342CC8" w:rsidRDefault="00342CC8">
            <w:pPr>
              <w:jc w:val="center"/>
              <w:rPr>
                <w:sz w:val="20"/>
                <w:szCs w:val="20"/>
              </w:rPr>
            </w:pPr>
            <w:r>
              <w:rPr>
                <w:b/>
                <w:color w:val="000000"/>
                <w:sz w:val="24"/>
                <w:szCs w:val="24"/>
              </w:rPr>
              <w:t xml:space="preserve">(50%) </w:t>
            </w:r>
          </w:p>
        </w:tc>
        <w:tc>
          <w:tcPr>
            <w:tcW w:w="4255" w:type="dxa"/>
            <w:shd w:val="clear" w:color="auto" w:fill="DDD9C3"/>
          </w:tcPr>
          <w:p w:rsidR="00342CC8" w:rsidRDefault="00342CC8">
            <w:pPr>
              <w:snapToGrid w:val="0"/>
              <w:jc w:val="center"/>
              <w:rPr>
                <w:sz w:val="20"/>
                <w:szCs w:val="20"/>
              </w:rPr>
            </w:pPr>
          </w:p>
        </w:tc>
      </w:tr>
    </w:tbl>
    <w:p w:rsidR="00342CC8" w:rsidRDefault="00342CC8">
      <w:pPr>
        <w:suppressAutoHyphens w:val="0"/>
        <w:spacing w:after="0" w:line="240" w:lineRule="auto"/>
        <w:jc w:val="center"/>
        <w:rPr>
          <w:rFonts w:ascii="Arial" w:eastAsia="Times New Roman" w:hAnsi="Arial" w:cs="Arial"/>
          <w:b/>
          <w:bCs/>
          <w:color w:val="auto"/>
          <w:sz w:val="24"/>
          <w:szCs w:val="24"/>
          <w:shd w:val="clear" w:color="auto" w:fill="FFFF00"/>
          <w:lang w:eastAsia="pt-BR"/>
        </w:rPr>
      </w:pPr>
    </w:p>
    <w:p w:rsidR="00342CC8" w:rsidRDefault="00342CC8">
      <w:pPr>
        <w:suppressAutoHyphens w:val="0"/>
        <w:spacing w:after="0" w:line="240" w:lineRule="auto"/>
        <w:jc w:val="center"/>
        <w:rPr>
          <w:rFonts w:ascii="Arial" w:eastAsia="Times New Roman" w:hAnsi="Arial" w:cs="Arial"/>
          <w:b/>
          <w:bCs/>
          <w:color w:val="auto"/>
          <w:sz w:val="24"/>
          <w:szCs w:val="24"/>
          <w:shd w:val="clear" w:color="auto" w:fill="FFFF00"/>
          <w:lang w:eastAsia="pt-BR"/>
        </w:rPr>
      </w:pPr>
    </w:p>
    <w:p w:rsidR="00DC5712" w:rsidRDefault="00DC5712">
      <w:pPr>
        <w:suppressAutoHyphens w:val="0"/>
        <w:spacing w:after="0" w:line="240" w:lineRule="auto"/>
        <w:jc w:val="center"/>
        <w:rPr>
          <w:rFonts w:ascii="Times New Roman" w:eastAsia="Times New Roman" w:hAnsi="Times New Roman" w:cs="Times New Roman"/>
          <w:b/>
          <w:bCs/>
          <w:color w:val="auto"/>
          <w:sz w:val="28"/>
          <w:szCs w:val="28"/>
          <w:shd w:val="clear" w:color="auto" w:fill="FFFF00"/>
          <w:lang w:eastAsia="pt-BR"/>
        </w:rPr>
      </w:pPr>
    </w:p>
    <w:p w:rsidR="00920E51" w:rsidRDefault="00920E51">
      <w:pPr>
        <w:spacing w:after="0" w:line="100" w:lineRule="atLeast"/>
        <w:jc w:val="both"/>
        <w:rPr>
          <w:rFonts w:ascii="Times New Roman" w:hAnsi="Times New Roman" w:cs="Times New Roman"/>
          <w:b/>
          <w:bCs/>
          <w:sz w:val="24"/>
          <w:szCs w:val="24"/>
          <w:lang w:eastAsia="pt-BR"/>
        </w:rPr>
      </w:pPr>
    </w:p>
    <w:p w:rsidR="00920E51" w:rsidRDefault="00920E51">
      <w:pPr>
        <w:spacing w:after="0" w:line="100" w:lineRule="atLeast"/>
        <w:jc w:val="both"/>
        <w:rPr>
          <w:rFonts w:ascii="Times New Roman" w:hAnsi="Times New Roman" w:cs="Times New Roman"/>
          <w:b/>
          <w:bCs/>
          <w:sz w:val="24"/>
          <w:szCs w:val="24"/>
          <w:lang w:eastAsia="pt-BR"/>
        </w:rPr>
      </w:pPr>
    </w:p>
    <w:p w:rsidR="00920E51" w:rsidRDefault="00920E51">
      <w:pPr>
        <w:spacing w:after="0" w:line="100" w:lineRule="atLeast"/>
        <w:jc w:val="both"/>
        <w:rPr>
          <w:rFonts w:ascii="Times New Roman" w:hAnsi="Times New Roman" w:cs="Times New Roman"/>
          <w:b/>
          <w:bCs/>
          <w:sz w:val="24"/>
          <w:szCs w:val="24"/>
          <w:lang w:eastAsia="pt-BR"/>
        </w:rPr>
      </w:pPr>
    </w:p>
    <w:p w:rsidR="00920E51" w:rsidRPr="00920E51" w:rsidRDefault="00920E51" w:rsidP="00920E51">
      <w:pPr>
        <w:spacing w:after="0" w:line="240" w:lineRule="auto"/>
        <w:jc w:val="both"/>
        <w:rPr>
          <w:rFonts w:asciiTheme="minorHAnsi" w:eastAsia="Times New Roman" w:hAnsiTheme="minorHAnsi" w:cs="Times New Roman"/>
          <w:b/>
          <w:sz w:val="28"/>
          <w:szCs w:val="28"/>
          <w:lang w:eastAsia="pt-BR"/>
        </w:rPr>
      </w:pPr>
      <w:r w:rsidRPr="00920E51">
        <w:rPr>
          <w:rFonts w:asciiTheme="minorHAnsi" w:eastAsia="Times New Roman" w:hAnsiTheme="minorHAnsi" w:cs="Times New Roman"/>
          <w:b/>
          <w:sz w:val="28"/>
          <w:szCs w:val="28"/>
          <w:lang w:eastAsia="pt-BR"/>
        </w:rPr>
        <w:t>Estratégias:</w:t>
      </w:r>
    </w:p>
    <w:p w:rsidR="00920E51" w:rsidRPr="00920E51" w:rsidRDefault="00920E51" w:rsidP="00920E51">
      <w:pPr>
        <w:spacing w:after="0" w:line="240" w:lineRule="auto"/>
        <w:jc w:val="both"/>
        <w:rPr>
          <w:rFonts w:asciiTheme="minorHAnsi" w:eastAsia="Times New Roman" w:hAnsiTheme="minorHAnsi" w:cs="Times New Roman"/>
          <w:lang w:eastAsia="pt-BR"/>
        </w:rPr>
      </w:pPr>
    </w:p>
    <w:p w:rsidR="00920E51" w:rsidRPr="00920E51" w:rsidRDefault="00920E51" w:rsidP="00920E51">
      <w:pPr>
        <w:autoSpaceDE w:val="0"/>
        <w:autoSpaceDN w:val="0"/>
        <w:adjustRightInd w:val="0"/>
        <w:spacing w:after="0" w:line="240" w:lineRule="auto"/>
        <w:jc w:val="both"/>
        <w:rPr>
          <w:rFonts w:asciiTheme="minorHAnsi" w:hAnsiTheme="minorHAnsi" w:cs="Times New Roman"/>
        </w:rPr>
      </w:pPr>
      <w:r w:rsidRPr="00920E51">
        <w:rPr>
          <w:rFonts w:asciiTheme="minorHAnsi" w:hAnsiTheme="minorHAnsi" w:cs="Times New Roman"/>
        </w:rPr>
        <w:t xml:space="preserve">16.1) aderir ao programa de composição de acervo de obras didáticas, paradidáticas e de literatura e de dicionários, e programa específico de acesso a bens culturais, incluindo obras e materiais produzidos em Libras e em Braille, sem </w:t>
      </w:r>
      <w:proofErr w:type="spellStart"/>
      <w:r w:rsidRPr="00920E51">
        <w:rPr>
          <w:rFonts w:asciiTheme="minorHAnsi" w:hAnsiTheme="minorHAnsi" w:cs="Times New Roman"/>
        </w:rPr>
        <w:t>prejuízode</w:t>
      </w:r>
      <w:proofErr w:type="spellEnd"/>
      <w:r w:rsidRPr="00920E51">
        <w:rPr>
          <w:rFonts w:asciiTheme="minorHAnsi" w:hAnsiTheme="minorHAnsi" w:cs="Times New Roman"/>
        </w:rPr>
        <w:t xml:space="preserve"> outros, a serem disponibilizados para os professores da rede pública de educação básica, favorecendo a construção do conhecimento e a valorização da cultura da investigação;</w:t>
      </w:r>
    </w:p>
    <w:p w:rsidR="00920E51" w:rsidRPr="00920E51" w:rsidRDefault="00920E51" w:rsidP="00920E51">
      <w:pPr>
        <w:autoSpaceDE w:val="0"/>
        <w:autoSpaceDN w:val="0"/>
        <w:adjustRightInd w:val="0"/>
        <w:spacing w:after="0" w:line="240" w:lineRule="auto"/>
        <w:jc w:val="both"/>
        <w:rPr>
          <w:rFonts w:asciiTheme="minorHAnsi" w:hAnsiTheme="minorHAnsi" w:cs="Times New Roman"/>
        </w:rPr>
      </w:pPr>
    </w:p>
    <w:p w:rsidR="00920E51" w:rsidRPr="00920E51" w:rsidRDefault="00920E51" w:rsidP="00920E51">
      <w:pPr>
        <w:autoSpaceDE w:val="0"/>
        <w:autoSpaceDN w:val="0"/>
        <w:adjustRightInd w:val="0"/>
        <w:spacing w:after="0" w:line="240" w:lineRule="auto"/>
        <w:jc w:val="both"/>
        <w:rPr>
          <w:rFonts w:asciiTheme="minorHAnsi" w:hAnsiTheme="minorHAnsi" w:cs="Times New Roman"/>
        </w:rPr>
      </w:pPr>
      <w:r w:rsidRPr="00920E51">
        <w:rPr>
          <w:rFonts w:asciiTheme="minorHAnsi" w:hAnsiTheme="minorHAnsi" w:cs="Times New Roman"/>
        </w:rPr>
        <w:t>16.2) divulgar o portal eletrônico o MEC para subsidiar a atuação dos professores da educação básica, onde é disponibilizado gratuitamente materiais didáticos e pedagógicos suplementares, inclusive aqueles com formato acessível;</w:t>
      </w:r>
    </w:p>
    <w:p w:rsidR="00920E51" w:rsidRPr="00920E51" w:rsidRDefault="00920E51" w:rsidP="00920E51">
      <w:pPr>
        <w:autoSpaceDE w:val="0"/>
        <w:autoSpaceDN w:val="0"/>
        <w:adjustRightInd w:val="0"/>
        <w:spacing w:after="0" w:line="240" w:lineRule="auto"/>
        <w:jc w:val="both"/>
        <w:rPr>
          <w:rFonts w:asciiTheme="minorHAnsi" w:hAnsiTheme="minorHAnsi" w:cs="Times New Roman"/>
        </w:rPr>
      </w:pPr>
    </w:p>
    <w:p w:rsidR="00920E51" w:rsidRPr="00920E51" w:rsidRDefault="00920E51" w:rsidP="00920E51">
      <w:pPr>
        <w:autoSpaceDE w:val="0"/>
        <w:autoSpaceDN w:val="0"/>
        <w:adjustRightInd w:val="0"/>
        <w:spacing w:after="0" w:line="240" w:lineRule="auto"/>
        <w:jc w:val="both"/>
        <w:rPr>
          <w:rFonts w:asciiTheme="minorHAnsi" w:hAnsiTheme="minorHAnsi" w:cs="Times New Roman"/>
        </w:rPr>
      </w:pPr>
      <w:r w:rsidRPr="00920E51">
        <w:rPr>
          <w:rFonts w:asciiTheme="minorHAnsi" w:hAnsiTheme="minorHAnsi" w:cs="Times New Roman"/>
        </w:rPr>
        <w:lastRenderedPageBreak/>
        <w:t>16.3) divulgar aos docentes a oferta de bolsas de estudo para pós-graduação dos professores e demais profissionais da educação básica;</w:t>
      </w:r>
    </w:p>
    <w:p w:rsidR="00920E51" w:rsidRPr="00920E51" w:rsidRDefault="00920E51" w:rsidP="00920E51">
      <w:pPr>
        <w:autoSpaceDE w:val="0"/>
        <w:autoSpaceDN w:val="0"/>
        <w:adjustRightInd w:val="0"/>
        <w:spacing w:after="0" w:line="240" w:lineRule="auto"/>
        <w:jc w:val="both"/>
        <w:rPr>
          <w:rFonts w:asciiTheme="minorHAnsi" w:hAnsiTheme="minorHAnsi" w:cs="Times New Roman"/>
        </w:rPr>
      </w:pPr>
    </w:p>
    <w:p w:rsidR="00920E51" w:rsidRPr="00920E51" w:rsidRDefault="00920E51" w:rsidP="00920E51">
      <w:pPr>
        <w:autoSpaceDE w:val="0"/>
        <w:autoSpaceDN w:val="0"/>
        <w:adjustRightInd w:val="0"/>
        <w:spacing w:after="0" w:line="240" w:lineRule="auto"/>
        <w:jc w:val="both"/>
        <w:rPr>
          <w:rFonts w:asciiTheme="minorHAnsi" w:hAnsiTheme="minorHAnsi" w:cs="Times New Roman"/>
        </w:rPr>
      </w:pPr>
      <w:r w:rsidRPr="00920E51">
        <w:rPr>
          <w:rFonts w:asciiTheme="minorHAnsi" w:hAnsiTheme="minorHAnsi" w:cs="Times New Roman"/>
        </w:rPr>
        <w:t>16.4) fortalecer a formação dos professores das escolas públicas de educação básica, por meio da implementação das ações do Plano Nacional do Livro e Leitura e da instituição de programa nacional de disponibilização de recursos para acesso a bens culturais pelo magistério público.</w:t>
      </w:r>
    </w:p>
    <w:p w:rsidR="00920E51" w:rsidRPr="00920E51" w:rsidRDefault="00920E51" w:rsidP="00920E51">
      <w:pPr>
        <w:rPr>
          <w:rFonts w:asciiTheme="minorHAnsi" w:hAnsiTheme="minorHAnsi"/>
        </w:rPr>
      </w:pPr>
    </w:p>
    <w:p w:rsidR="00920E51" w:rsidRPr="00920E51" w:rsidRDefault="00920E51">
      <w:pPr>
        <w:spacing w:after="0" w:line="100" w:lineRule="atLeast"/>
        <w:jc w:val="both"/>
        <w:rPr>
          <w:rFonts w:asciiTheme="minorHAnsi" w:hAnsiTheme="minorHAnsi" w:cs="Times New Roman"/>
          <w:b/>
          <w:bCs/>
          <w:lang w:eastAsia="pt-BR"/>
        </w:rPr>
      </w:pPr>
    </w:p>
    <w:p w:rsidR="00920E51" w:rsidRDefault="00920E51">
      <w:pPr>
        <w:spacing w:after="0" w:line="100" w:lineRule="atLeast"/>
        <w:jc w:val="both"/>
        <w:rPr>
          <w:rFonts w:ascii="Times New Roman" w:hAnsi="Times New Roman" w:cs="Times New Roman"/>
          <w:b/>
          <w:bCs/>
          <w:sz w:val="24"/>
          <w:szCs w:val="24"/>
          <w:lang w:eastAsia="pt-BR"/>
        </w:rPr>
      </w:pPr>
    </w:p>
    <w:p w:rsidR="00920E51" w:rsidRDefault="00920E51">
      <w:pPr>
        <w:spacing w:after="0" w:line="100" w:lineRule="atLeast"/>
        <w:jc w:val="both"/>
        <w:rPr>
          <w:rFonts w:ascii="Times New Roman" w:hAnsi="Times New Roman" w:cs="Times New Roman"/>
          <w:b/>
          <w:bCs/>
          <w:sz w:val="24"/>
          <w:szCs w:val="24"/>
          <w:lang w:eastAsia="pt-BR"/>
        </w:rPr>
      </w:pPr>
    </w:p>
    <w:p w:rsidR="009E7A23" w:rsidRDefault="009E7A23">
      <w:pPr>
        <w:spacing w:after="0" w:line="100" w:lineRule="atLeast"/>
        <w:jc w:val="both"/>
        <w:rPr>
          <w:rFonts w:ascii="Times New Roman" w:hAnsi="Times New Roman" w:cs="Times New Roman"/>
          <w:b/>
          <w:bCs/>
          <w:sz w:val="24"/>
          <w:szCs w:val="24"/>
          <w:lang w:eastAsia="pt-BR"/>
        </w:rPr>
      </w:pPr>
    </w:p>
    <w:p w:rsidR="00342CC8" w:rsidRPr="00920E51" w:rsidRDefault="00342CC8">
      <w:pPr>
        <w:spacing w:after="0" w:line="100" w:lineRule="atLeast"/>
        <w:jc w:val="both"/>
        <w:rPr>
          <w:rFonts w:asciiTheme="minorHAnsi" w:hAnsiTheme="minorHAnsi" w:cs="Times New Roman"/>
          <w:b/>
          <w:bCs/>
          <w:sz w:val="28"/>
          <w:szCs w:val="28"/>
        </w:rPr>
      </w:pPr>
      <w:r w:rsidRPr="00920E51">
        <w:rPr>
          <w:rFonts w:asciiTheme="minorHAnsi" w:hAnsiTheme="minorHAnsi" w:cs="Times New Roman"/>
          <w:b/>
          <w:bCs/>
          <w:sz w:val="28"/>
          <w:szCs w:val="28"/>
        </w:rPr>
        <w:t>META 17: valorizar os (as) profissionais do magistério das redes públicas de educação básica de forma a equiparar seu rendimento médio ao dos(as) demais profissionais com escolaridade equivalente, até o final do sexto ano de vigência deste PME.</w:t>
      </w:r>
    </w:p>
    <w:p w:rsidR="00342CC8" w:rsidRDefault="00342CC8">
      <w:pPr>
        <w:spacing w:after="0" w:line="100" w:lineRule="atLeast"/>
        <w:jc w:val="both"/>
        <w:rPr>
          <w:rFonts w:ascii="Times New Roman" w:hAnsi="Times New Roman" w:cs="Times New Roman"/>
          <w:b/>
          <w:bCs/>
          <w:sz w:val="16"/>
          <w:szCs w:val="16"/>
        </w:rPr>
      </w:pPr>
    </w:p>
    <w:tbl>
      <w:tblPr>
        <w:tblW w:w="10710" w:type="dxa"/>
        <w:tblInd w:w="-295" w:type="dxa"/>
        <w:tblLayout w:type="fixed"/>
        <w:tblCellMar>
          <w:top w:w="75" w:type="dxa"/>
          <w:left w:w="75" w:type="dxa"/>
          <w:bottom w:w="75" w:type="dxa"/>
          <w:right w:w="0" w:type="dxa"/>
        </w:tblCellMar>
        <w:tblLook w:val="0000" w:firstRow="0" w:lastRow="0" w:firstColumn="0" w:lastColumn="0" w:noHBand="0" w:noVBand="0"/>
      </w:tblPr>
      <w:tblGrid>
        <w:gridCol w:w="247"/>
        <w:gridCol w:w="34"/>
        <w:gridCol w:w="72"/>
        <w:gridCol w:w="2093"/>
        <w:gridCol w:w="4819"/>
        <w:gridCol w:w="2835"/>
        <w:gridCol w:w="471"/>
        <w:gridCol w:w="18"/>
        <w:gridCol w:w="121"/>
      </w:tblGrid>
      <w:tr w:rsidR="00342CC8" w:rsidTr="00DC5712">
        <w:trPr>
          <w:gridBefore w:val="2"/>
          <w:gridAfter w:val="1"/>
          <w:wBefore w:w="281" w:type="dxa"/>
          <w:wAfter w:w="121" w:type="dxa"/>
        </w:trPr>
        <w:tc>
          <w:tcPr>
            <w:tcW w:w="10308" w:type="dxa"/>
            <w:gridSpan w:val="6"/>
            <w:shd w:val="clear" w:color="auto" w:fill="E6E6FF"/>
            <w:vAlign w:val="center"/>
          </w:tcPr>
          <w:p w:rsidR="00342CC8" w:rsidRDefault="00342CC8">
            <w:pPr>
              <w:suppressAutoHyphens w:val="0"/>
              <w:spacing w:after="75" w:line="240" w:lineRule="auto"/>
              <w:jc w:val="center"/>
            </w:pPr>
            <w:r>
              <w:rPr>
                <w:rFonts w:ascii="Arial" w:eastAsia="Times New Roman" w:hAnsi="Arial" w:cs="Arial"/>
                <w:b/>
                <w:bCs/>
                <w:color w:val="333333"/>
                <w:sz w:val="24"/>
                <w:szCs w:val="24"/>
                <w:lang w:eastAsia="pt-BR"/>
              </w:rPr>
              <w:t>Indicador 17 - Razão entre salários dos professores da educação básica, na rede pública (não federal), e não professores, com escolaridade equivalente.</w:t>
            </w:r>
          </w:p>
        </w:tc>
      </w:tr>
      <w:tr w:rsidR="00342CC8" w:rsidTr="00DC5712">
        <w:tblPrEx>
          <w:tblCellMar>
            <w:top w:w="30" w:type="dxa"/>
            <w:left w:w="30" w:type="dxa"/>
            <w:bottom w:w="30" w:type="dxa"/>
            <w:right w:w="30" w:type="dxa"/>
          </w:tblCellMar>
        </w:tblPrEx>
        <w:trPr>
          <w:gridBefore w:val="2"/>
          <w:gridAfter w:val="1"/>
          <w:wBefore w:w="281" w:type="dxa"/>
          <w:wAfter w:w="121" w:type="dxa"/>
        </w:trPr>
        <w:tc>
          <w:tcPr>
            <w:tcW w:w="10308" w:type="dxa"/>
            <w:gridSpan w:val="6"/>
            <w:shd w:val="clear" w:color="auto" w:fill="E6E6FF"/>
            <w:vAlign w:val="center"/>
          </w:tcPr>
          <w:tbl>
            <w:tblPr>
              <w:tblW w:w="0" w:type="auto"/>
              <w:tblLayout w:type="fixed"/>
              <w:tblCellMar>
                <w:top w:w="30" w:type="dxa"/>
                <w:left w:w="30" w:type="dxa"/>
                <w:bottom w:w="30" w:type="dxa"/>
                <w:right w:w="30" w:type="dxa"/>
              </w:tblCellMar>
              <w:tblLook w:val="0000" w:firstRow="0" w:lastRow="0" w:firstColumn="0" w:lastColumn="0" w:noHBand="0" w:noVBand="0"/>
            </w:tblPr>
            <w:tblGrid>
              <w:gridCol w:w="10219"/>
            </w:tblGrid>
            <w:tr w:rsidR="00342CC8">
              <w:tc>
                <w:tcPr>
                  <w:tcW w:w="10219" w:type="dxa"/>
                  <w:shd w:val="clear" w:color="auto" w:fill="E5DFEC"/>
                  <w:vAlign w:val="center"/>
                </w:tcPr>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Brasil</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Estado</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100%</w:t>
                  </w:r>
                </w:p>
                <w:p w:rsidR="00342CC8" w:rsidRDefault="00342CC8">
                  <w:pPr>
                    <w:shd w:val="clear" w:color="auto" w:fill="CFE7F5"/>
                    <w:suppressAutoHyphens w:val="0"/>
                    <w:spacing w:after="75" w:line="240" w:lineRule="auto"/>
                    <w:jc w:val="center"/>
                    <w:rPr>
                      <w:rFonts w:ascii="Arial" w:eastAsia="Times New Roman" w:hAnsi="Arial" w:cs="Arial"/>
                      <w:color w:val="000000"/>
                      <w:sz w:val="16"/>
                      <w:szCs w:val="16"/>
                      <w:lang w:eastAsia="pt-BR"/>
                    </w:rPr>
                  </w:pPr>
                  <w:r>
                    <w:rPr>
                      <w:rFonts w:ascii="Lucida Sans Unicode" w:eastAsia="Times New Roman" w:hAnsi="Lucida Sans Unicode" w:cs="Lucida Sans Unicode"/>
                      <w:color w:val="000000"/>
                      <w:sz w:val="30"/>
                      <w:szCs w:val="30"/>
                      <w:lang w:eastAsia="pt-BR"/>
                    </w:rPr>
                    <w:t>72,7%</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Brasil</w:t>
                  </w:r>
                </w:p>
                <w:p w:rsidR="00342CC8" w:rsidRDefault="00342CC8">
                  <w:pPr>
                    <w:shd w:val="clear" w:color="auto" w:fill="CFE7F5"/>
                    <w:suppressAutoHyphens w:val="0"/>
                    <w:spacing w:after="75" w:line="240" w:lineRule="auto"/>
                    <w:rPr>
                      <w:rFonts w:ascii="Lucida Sans Unicode" w:eastAsia="Times New Roman" w:hAnsi="Lucida Sans Unicode" w:cs="Lucida Sans Unicode"/>
                      <w:color w:val="000000"/>
                      <w:sz w:val="30"/>
                      <w:szCs w:val="30"/>
                      <w:lang w:eastAsia="pt-BR"/>
                    </w:rPr>
                  </w:pPr>
                  <w:r>
                    <w:rPr>
                      <w:rFonts w:ascii="Arial" w:eastAsia="Times New Roman" w:hAnsi="Arial" w:cs="Arial"/>
                      <w:color w:val="000000"/>
                      <w:sz w:val="16"/>
                      <w:szCs w:val="16"/>
                      <w:lang w:eastAsia="pt-BR"/>
                    </w:rPr>
                    <w:t>Meta Brasil: 100%</w:t>
                  </w:r>
                </w:p>
                <w:p w:rsidR="00342CC8" w:rsidRDefault="00342CC8">
                  <w:pPr>
                    <w:shd w:val="clear" w:color="auto" w:fill="CFE7F5"/>
                    <w:suppressAutoHyphens w:val="0"/>
                    <w:spacing w:after="75" w:line="240" w:lineRule="auto"/>
                    <w:jc w:val="center"/>
                  </w:pPr>
                  <w:r>
                    <w:rPr>
                      <w:rFonts w:ascii="Lucida Sans Unicode" w:eastAsia="Times New Roman" w:hAnsi="Lucida Sans Unicode" w:cs="Lucida Sans Unicode"/>
                      <w:color w:val="000000"/>
                      <w:sz w:val="30"/>
                      <w:szCs w:val="30"/>
                      <w:lang w:eastAsia="pt-BR"/>
                    </w:rPr>
                    <w:t>79,7%</w:t>
                  </w:r>
                  <w:r>
                    <w:rPr>
                      <w:rFonts w:ascii="Lucida Sans Unicode" w:eastAsia="Times New Roman" w:hAnsi="Lucida Sans Unicode" w:cs="Lucida Sans Unicode"/>
                      <w:b/>
                      <w:bCs/>
                      <w:color w:val="606060"/>
                      <w:sz w:val="17"/>
                      <w:szCs w:val="17"/>
                      <w:lang w:eastAsia="pt-BR"/>
                    </w:rPr>
                    <w:br/>
                  </w:r>
                  <w:r>
                    <w:rPr>
                      <w:rFonts w:ascii="Lucida Sans Unicode" w:eastAsia="Times New Roman" w:hAnsi="Lucida Sans Unicode" w:cs="Lucida Sans Unicode"/>
                      <w:color w:val="000000"/>
                      <w:sz w:val="20"/>
                      <w:szCs w:val="20"/>
                      <w:lang w:eastAsia="pt-BR"/>
                    </w:rPr>
                    <w:t>Rio Grande do Sul</w:t>
                  </w:r>
                </w:p>
              </w:tc>
            </w:tr>
          </w:tbl>
          <w:p w:rsidR="00342CC8" w:rsidRDefault="00342CC8">
            <w:pPr>
              <w:suppressAutoHyphens w:val="0"/>
              <w:spacing w:after="75" w:line="240" w:lineRule="auto"/>
              <w:rPr>
                <w:rFonts w:ascii="Algerian" w:eastAsia="Times New Roman" w:hAnsi="Algerian" w:cs="Algerian"/>
                <w:b/>
                <w:bCs/>
                <w:color w:val="000000"/>
                <w:sz w:val="12"/>
                <w:szCs w:val="12"/>
                <w:lang w:eastAsia="pt-BR"/>
              </w:rPr>
            </w:pPr>
          </w:p>
        </w:tc>
      </w:tr>
      <w:tr w:rsidR="00342CC8" w:rsidTr="00DC5712">
        <w:tblPrEx>
          <w:tblCellMar>
            <w:top w:w="0" w:type="dxa"/>
            <w:left w:w="108" w:type="dxa"/>
            <w:bottom w:w="0" w:type="dxa"/>
            <w:right w:w="108" w:type="dxa"/>
          </w:tblCellMar>
        </w:tblPrEx>
        <w:trPr>
          <w:gridAfter w:val="2"/>
          <w:wAfter w:w="139" w:type="dxa"/>
          <w:trHeight w:val="338"/>
        </w:trPr>
        <w:tc>
          <w:tcPr>
            <w:tcW w:w="10571" w:type="dxa"/>
            <w:gridSpan w:val="7"/>
            <w:tcBorders>
              <w:top w:val="single" w:sz="4" w:space="0" w:color="000000"/>
              <w:left w:val="single" w:sz="4" w:space="0" w:color="000000"/>
              <w:bottom w:val="single" w:sz="4" w:space="0" w:color="000000"/>
              <w:right w:val="single" w:sz="4" w:space="0" w:color="000000"/>
            </w:tcBorders>
            <w:shd w:val="clear" w:color="auto" w:fill="FF9900"/>
          </w:tcPr>
          <w:p w:rsidR="00342CC8" w:rsidRDefault="00342CC8">
            <w:pPr>
              <w:pStyle w:val="Default"/>
              <w:jc w:val="center"/>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BRASIL/2012</w:t>
            </w:r>
          </w:p>
          <w:p w:rsidR="00342CC8" w:rsidRDefault="00342CC8">
            <w:pPr>
              <w:pStyle w:val="Default"/>
              <w:jc w:val="center"/>
              <w:rPr>
                <w:rFonts w:ascii="Times New Roman" w:eastAsia="Times New Roman" w:hAnsi="Times New Roman" w:cs="Times New Roman"/>
                <w:b/>
                <w:sz w:val="28"/>
                <w:szCs w:val="28"/>
                <w:lang w:eastAsia="pt-BR"/>
              </w:rPr>
            </w:pPr>
          </w:p>
        </w:tc>
      </w:tr>
      <w:tr w:rsidR="00342CC8" w:rsidTr="00DC5712">
        <w:tblPrEx>
          <w:tblCellMar>
            <w:top w:w="0" w:type="dxa"/>
            <w:left w:w="108" w:type="dxa"/>
            <w:bottom w:w="0" w:type="dxa"/>
            <w:right w:w="108" w:type="dxa"/>
          </w:tblCellMar>
        </w:tblPrEx>
        <w:trPr>
          <w:gridAfter w:val="2"/>
          <w:wAfter w:w="139" w:type="dxa"/>
          <w:trHeight w:val="263"/>
        </w:trPr>
        <w:tc>
          <w:tcPr>
            <w:tcW w:w="10571" w:type="dxa"/>
            <w:gridSpan w:val="7"/>
            <w:tcBorders>
              <w:top w:val="single" w:sz="4" w:space="0" w:color="000000"/>
              <w:left w:val="single" w:sz="4" w:space="0" w:color="000000"/>
              <w:bottom w:val="single" w:sz="4" w:space="0" w:color="000000"/>
              <w:right w:val="single" w:sz="4" w:space="0" w:color="000000"/>
            </w:tcBorders>
            <w:shd w:val="clear" w:color="auto" w:fill="CFE7F5"/>
          </w:tcPr>
          <w:p w:rsidR="00342CC8" w:rsidRDefault="00342CC8">
            <w:pPr>
              <w:jc w:val="center"/>
            </w:pPr>
            <w:r>
              <w:rPr>
                <w:color w:val="auto"/>
                <w:sz w:val="28"/>
                <w:szCs w:val="28"/>
              </w:rPr>
              <w:t>Valorização do Magistério</w:t>
            </w:r>
          </w:p>
        </w:tc>
      </w:tr>
      <w:tr w:rsidR="00342CC8" w:rsidTr="00DC5712">
        <w:tblPrEx>
          <w:tblCellMar>
            <w:top w:w="0" w:type="dxa"/>
            <w:left w:w="108" w:type="dxa"/>
            <w:bottom w:w="0" w:type="dxa"/>
            <w:right w:w="108" w:type="dxa"/>
          </w:tblCellMar>
        </w:tblPrEx>
        <w:trPr>
          <w:gridAfter w:val="2"/>
          <w:wAfter w:w="139" w:type="dxa"/>
        </w:trPr>
        <w:tc>
          <w:tcPr>
            <w:tcW w:w="10571" w:type="dxa"/>
            <w:gridSpan w:val="7"/>
            <w:tcBorders>
              <w:top w:val="single" w:sz="4" w:space="0" w:color="000000"/>
              <w:left w:val="single" w:sz="4" w:space="0" w:color="000000"/>
              <w:bottom w:val="single" w:sz="4" w:space="0" w:color="000000"/>
              <w:right w:val="single" w:sz="4" w:space="0" w:color="000000"/>
            </w:tcBorders>
            <w:shd w:val="clear" w:color="auto" w:fill="E6E6FF"/>
          </w:tcPr>
          <w:p w:rsidR="00342CC8" w:rsidRDefault="00342CC8">
            <w:pPr>
              <w:pStyle w:val="Default"/>
              <w:rPr>
                <w:color w:val="auto"/>
                <w:sz w:val="28"/>
                <w:szCs w:val="28"/>
              </w:rPr>
            </w:pPr>
            <w:r>
              <w:rPr>
                <w:b/>
                <w:bCs/>
                <w:color w:val="FF0000"/>
                <w:sz w:val="28"/>
                <w:szCs w:val="28"/>
              </w:rPr>
              <w:t>Como é:</w:t>
            </w:r>
          </w:p>
          <w:p w:rsidR="00342CC8" w:rsidRDefault="00342CC8">
            <w:pPr>
              <w:pStyle w:val="Default"/>
              <w:spacing w:after="154"/>
              <w:rPr>
                <w:b/>
                <w:bCs/>
                <w:color w:val="FF0000"/>
                <w:sz w:val="28"/>
                <w:szCs w:val="28"/>
              </w:rPr>
            </w:pPr>
            <w:r>
              <w:rPr>
                <w:color w:val="auto"/>
                <w:sz w:val="28"/>
                <w:szCs w:val="28"/>
              </w:rPr>
              <w:t>• O salário dos professores de educação básica é 25,7% menor do que dos demais profissionais com formação equivalente e mesma jornada.</w:t>
            </w:r>
          </w:p>
          <w:p w:rsidR="00342CC8" w:rsidRDefault="00342CC8">
            <w:pPr>
              <w:pStyle w:val="Default"/>
              <w:rPr>
                <w:color w:val="auto"/>
                <w:sz w:val="28"/>
                <w:szCs w:val="28"/>
              </w:rPr>
            </w:pPr>
            <w:r>
              <w:rPr>
                <w:b/>
                <w:bCs/>
                <w:color w:val="FF0000"/>
                <w:sz w:val="28"/>
                <w:szCs w:val="28"/>
              </w:rPr>
              <w:t xml:space="preserve">Como será: </w:t>
            </w:r>
          </w:p>
          <w:p w:rsidR="00342CC8" w:rsidRDefault="00342CC8">
            <w:pPr>
              <w:pStyle w:val="Default"/>
              <w:rPr>
                <w:color w:val="auto"/>
                <w:sz w:val="28"/>
                <w:szCs w:val="28"/>
              </w:rPr>
            </w:pPr>
            <w:r>
              <w:rPr>
                <w:color w:val="auto"/>
                <w:sz w:val="28"/>
                <w:szCs w:val="28"/>
              </w:rPr>
              <w:t>• Salário médio para os docentes de R$ 3.652,00 (jornada 40h), ao final do 6º ano do PNE</w:t>
            </w:r>
          </w:p>
          <w:p w:rsidR="00342CC8" w:rsidRDefault="00342CC8">
            <w:pPr>
              <w:pStyle w:val="Default"/>
              <w:rPr>
                <w:color w:val="auto"/>
                <w:sz w:val="28"/>
                <w:szCs w:val="28"/>
              </w:rPr>
            </w:pPr>
          </w:p>
        </w:tc>
      </w:tr>
      <w:tr w:rsidR="00342CC8" w:rsidTr="00DC5712">
        <w:tblPrEx>
          <w:tblCellMar>
            <w:top w:w="0" w:type="dxa"/>
            <w:left w:w="108" w:type="dxa"/>
            <w:bottom w:w="0" w:type="dxa"/>
            <w:right w:w="108" w:type="dxa"/>
          </w:tblCellMar>
        </w:tblPrEx>
        <w:trPr>
          <w:gridAfter w:val="2"/>
          <w:wAfter w:w="139" w:type="dxa"/>
        </w:trPr>
        <w:tc>
          <w:tcPr>
            <w:tcW w:w="10571" w:type="dxa"/>
            <w:gridSpan w:val="7"/>
            <w:tcBorders>
              <w:top w:val="single" w:sz="4" w:space="0" w:color="000000"/>
              <w:left w:val="single" w:sz="4" w:space="0" w:color="000000"/>
              <w:bottom w:val="single" w:sz="4" w:space="0" w:color="000000"/>
              <w:right w:val="single" w:sz="4" w:space="0" w:color="000000"/>
            </w:tcBorders>
            <w:shd w:val="clear" w:color="auto" w:fill="auto"/>
          </w:tcPr>
          <w:p w:rsidR="00342CC8" w:rsidRDefault="00342CC8">
            <w:pPr>
              <w:suppressAutoHyphens w:val="0"/>
              <w:autoSpaceDE w:val="0"/>
              <w:spacing w:after="0" w:line="240" w:lineRule="auto"/>
              <w:ind w:left="720"/>
            </w:pPr>
            <w:r>
              <w:rPr>
                <w:rFonts w:eastAsia="Times New Roman" w:cs="Times New Roman"/>
                <w:color w:val="auto"/>
                <w:lang w:eastAsia="pt-BR"/>
              </w:rPr>
              <w:t>Fonte: IBGE/2012</w:t>
            </w:r>
          </w:p>
        </w:tc>
      </w:tr>
      <w:tr w:rsidR="00342CC8" w:rsidTr="00DC5712">
        <w:tblPrEx>
          <w:tblCellMar>
            <w:top w:w="0" w:type="dxa"/>
            <w:left w:w="0" w:type="dxa"/>
            <w:bottom w:w="0" w:type="dxa"/>
          </w:tblCellMar>
        </w:tblPrEx>
        <w:trPr>
          <w:gridBefore w:val="1"/>
          <w:wBefore w:w="247" w:type="dxa"/>
          <w:trHeight w:val="693"/>
        </w:trPr>
        <w:tc>
          <w:tcPr>
            <w:tcW w:w="106" w:type="dxa"/>
            <w:gridSpan w:val="2"/>
            <w:shd w:val="clear" w:color="auto" w:fill="auto"/>
          </w:tcPr>
          <w:p w:rsidR="00342CC8" w:rsidRDefault="00342CC8">
            <w:pPr>
              <w:snapToGrid w:val="0"/>
              <w:spacing w:after="0" w:line="240" w:lineRule="auto"/>
            </w:pPr>
          </w:p>
        </w:tc>
        <w:tc>
          <w:tcPr>
            <w:tcW w:w="2093" w:type="dxa"/>
            <w:shd w:val="clear" w:color="auto" w:fill="auto"/>
          </w:tcPr>
          <w:p w:rsidR="00342CC8" w:rsidRDefault="00342CC8">
            <w:pPr>
              <w:snapToGrid w:val="0"/>
              <w:spacing w:after="0" w:line="240" w:lineRule="auto"/>
              <w:jc w:val="center"/>
              <w:rPr>
                <w:b/>
                <w:sz w:val="28"/>
                <w:szCs w:val="28"/>
              </w:rPr>
            </w:pPr>
          </w:p>
          <w:p w:rsidR="00342CC8" w:rsidRDefault="00342CC8">
            <w:pPr>
              <w:spacing w:after="0" w:line="240" w:lineRule="auto"/>
              <w:rPr>
                <w:sz w:val="28"/>
                <w:szCs w:val="28"/>
              </w:rPr>
            </w:pPr>
            <w:r>
              <w:rPr>
                <w:b/>
                <w:sz w:val="28"/>
                <w:szCs w:val="28"/>
              </w:rPr>
              <w:t xml:space="preserve">Como é </w:t>
            </w:r>
          </w:p>
        </w:tc>
        <w:tc>
          <w:tcPr>
            <w:tcW w:w="4819" w:type="dxa"/>
            <w:shd w:val="clear" w:color="auto" w:fill="92D050"/>
          </w:tcPr>
          <w:p w:rsidR="00342CC8" w:rsidRDefault="00342CC8">
            <w:pPr>
              <w:spacing w:after="0" w:line="240" w:lineRule="auto"/>
              <w:jc w:val="center"/>
              <w:rPr>
                <w:sz w:val="28"/>
                <w:szCs w:val="28"/>
              </w:rPr>
            </w:pPr>
            <w:r>
              <w:rPr>
                <w:sz w:val="28"/>
                <w:szCs w:val="28"/>
              </w:rPr>
              <w:t>R$ 2.420,00 média salário docente com nível superior (40h)</w:t>
            </w:r>
          </w:p>
        </w:tc>
        <w:tc>
          <w:tcPr>
            <w:tcW w:w="2835" w:type="dxa"/>
            <w:shd w:val="clear" w:color="auto" w:fill="FF0000"/>
          </w:tcPr>
          <w:p w:rsidR="00342CC8" w:rsidRDefault="00342CC8">
            <w:pPr>
              <w:spacing w:after="0" w:line="240" w:lineRule="auto"/>
              <w:jc w:val="center"/>
              <w:rPr>
                <w:sz w:val="28"/>
                <w:szCs w:val="28"/>
              </w:rPr>
            </w:pPr>
            <w:r>
              <w:rPr>
                <w:sz w:val="28"/>
                <w:szCs w:val="28"/>
              </w:rPr>
              <w:t>R$ 1.232,00 diferença salarial</w:t>
            </w:r>
          </w:p>
        </w:tc>
        <w:tc>
          <w:tcPr>
            <w:tcW w:w="610" w:type="dxa"/>
            <w:gridSpan w:val="3"/>
            <w:shd w:val="clear" w:color="auto" w:fill="auto"/>
          </w:tcPr>
          <w:p w:rsidR="00342CC8" w:rsidRDefault="00342CC8">
            <w:pPr>
              <w:snapToGrid w:val="0"/>
              <w:spacing w:after="0" w:line="240" w:lineRule="auto"/>
              <w:rPr>
                <w:sz w:val="28"/>
                <w:szCs w:val="28"/>
              </w:rPr>
            </w:pPr>
          </w:p>
        </w:tc>
      </w:tr>
    </w:tbl>
    <w:p w:rsidR="00342CC8" w:rsidRDefault="00342CC8">
      <w:pPr>
        <w:jc w:val="center"/>
        <w:rPr>
          <w:sz w:val="16"/>
          <w:szCs w:val="16"/>
        </w:rPr>
      </w:pPr>
    </w:p>
    <w:p w:rsidR="00DC5712" w:rsidRDefault="00DC5712">
      <w:pPr>
        <w:jc w:val="center"/>
        <w:rPr>
          <w:sz w:val="16"/>
          <w:szCs w:val="16"/>
        </w:rPr>
      </w:pPr>
    </w:p>
    <w:tbl>
      <w:tblPr>
        <w:tblW w:w="0" w:type="auto"/>
        <w:tblLayout w:type="fixed"/>
        <w:tblLook w:val="0000" w:firstRow="0" w:lastRow="0" w:firstColumn="0" w:lastColumn="0" w:noHBand="0" w:noVBand="0"/>
      </w:tblPr>
      <w:tblGrid>
        <w:gridCol w:w="2093"/>
        <w:gridCol w:w="7654"/>
      </w:tblGrid>
      <w:tr w:rsidR="00342CC8">
        <w:trPr>
          <w:trHeight w:val="198"/>
        </w:trPr>
        <w:tc>
          <w:tcPr>
            <w:tcW w:w="2093" w:type="dxa"/>
            <w:shd w:val="clear" w:color="auto" w:fill="auto"/>
          </w:tcPr>
          <w:p w:rsidR="00342CC8" w:rsidRDefault="00342CC8">
            <w:pPr>
              <w:jc w:val="center"/>
              <w:rPr>
                <w:sz w:val="28"/>
                <w:szCs w:val="28"/>
              </w:rPr>
            </w:pPr>
            <w:r>
              <w:rPr>
                <w:b/>
                <w:sz w:val="28"/>
                <w:szCs w:val="28"/>
              </w:rPr>
              <w:t xml:space="preserve">Como será </w:t>
            </w:r>
          </w:p>
        </w:tc>
        <w:tc>
          <w:tcPr>
            <w:tcW w:w="7654" w:type="dxa"/>
            <w:shd w:val="clear" w:color="auto" w:fill="92D050"/>
          </w:tcPr>
          <w:p w:rsidR="00342CC8" w:rsidRDefault="00342CC8">
            <w:pPr>
              <w:jc w:val="center"/>
            </w:pPr>
            <w:r>
              <w:rPr>
                <w:sz w:val="28"/>
                <w:szCs w:val="28"/>
              </w:rPr>
              <w:t>R$ 3.652,00 média salário docente com nível superior (40h)</w:t>
            </w:r>
          </w:p>
        </w:tc>
      </w:tr>
    </w:tbl>
    <w:p w:rsidR="00342CC8" w:rsidRDefault="00342CC8">
      <w:pPr>
        <w:spacing w:after="0" w:line="100" w:lineRule="atLeast"/>
        <w:jc w:val="both"/>
        <w:rPr>
          <w:rFonts w:ascii="Times New Roman" w:hAnsi="Times New Roman" w:cs="Times New Roman"/>
          <w:b/>
          <w:sz w:val="28"/>
          <w:szCs w:val="28"/>
        </w:rPr>
      </w:pPr>
    </w:p>
    <w:p w:rsidR="00A01596" w:rsidRDefault="00A01596" w:rsidP="00A01596">
      <w:pPr>
        <w:autoSpaceDE w:val="0"/>
        <w:autoSpaceDN w:val="0"/>
        <w:adjustRightInd w:val="0"/>
        <w:spacing w:after="0" w:line="240" w:lineRule="auto"/>
        <w:jc w:val="both"/>
        <w:rPr>
          <w:rFonts w:ascii="Times New Roman" w:hAnsi="Times New Roman" w:cs="Times New Roman"/>
          <w:b/>
          <w:sz w:val="24"/>
          <w:szCs w:val="24"/>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b/>
          <w:sz w:val="28"/>
          <w:szCs w:val="28"/>
        </w:rPr>
      </w:pPr>
      <w:r w:rsidRPr="00A01596">
        <w:rPr>
          <w:rFonts w:asciiTheme="minorHAnsi" w:hAnsiTheme="minorHAnsi" w:cs="Times New Roman"/>
          <w:b/>
          <w:sz w:val="28"/>
          <w:szCs w:val="28"/>
        </w:rPr>
        <w:t>Estratégias:</w:t>
      </w:r>
    </w:p>
    <w:p w:rsidR="00342CC8" w:rsidRDefault="00342CC8">
      <w:pPr>
        <w:spacing w:after="0" w:line="100" w:lineRule="atLeast"/>
        <w:jc w:val="both"/>
        <w:rPr>
          <w:rFonts w:ascii="Times New Roman" w:hAnsi="Times New Roman" w:cs="Times New Roman"/>
          <w:b/>
          <w:bCs/>
          <w:sz w:val="36"/>
          <w:szCs w:val="36"/>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17.1) adequar o plano de carreira para os profissionais do magistério da rede públicas de educação básica, observando os critérios estabelecidos na Lei nº 11.738, de 16 de julho de 2008, com implantação gradual do cumprimento da jornada de trabalho em um único estabelecimento escolar;</w:t>
      </w: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17.2) reivindicar a assistência financeira específica da União ao município para implementação de políticas de valorização dos profissionais do magistério, em particular o piso salarial nacional profissional.</w:t>
      </w:r>
    </w:p>
    <w:p w:rsidR="00A01596" w:rsidRPr="00A01596" w:rsidRDefault="00A01596" w:rsidP="00A01596">
      <w:pPr>
        <w:rPr>
          <w:rFonts w:asciiTheme="minorHAnsi" w:hAnsiTheme="minorHAnsi"/>
        </w:rPr>
      </w:pPr>
    </w:p>
    <w:p w:rsidR="00342CC8" w:rsidRDefault="00342CC8">
      <w:pPr>
        <w:spacing w:after="0" w:line="100" w:lineRule="atLeast"/>
        <w:jc w:val="both"/>
        <w:rPr>
          <w:rFonts w:ascii="Times New Roman" w:hAnsi="Times New Roman" w:cs="Times New Roman"/>
          <w:b/>
          <w:bCs/>
          <w:sz w:val="36"/>
          <w:szCs w:val="36"/>
        </w:rPr>
      </w:pPr>
    </w:p>
    <w:p w:rsidR="00DC5712" w:rsidRDefault="00DC5712">
      <w:pPr>
        <w:spacing w:after="0" w:line="100" w:lineRule="atLeast"/>
        <w:jc w:val="both"/>
        <w:rPr>
          <w:rFonts w:ascii="Times New Roman" w:hAnsi="Times New Roman" w:cs="Times New Roman"/>
          <w:b/>
          <w:bCs/>
          <w:sz w:val="36"/>
          <w:szCs w:val="36"/>
        </w:rPr>
      </w:pPr>
    </w:p>
    <w:p w:rsidR="00342CC8" w:rsidRPr="00A01596" w:rsidRDefault="00342CC8">
      <w:pPr>
        <w:spacing w:after="0" w:line="100" w:lineRule="atLeast"/>
        <w:jc w:val="both"/>
        <w:rPr>
          <w:rFonts w:asciiTheme="minorHAnsi" w:hAnsiTheme="minorHAnsi" w:cs="Times New Roman"/>
          <w:b/>
          <w:bCs/>
          <w:sz w:val="28"/>
          <w:szCs w:val="28"/>
        </w:rPr>
      </w:pPr>
      <w:r w:rsidRPr="00A01596">
        <w:rPr>
          <w:rFonts w:asciiTheme="minorHAnsi" w:hAnsiTheme="minorHAnsi" w:cs="Times New Roman"/>
          <w:b/>
          <w:bCs/>
          <w:sz w:val="28"/>
          <w:szCs w:val="28"/>
        </w:rPr>
        <w:t>META 18: assegurar, no prazo de 2 (dois) anos, a adequação do plano de carreira para os(as) profissionais do magistério municipal, tomando como referência o piso salarial nacional profissional, definido em lei federal, nos termos do inciso VIII do art. 206 da Constituição Federal.</w:t>
      </w:r>
    </w:p>
    <w:p w:rsidR="00342CC8" w:rsidRPr="00DC5712" w:rsidRDefault="00342CC8">
      <w:pPr>
        <w:spacing w:after="0" w:line="100" w:lineRule="atLeast"/>
        <w:jc w:val="both"/>
        <w:rPr>
          <w:rFonts w:ascii="Times New Roman" w:hAnsi="Times New Roman" w:cs="Times New Roman"/>
          <w:b/>
          <w:bCs/>
          <w:sz w:val="16"/>
          <w:szCs w:val="16"/>
        </w:rPr>
      </w:pPr>
    </w:p>
    <w:tbl>
      <w:tblPr>
        <w:tblW w:w="10376" w:type="dxa"/>
        <w:tblInd w:w="-175" w:type="dxa"/>
        <w:tblLayout w:type="fixed"/>
        <w:tblLook w:val="0000" w:firstRow="0" w:lastRow="0" w:firstColumn="0" w:lastColumn="0" w:noHBand="0" w:noVBand="0"/>
      </w:tblPr>
      <w:tblGrid>
        <w:gridCol w:w="10376"/>
      </w:tblGrid>
      <w:tr w:rsidR="004003A8" w:rsidTr="004003A8">
        <w:tc>
          <w:tcPr>
            <w:tcW w:w="10376" w:type="dxa"/>
            <w:tcBorders>
              <w:top w:val="single" w:sz="4" w:space="0" w:color="000000"/>
              <w:left w:val="single" w:sz="4" w:space="0" w:color="000000"/>
              <w:bottom w:val="single" w:sz="4" w:space="0" w:color="000000"/>
              <w:right w:val="single" w:sz="4" w:space="0" w:color="auto"/>
            </w:tcBorders>
            <w:shd w:val="clear" w:color="auto" w:fill="FFC000"/>
          </w:tcPr>
          <w:p w:rsidR="004003A8" w:rsidRDefault="004003A8">
            <w:pPr>
              <w:pStyle w:val="Default"/>
              <w:jc w:val="center"/>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BRASIL/2013</w:t>
            </w:r>
          </w:p>
          <w:p w:rsidR="004003A8" w:rsidRDefault="004003A8">
            <w:pPr>
              <w:pStyle w:val="Default"/>
              <w:jc w:val="center"/>
              <w:rPr>
                <w:rFonts w:ascii="Times New Roman" w:eastAsia="Times New Roman" w:hAnsi="Times New Roman" w:cs="Times New Roman"/>
                <w:b/>
                <w:sz w:val="28"/>
                <w:szCs w:val="28"/>
                <w:lang w:eastAsia="pt-BR"/>
              </w:rPr>
            </w:pPr>
          </w:p>
        </w:tc>
      </w:tr>
      <w:tr w:rsidR="004003A8" w:rsidTr="004003A8">
        <w:tc>
          <w:tcPr>
            <w:tcW w:w="10376" w:type="dxa"/>
            <w:tcBorders>
              <w:top w:val="single" w:sz="4" w:space="0" w:color="000000"/>
              <w:left w:val="single" w:sz="4" w:space="0" w:color="000000"/>
              <w:bottom w:val="single" w:sz="4" w:space="0" w:color="000000"/>
              <w:right w:val="single" w:sz="4" w:space="0" w:color="auto"/>
            </w:tcBorders>
            <w:shd w:val="clear" w:color="auto" w:fill="DEEAF6"/>
          </w:tcPr>
          <w:p w:rsidR="004003A8" w:rsidRDefault="004003A8">
            <w:pPr>
              <w:jc w:val="center"/>
              <w:rPr>
                <w:color w:val="auto"/>
                <w:sz w:val="28"/>
                <w:szCs w:val="28"/>
              </w:rPr>
            </w:pPr>
            <w:r>
              <w:rPr>
                <w:color w:val="auto"/>
                <w:sz w:val="28"/>
                <w:szCs w:val="28"/>
              </w:rPr>
              <w:t>Valorização do Magistério</w:t>
            </w:r>
          </w:p>
        </w:tc>
      </w:tr>
      <w:tr w:rsidR="004003A8" w:rsidTr="004003A8">
        <w:tc>
          <w:tcPr>
            <w:tcW w:w="10376" w:type="dxa"/>
            <w:tcBorders>
              <w:top w:val="single" w:sz="4" w:space="0" w:color="000000"/>
              <w:left w:val="single" w:sz="4" w:space="0" w:color="000000"/>
              <w:bottom w:val="single" w:sz="4" w:space="0" w:color="000000"/>
              <w:right w:val="single" w:sz="4" w:space="0" w:color="auto"/>
            </w:tcBorders>
            <w:shd w:val="clear" w:color="auto" w:fill="E7E6E6"/>
          </w:tcPr>
          <w:p w:rsidR="004003A8" w:rsidRDefault="004003A8">
            <w:pPr>
              <w:pStyle w:val="Default"/>
              <w:rPr>
                <w:b/>
                <w:bCs/>
                <w:color w:val="FF0000"/>
                <w:sz w:val="28"/>
                <w:szCs w:val="28"/>
              </w:rPr>
            </w:pPr>
            <w:r>
              <w:rPr>
                <w:b/>
                <w:bCs/>
                <w:color w:val="FF0000"/>
                <w:sz w:val="28"/>
                <w:szCs w:val="28"/>
              </w:rPr>
              <w:t>Plano de Carreira</w:t>
            </w:r>
          </w:p>
          <w:p w:rsidR="004003A8" w:rsidRDefault="004003A8">
            <w:pPr>
              <w:pStyle w:val="Default"/>
              <w:rPr>
                <w:color w:val="auto"/>
                <w:sz w:val="28"/>
                <w:szCs w:val="28"/>
              </w:rPr>
            </w:pPr>
            <w:r>
              <w:rPr>
                <w:b/>
                <w:bCs/>
                <w:color w:val="FF0000"/>
                <w:sz w:val="28"/>
                <w:szCs w:val="28"/>
              </w:rPr>
              <w:t xml:space="preserve"> Como é:</w:t>
            </w:r>
          </w:p>
          <w:p w:rsidR="004003A8" w:rsidRDefault="004003A8">
            <w:pPr>
              <w:pStyle w:val="Default"/>
              <w:spacing w:after="154"/>
              <w:rPr>
                <w:b/>
                <w:bCs/>
                <w:color w:val="FF0000"/>
                <w:sz w:val="28"/>
                <w:szCs w:val="28"/>
              </w:rPr>
            </w:pPr>
            <w:r>
              <w:rPr>
                <w:color w:val="auto"/>
                <w:sz w:val="28"/>
                <w:szCs w:val="28"/>
              </w:rPr>
              <w:t>• 56% dos profissionais da educação básica não tem plano de carreira.</w:t>
            </w:r>
          </w:p>
          <w:p w:rsidR="004003A8" w:rsidRDefault="004003A8">
            <w:pPr>
              <w:pStyle w:val="Default"/>
              <w:rPr>
                <w:color w:val="auto"/>
                <w:sz w:val="28"/>
                <w:szCs w:val="28"/>
              </w:rPr>
            </w:pPr>
            <w:r>
              <w:rPr>
                <w:b/>
                <w:bCs/>
                <w:color w:val="FF0000"/>
                <w:sz w:val="28"/>
                <w:szCs w:val="28"/>
              </w:rPr>
              <w:t xml:space="preserve">Como será: </w:t>
            </w:r>
          </w:p>
          <w:p w:rsidR="004003A8" w:rsidRDefault="004003A8">
            <w:pPr>
              <w:pStyle w:val="Default"/>
              <w:rPr>
                <w:b/>
                <w:bCs/>
                <w:color w:val="FF0000"/>
                <w:sz w:val="28"/>
                <w:szCs w:val="28"/>
              </w:rPr>
            </w:pPr>
            <w:r>
              <w:rPr>
                <w:color w:val="auto"/>
                <w:sz w:val="28"/>
                <w:szCs w:val="28"/>
              </w:rPr>
              <w:t>• 100% dos professores de educação básica e superior pública com plano de carreira.</w:t>
            </w:r>
          </w:p>
        </w:tc>
      </w:tr>
      <w:tr w:rsidR="004003A8" w:rsidTr="004003A8">
        <w:tc>
          <w:tcPr>
            <w:tcW w:w="10376" w:type="dxa"/>
            <w:tcBorders>
              <w:top w:val="single" w:sz="4" w:space="0" w:color="000000"/>
              <w:left w:val="single" w:sz="4" w:space="0" w:color="000000"/>
              <w:bottom w:val="single" w:sz="4" w:space="0" w:color="000000"/>
              <w:right w:val="single" w:sz="4" w:space="0" w:color="auto"/>
            </w:tcBorders>
            <w:shd w:val="clear" w:color="auto" w:fill="E7E6E6"/>
          </w:tcPr>
          <w:p w:rsidR="004003A8" w:rsidRDefault="004003A8">
            <w:pPr>
              <w:pStyle w:val="Default"/>
              <w:rPr>
                <w:b/>
                <w:bCs/>
                <w:color w:val="FF0000"/>
                <w:sz w:val="28"/>
                <w:szCs w:val="28"/>
              </w:rPr>
            </w:pPr>
            <w:r>
              <w:rPr>
                <w:b/>
                <w:bCs/>
                <w:color w:val="FF0000"/>
                <w:sz w:val="28"/>
                <w:szCs w:val="28"/>
              </w:rPr>
              <w:t>Piso Salarial</w:t>
            </w:r>
          </w:p>
          <w:p w:rsidR="004003A8" w:rsidRDefault="004003A8">
            <w:pPr>
              <w:pStyle w:val="Default"/>
              <w:rPr>
                <w:color w:val="auto"/>
                <w:sz w:val="28"/>
                <w:szCs w:val="28"/>
              </w:rPr>
            </w:pPr>
            <w:r>
              <w:rPr>
                <w:b/>
                <w:bCs/>
                <w:color w:val="FF0000"/>
                <w:sz w:val="28"/>
                <w:szCs w:val="28"/>
              </w:rPr>
              <w:t xml:space="preserve"> Como é:</w:t>
            </w:r>
          </w:p>
          <w:p w:rsidR="004003A8" w:rsidRDefault="004003A8">
            <w:pPr>
              <w:pStyle w:val="Default"/>
              <w:rPr>
                <w:rFonts w:eastAsia="Times New Roman" w:cs="Times New Roman"/>
                <w:color w:val="auto"/>
                <w:sz w:val="28"/>
                <w:szCs w:val="28"/>
                <w:lang w:eastAsia="pt-BR"/>
              </w:rPr>
            </w:pPr>
            <w:r>
              <w:rPr>
                <w:color w:val="auto"/>
                <w:sz w:val="28"/>
                <w:szCs w:val="28"/>
              </w:rPr>
              <w:t>• Pelo menos 5 estados e mais de 33% dos municípios brasileiros não pagam o piso dos professores da educação básica.</w:t>
            </w:r>
          </w:p>
          <w:p w:rsidR="004003A8" w:rsidRDefault="004003A8">
            <w:pPr>
              <w:pStyle w:val="Default"/>
              <w:rPr>
                <w:rFonts w:eastAsia="Times New Roman" w:cs="Times New Roman"/>
                <w:color w:val="auto"/>
                <w:sz w:val="28"/>
                <w:szCs w:val="28"/>
                <w:lang w:eastAsia="pt-BR"/>
              </w:rPr>
            </w:pPr>
          </w:p>
          <w:p w:rsidR="004003A8" w:rsidRDefault="004003A8">
            <w:pPr>
              <w:pStyle w:val="Default"/>
              <w:rPr>
                <w:color w:val="auto"/>
                <w:sz w:val="28"/>
                <w:szCs w:val="28"/>
              </w:rPr>
            </w:pPr>
            <w:r>
              <w:rPr>
                <w:b/>
                <w:bCs/>
                <w:color w:val="FF0000"/>
                <w:sz w:val="28"/>
                <w:szCs w:val="28"/>
              </w:rPr>
              <w:t xml:space="preserve">Como será: </w:t>
            </w:r>
          </w:p>
          <w:p w:rsidR="004003A8" w:rsidRDefault="004003A8">
            <w:pPr>
              <w:pStyle w:val="Default"/>
              <w:rPr>
                <w:b/>
                <w:bCs/>
                <w:color w:val="FF0000"/>
                <w:sz w:val="28"/>
                <w:szCs w:val="28"/>
              </w:rPr>
            </w:pPr>
            <w:r>
              <w:rPr>
                <w:color w:val="auto"/>
                <w:sz w:val="28"/>
                <w:szCs w:val="28"/>
              </w:rPr>
              <w:t>• 100% dos estados e municípios cumprirão a lei do piso salarial profissional nacional dos professores.</w:t>
            </w:r>
          </w:p>
        </w:tc>
      </w:tr>
    </w:tbl>
    <w:p w:rsidR="00342CC8" w:rsidRDefault="00342CC8">
      <w:pPr>
        <w:tabs>
          <w:tab w:val="left" w:pos="960"/>
        </w:tabs>
        <w:spacing w:after="0" w:line="100" w:lineRule="atLeast"/>
        <w:jc w:val="both"/>
        <w:rPr>
          <w:rFonts w:ascii="Times New Roman" w:hAnsi="Times New Roman" w:cs="Times New Roman"/>
          <w:b/>
          <w:bCs/>
          <w:sz w:val="36"/>
          <w:szCs w:val="36"/>
        </w:rPr>
      </w:pPr>
    </w:p>
    <w:p w:rsidR="00A01596" w:rsidRDefault="00A01596">
      <w:pPr>
        <w:tabs>
          <w:tab w:val="left" w:pos="960"/>
        </w:tabs>
        <w:spacing w:after="0" w:line="100" w:lineRule="atLeast"/>
        <w:jc w:val="both"/>
        <w:rPr>
          <w:rFonts w:ascii="Times New Roman" w:hAnsi="Times New Roman" w:cs="Times New Roman"/>
          <w:b/>
          <w:bCs/>
          <w:sz w:val="36"/>
          <w:szCs w:val="36"/>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sz w:val="28"/>
          <w:szCs w:val="28"/>
        </w:rPr>
      </w:pPr>
      <w:r w:rsidRPr="00A01596">
        <w:rPr>
          <w:rFonts w:asciiTheme="minorHAnsi" w:hAnsiTheme="minorHAnsi" w:cs="Times New Roman"/>
          <w:b/>
          <w:sz w:val="28"/>
          <w:szCs w:val="28"/>
        </w:rPr>
        <w:t>Estratégias</w:t>
      </w:r>
      <w:r w:rsidRPr="00A01596">
        <w:rPr>
          <w:rFonts w:asciiTheme="minorHAnsi" w:hAnsiTheme="minorHAnsi" w:cs="Times New Roman"/>
          <w:sz w:val="28"/>
          <w:szCs w:val="28"/>
        </w:rPr>
        <w:t>:</w:t>
      </w:r>
    </w:p>
    <w:p w:rsidR="00A01596" w:rsidRPr="007A7265" w:rsidRDefault="00A01596" w:rsidP="00A01596">
      <w:pPr>
        <w:autoSpaceDE w:val="0"/>
        <w:autoSpaceDN w:val="0"/>
        <w:adjustRightInd w:val="0"/>
        <w:spacing w:after="0" w:line="240" w:lineRule="auto"/>
        <w:jc w:val="both"/>
        <w:rPr>
          <w:rFonts w:ascii="Times New Roman" w:hAnsi="Times New Roman" w:cs="Times New Roman"/>
          <w:sz w:val="24"/>
          <w:szCs w:val="24"/>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 xml:space="preserve">18.1) implantar, nas redes públicas de educação básica, acompanhamento dos profissionais iniciantes, supervisionados por equipe de profissionais experientes, a fim de fundamentar, com base em avaliação documentada, a decisão pela efetivação após o estágio probatório e oferecer, durante este período, curso de </w:t>
      </w:r>
      <w:r w:rsidRPr="00A01596">
        <w:rPr>
          <w:rFonts w:asciiTheme="minorHAnsi" w:hAnsiTheme="minorHAnsi" w:cs="Times New Roman"/>
        </w:rPr>
        <w:lastRenderedPageBreak/>
        <w:t>aprofundamento de estudos na área de atuação do professor, com destaque para os conteúdos a serem ensinados e as metodologias de ensino de cada disciplina;</w:t>
      </w: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18.2) aderir a prova nacional para subsidiar o Município, na realização de concursos públicos de admissão de profissionais do magistério da educação básica pública;</w:t>
      </w: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18.3) considerar, para fins de pontuação em prova de títulos de concurso público para ingresso na carreira do magistério público, o tempo de serviço voluntário prestado sob a forma de monitoria em instituição pública de educação básica ao amparo da Lei nº 9.608, de 18 de fevereiro de 1998;</w:t>
      </w: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 xml:space="preserve">18.4) prever, nos planos de carreira dos profissionais da educação do Município, incentivos para qualificação profissional; </w:t>
      </w: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p>
    <w:p w:rsidR="00A01596" w:rsidRPr="00A01596" w:rsidRDefault="00A01596" w:rsidP="00A01596">
      <w:pPr>
        <w:jc w:val="both"/>
        <w:rPr>
          <w:rFonts w:asciiTheme="minorHAnsi" w:hAnsiTheme="minorHAnsi" w:cs="Times New Roman"/>
        </w:rPr>
      </w:pPr>
      <w:r w:rsidRPr="00A01596">
        <w:rPr>
          <w:rFonts w:asciiTheme="minorHAnsi" w:hAnsiTheme="minorHAnsi" w:cs="Times New Roman"/>
        </w:rPr>
        <w:t>18.5) instituir uma comissão permanente com representação do executivo municipal e dos profissionais da educação, para subsidiar os órgãos competentes na elaboração, reestruturação e implementação do plano de carreira.</w:t>
      </w:r>
    </w:p>
    <w:p w:rsidR="00A01596" w:rsidRDefault="00A01596">
      <w:pPr>
        <w:tabs>
          <w:tab w:val="left" w:pos="960"/>
        </w:tabs>
        <w:spacing w:after="0" w:line="100" w:lineRule="atLeast"/>
        <w:jc w:val="both"/>
        <w:rPr>
          <w:rFonts w:ascii="Times New Roman" w:hAnsi="Times New Roman" w:cs="Times New Roman"/>
          <w:b/>
          <w:bCs/>
          <w:sz w:val="36"/>
          <w:szCs w:val="36"/>
        </w:rPr>
      </w:pPr>
    </w:p>
    <w:p w:rsidR="00A01596" w:rsidRDefault="00A01596">
      <w:pPr>
        <w:tabs>
          <w:tab w:val="left" w:pos="960"/>
        </w:tabs>
        <w:spacing w:after="0" w:line="100" w:lineRule="atLeast"/>
        <w:jc w:val="both"/>
        <w:rPr>
          <w:rFonts w:ascii="Times New Roman" w:hAnsi="Times New Roman" w:cs="Times New Roman"/>
          <w:b/>
          <w:bCs/>
          <w:sz w:val="36"/>
          <w:szCs w:val="36"/>
        </w:rPr>
      </w:pPr>
    </w:p>
    <w:p w:rsidR="00342CC8" w:rsidRPr="00A01596" w:rsidRDefault="00342CC8">
      <w:pPr>
        <w:tabs>
          <w:tab w:val="left" w:pos="960"/>
        </w:tabs>
        <w:spacing w:after="0" w:line="100" w:lineRule="atLeast"/>
        <w:jc w:val="both"/>
        <w:rPr>
          <w:rFonts w:asciiTheme="minorHAnsi" w:eastAsia="Times New Roman" w:hAnsiTheme="minorHAnsi" w:cs="Times New Roman"/>
          <w:b/>
          <w:sz w:val="28"/>
          <w:szCs w:val="28"/>
          <w:lang w:eastAsia="pt-BR"/>
        </w:rPr>
      </w:pPr>
      <w:r w:rsidRPr="00A01596">
        <w:rPr>
          <w:rFonts w:asciiTheme="minorHAnsi" w:hAnsiTheme="minorHAnsi" w:cs="Times New Roman"/>
          <w:b/>
          <w:bCs/>
          <w:sz w:val="28"/>
          <w:szCs w:val="28"/>
        </w:rPr>
        <w:t>META 19: garantir, em leis específicas a efetivação da gestão democrática na educação básica, informada pela prevalência de decisões colegiadas nos órgãos dos sistemas de ensino e nas instituições de educação, e forma de acesso às funções de direção que conjuguem mérito e desempenho à participação das comunidades escolar e acadêmica, observada a autonomia federativa.</w:t>
      </w:r>
    </w:p>
    <w:p w:rsidR="00342CC8" w:rsidRPr="00A01596" w:rsidRDefault="00342CC8">
      <w:pPr>
        <w:tabs>
          <w:tab w:val="left" w:pos="960"/>
        </w:tabs>
        <w:spacing w:after="0" w:line="100" w:lineRule="atLeast"/>
        <w:jc w:val="both"/>
        <w:rPr>
          <w:rFonts w:asciiTheme="minorHAnsi" w:eastAsia="Times New Roman" w:hAnsiTheme="minorHAnsi" w:cs="Times New Roman"/>
          <w:b/>
          <w:sz w:val="28"/>
          <w:szCs w:val="28"/>
          <w:lang w:eastAsia="pt-BR"/>
        </w:rPr>
      </w:pPr>
    </w:p>
    <w:tbl>
      <w:tblPr>
        <w:tblW w:w="0" w:type="auto"/>
        <w:tblInd w:w="-175" w:type="dxa"/>
        <w:tblLayout w:type="fixed"/>
        <w:tblLook w:val="0000" w:firstRow="0" w:lastRow="0" w:firstColumn="0" w:lastColumn="0" w:noHBand="0" w:noVBand="0"/>
      </w:tblPr>
      <w:tblGrid>
        <w:gridCol w:w="10235"/>
      </w:tblGrid>
      <w:tr w:rsidR="004003A8" w:rsidTr="004003A8">
        <w:tc>
          <w:tcPr>
            <w:tcW w:w="10235" w:type="dxa"/>
            <w:tcBorders>
              <w:top w:val="single" w:sz="4" w:space="0" w:color="000000"/>
              <w:left w:val="single" w:sz="4" w:space="0" w:color="000000"/>
              <w:bottom w:val="single" w:sz="4" w:space="0" w:color="000000"/>
              <w:right w:val="single" w:sz="4" w:space="0" w:color="auto"/>
            </w:tcBorders>
            <w:shd w:val="clear" w:color="auto" w:fill="FFC000"/>
          </w:tcPr>
          <w:p w:rsidR="004003A8" w:rsidRPr="008A6DFA" w:rsidRDefault="004003A8">
            <w:pPr>
              <w:pStyle w:val="Default"/>
              <w:jc w:val="center"/>
              <w:rPr>
                <w:rFonts w:ascii="Times New Roman" w:eastAsia="Times New Roman" w:hAnsi="Times New Roman" w:cs="Times New Roman"/>
                <w:b/>
                <w:sz w:val="32"/>
                <w:szCs w:val="32"/>
                <w:lang w:eastAsia="pt-BR"/>
              </w:rPr>
            </w:pPr>
            <w:r w:rsidRPr="008A6DFA">
              <w:rPr>
                <w:rFonts w:ascii="Times New Roman" w:eastAsia="Times New Roman" w:hAnsi="Times New Roman" w:cs="Times New Roman"/>
                <w:b/>
                <w:sz w:val="32"/>
                <w:szCs w:val="32"/>
                <w:lang w:eastAsia="pt-BR"/>
              </w:rPr>
              <w:t>BRASIL/2013</w:t>
            </w:r>
          </w:p>
          <w:p w:rsidR="004003A8" w:rsidRPr="008A6DFA" w:rsidRDefault="004003A8">
            <w:pPr>
              <w:pStyle w:val="Default"/>
              <w:jc w:val="center"/>
              <w:rPr>
                <w:rFonts w:ascii="Times New Roman" w:eastAsia="Times New Roman" w:hAnsi="Times New Roman" w:cs="Times New Roman"/>
                <w:b/>
                <w:sz w:val="32"/>
                <w:szCs w:val="32"/>
                <w:lang w:eastAsia="pt-BR"/>
              </w:rPr>
            </w:pPr>
          </w:p>
        </w:tc>
      </w:tr>
      <w:tr w:rsidR="004003A8" w:rsidTr="004003A8">
        <w:tc>
          <w:tcPr>
            <w:tcW w:w="10235" w:type="dxa"/>
            <w:tcBorders>
              <w:top w:val="single" w:sz="4" w:space="0" w:color="000000"/>
              <w:left w:val="single" w:sz="4" w:space="0" w:color="000000"/>
              <w:bottom w:val="single" w:sz="4" w:space="0" w:color="000000"/>
              <w:right w:val="single" w:sz="4" w:space="0" w:color="auto"/>
            </w:tcBorders>
            <w:shd w:val="clear" w:color="auto" w:fill="DEEAF6"/>
          </w:tcPr>
          <w:p w:rsidR="004003A8" w:rsidRDefault="004003A8">
            <w:pPr>
              <w:jc w:val="center"/>
              <w:rPr>
                <w:color w:val="auto"/>
                <w:sz w:val="36"/>
                <w:szCs w:val="36"/>
              </w:rPr>
            </w:pPr>
            <w:r>
              <w:rPr>
                <w:color w:val="auto"/>
                <w:sz w:val="36"/>
                <w:szCs w:val="36"/>
              </w:rPr>
              <w:t>Valorização do Magistério</w:t>
            </w:r>
          </w:p>
        </w:tc>
      </w:tr>
      <w:tr w:rsidR="004003A8" w:rsidTr="004003A8">
        <w:tc>
          <w:tcPr>
            <w:tcW w:w="10235" w:type="dxa"/>
            <w:tcBorders>
              <w:top w:val="single" w:sz="4" w:space="0" w:color="000000"/>
              <w:left w:val="single" w:sz="4" w:space="0" w:color="000000"/>
              <w:bottom w:val="single" w:sz="4" w:space="0" w:color="000000"/>
              <w:right w:val="single" w:sz="4" w:space="0" w:color="auto"/>
            </w:tcBorders>
            <w:shd w:val="clear" w:color="auto" w:fill="E7E6E6"/>
          </w:tcPr>
          <w:p w:rsidR="004003A8" w:rsidRDefault="004003A8">
            <w:pPr>
              <w:pStyle w:val="Default"/>
              <w:rPr>
                <w:color w:val="auto"/>
                <w:sz w:val="36"/>
                <w:szCs w:val="36"/>
              </w:rPr>
            </w:pPr>
            <w:r>
              <w:rPr>
                <w:b/>
                <w:bCs/>
                <w:color w:val="FF0000"/>
                <w:sz w:val="36"/>
                <w:szCs w:val="36"/>
              </w:rPr>
              <w:t>Como é:</w:t>
            </w:r>
          </w:p>
          <w:p w:rsidR="004003A8" w:rsidRDefault="004003A8">
            <w:pPr>
              <w:pStyle w:val="Default"/>
              <w:spacing w:after="154"/>
              <w:rPr>
                <w:b/>
                <w:bCs/>
                <w:color w:val="FF0000"/>
                <w:sz w:val="36"/>
                <w:szCs w:val="36"/>
              </w:rPr>
            </w:pPr>
            <w:r>
              <w:rPr>
                <w:color w:val="auto"/>
                <w:sz w:val="36"/>
                <w:szCs w:val="36"/>
              </w:rPr>
              <w:t>• Apenas 9 estados e uma minoria dos municípios possuem legislação sobre a gestão democrática da educação.</w:t>
            </w:r>
          </w:p>
          <w:p w:rsidR="004003A8" w:rsidRDefault="004003A8">
            <w:pPr>
              <w:pStyle w:val="Default"/>
              <w:rPr>
                <w:color w:val="auto"/>
                <w:sz w:val="36"/>
                <w:szCs w:val="36"/>
              </w:rPr>
            </w:pPr>
            <w:r>
              <w:rPr>
                <w:b/>
                <w:bCs/>
                <w:color w:val="FF0000"/>
                <w:sz w:val="36"/>
                <w:szCs w:val="36"/>
              </w:rPr>
              <w:t xml:space="preserve">Como será: </w:t>
            </w:r>
          </w:p>
          <w:p w:rsidR="004003A8" w:rsidRDefault="004003A8">
            <w:pPr>
              <w:pStyle w:val="Default"/>
              <w:rPr>
                <w:color w:val="auto"/>
                <w:sz w:val="36"/>
                <w:szCs w:val="36"/>
              </w:rPr>
            </w:pPr>
            <w:r>
              <w:rPr>
                <w:color w:val="auto"/>
                <w:sz w:val="36"/>
                <w:szCs w:val="36"/>
              </w:rPr>
              <w:t>• Todos os entes federados devem ter legislação própria sobre a gestão democrática da educação.</w:t>
            </w:r>
          </w:p>
          <w:p w:rsidR="004003A8" w:rsidRDefault="004003A8">
            <w:pPr>
              <w:pStyle w:val="Default"/>
              <w:rPr>
                <w:color w:val="auto"/>
                <w:sz w:val="36"/>
                <w:szCs w:val="36"/>
              </w:rPr>
            </w:pPr>
          </w:p>
        </w:tc>
      </w:tr>
    </w:tbl>
    <w:p w:rsidR="00342CC8" w:rsidRDefault="00342CC8">
      <w:pPr>
        <w:spacing w:after="0" w:line="100" w:lineRule="atLeast"/>
        <w:jc w:val="both"/>
        <w:rPr>
          <w:rFonts w:ascii="Times New Roman" w:hAnsi="Times New Roman" w:cs="Times New Roman"/>
          <w:b/>
          <w:sz w:val="28"/>
          <w:szCs w:val="28"/>
        </w:rPr>
      </w:pPr>
    </w:p>
    <w:p w:rsidR="00342CC8" w:rsidRPr="00A01596" w:rsidRDefault="00342CC8">
      <w:pPr>
        <w:spacing w:after="0" w:line="100" w:lineRule="atLeast"/>
        <w:jc w:val="both"/>
        <w:rPr>
          <w:rFonts w:asciiTheme="minorHAnsi" w:hAnsiTheme="minorHAnsi" w:cs="Times New Roman"/>
          <w:b/>
          <w:sz w:val="28"/>
          <w:szCs w:val="28"/>
        </w:rPr>
      </w:pPr>
    </w:p>
    <w:p w:rsidR="004003A8" w:rsidRDefault="004003A8" w:rsidP="00A01596">
      <w:pPr>
        <w:autoSpaceDE w:val="0"/>
        <w:autoSpaceDN w:val="0"/>
        <w:adjustRightInd w:val="0"/>
        <w:spacing w:after="0" w:line="240" w:lineRule="auto"/>
        <w:jc w:val="both"/>
        <w:rPr>
          <w:rFonts w:asciiTheme="minorHAnsi" w:hAnsiTheme="minorHAnsi" w:cs="Times New Roman"/>
          <w:b/>
          <w:sz w:val="28"/>
          <w:szCs w:val="28"/>
        </w:rPr>
      </w:pPr>
    </w:p>
    <w:p w:rsidR="004003A8" w:rsidRDefault="004003A8" w:rsidP="00A01596">
      <w:pPr>
        <w:autoSpaceDE w:val="0"/>
        <w:autoSpaceDN w:val="0"/>
        <w:adjustRightInd w:val="0"/>
        <w:spacing w:after="0" w:line="240" w:lineRule="auto"/>
        <w:jc w:val="both"/>
        <w:rPr>
          <w:rFonts w:asciiTheme="minorHAnsi" w:hAnsiTheme="minorHAnsi" w:cs="Times New Roman"/>
          <w:b/>
          <w:sz w:val="28"/>
          <w:szCs w:val="28"/>
        </w:rPr>
      </w:pPr>
    </w:p>
    <w:p w:rsidR="004003A8" w:rsidRDefault="004003A8" w:rsidP="00A01596">
      <w:pPr>
        <w:autoSpaceDE w:val="0"/>
        <w:autoSpaceDN w:val="0"/>
        <w:adjustRightInd w:val="0"/>
        <w:spacing w:after="0" w:line="240" w:lineRule="auto"/>
        <w:jc w:val="both"/>
        <w:rPr>
          <w:rFonts w:asciiTheme="minorHAnsi" w:hAnsiTheme="minorHAnsi" w:cs="Times New Roman"/>
          <w:b/>
          <w:sz w:val="28"/>
          <w:szCs w:val="28"/>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b/>
          <w:sz w:val="28"/>
          <w:szCs w:val="28"/>
        </w:rPr>
      </w:pPr>
      <w:r w:rsidRPr="00A01596">
        <w:rPr>
          <w:rFonts w:asciiTheme="minorHAnsi" w:hAnsiTheme="minorHAnsi" w:cs="Times New Roman"/>
          <w:b/>
          <w:sz w:val="28"/>
          <w:szCs w:val="28"/>
        </w:rPr>
        <w:lastRenderedPageBreak/>
        <w:t>Estratégias:</w:t>
      </w:r>
    </w:p>
    <w:p w:rsidR="00A01596" w:rsidRDefault="00A01596" w:rsidP="00A01596">
      <w:pPr>
        <w:autoSpaceDE w:val="0"/>
        <w:autoSpaceDN w:val="0"/>
        <w:adjustRightInd w:val="0"/>
        <w:spacing w:after="0" w:line="240" w:lineRule="auto"/>
        <w:jc w:val="both"/>
        <w:rPr>
          <w:rFonts w:ascii="Times New Roman" w:hAnsi="Times New Roman" w:cs="Times New Roman"/>
          <w:b/>
          <w:sz w:val="24"/>
          <w:szCs w:val="24"/>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19.1) regulamentar a gestão democrática no sistema de ensino e na educação básica, respeitando as leis nacionais, inclusive com definições de critérios para nomeação de direção das escolas;</w:t>
      </w: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 xml:space="preserve">19.2) aderir aos programas de apoio e formação para os conselheiros dos conselhos de acompanhamento e controle social do </w:t>
      </w:r>
      <w:proofErr w:type="spellStart"/>
      <w:r w:rsidRPr="00A01596">
        <w:rPr>
          <w:rFonts w:asciiTheme="minorHAnsi" w:hAnsiTheme="minorHAnsi" w:cs="Times New Roman"/>
        </w:rPr>
        <w:t>Fundeb</w:t>
      </w:r>
      <w:proofErr w:type="spellEnd"/>
      <w:r w:rsidRPr="00A01596">
        <w:rPr>
          <w:rFonts w:asciiTheme="minorHAnsi" w:hAnsiTheme="minorHAnsi" w:cs="Times New Roman"/>
        </w:rPr>
        <w:t>, dos conselhos de alimentação escolar, e de outros e para os representantes educacionais em demais conselhos de acompanhamento de políticas públicas, garantindo a esses colegiados recursos financeiros, espaço físico adequado, equipamentos e meios de transporte para visitas à rede escolar, com vistas ao bom desempenho de suas funções;</w:t>
      </w: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19.3) instituir no Município o Fórum Permanente de Educação</w:t>
      </w:r>
      <w:r>
        <w:rPr>
          <w:rFonts w:asciiTheme="minorHAnsi" w:hAnsiTheme="minorHAnsi" w:cs="Times New Roman"/>
        </w:rPr>
        <w:t xml:space="preserve"> ou comissão</w:t>
      </w:r>
      <w:r w:rsidRPr="00A01596">
        <w:rPr>
          <w:rFonts w:asciiTheme="minorHAnsi" w:hAnsiTheme="minorHAnsi" w:cs="Times New Roman"/>
        </w:rPr>
        <w:t>, com o intuito de coordenar a conferência municipal, bem como efetuar o acompanhamento da execução deste PME;</w:t>
      </w: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 xml:space="preserve">19.4) estimular as escolas, a constituição e o fortalecimento de grêmios estudantis e associações de pais, </w:t>
      </w:r>
      <w:proofErr w:type="spellStart"/>
      <w:r w:rsidRPr="00A01596">
        <w:rPr>
          <w:rFonts w:asciiTheme="minorHAnsi" w:hAnsiTheme="minorHAnsi" w:cs="Times New Roman"/>
        </w:rPr>
        <w:t>assegurando-se-lhes</w:t>
      </w:r>
      <w:proofErr w:type="spellEnd"/>
      <w:r w:rsidRPr="00A01596">
        <w:rPr>
          <w:rFonts w:asciiTheme="minorHAnsi" w:hAnsiTheme="minorHAnsi" w:cs="Times New Roman"/>
        </w:rPr>
        <w:t>, inclusive, espaços adequados e condições de funcionamento nas escolas e fomentando a sua articulação orgânica com os conselhos escolares, por meio das respectivas representações;</w:t>
      </w: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19.5) estimular e o fortalecimento de conselhos escolares e conselho municipal de educação, como instrumentos de participação e fiscalização na gestão escolar e educacional, inclusive por meio de programas de formação de conselheiros, assegurando-se condições de funcionamento autônomo;</w:t>
      </w: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 xml:space="preserve">19.6) estimular a participação e a consulta de profissionais da educação, alunos e seus familiares na formulação dos projetos político-pedagógicos, currículos escolares, planos de gestão escolar e regimentos escolares, assegurando a participação dos pais na </w:t>
      </w:r>
      <w:proofErr w:type="spellStart"/>
      <w:r w:rsidRPr="00A01596">
        <w:rPr>
          <w:rFonts w:asciiTheme="minorHAnsi" w:hAnsiTheme="minorHAnsi" w:cs="Times New Roman"/>
        </w:rPr>
        <w:t>autoavaliação</w:t>
      </w:r>
      <w:proofErr w:type="spellEnd"/>
      <w:r w:rsidRPr="00A01596">
        <w:rPr>
          <w:rFonts w:asciiTheme="minorHAnsi" w:hAnsiTheme="minorHAnsi" w:cs="Times New Roman"/>
        </w:rPr>
        <w:t xml:space="preserve"> da instituição de ensino;</w:t>
      </w: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19.7) favorecer processos de autonomia pedagógica, administrativa e de gestão financeira no</w:t>
      </w:r>
      <w:r>
        <w:rPr>
          <w:rFonts w:asciiTheme="minorHAnsi" w:hAnsiTheme="minorHAnsi" w:cs="Times New Roman"/>
        </w:rPr>
        <w:t>s estabelecimentos de ensino;</w:t>
      </w: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p>
    <w:p w:rsidR="00A01596" w:rsidRPr="00A01596" w:rsidRDefault="00A01596" w:rsidP="00A01596">
      <w:pPr>
        <w:autoSpaceDE w:val="0"/>
        <w:autoSpaceDN w:val="0"/>
        <w:adjustRightInd w:val="0"/>
        <w:spacing w:after="0" w:line="240" w:lineRule="auto"/>
        <w:jc w:val="both"/>
        <w:rPr>
          <w:rFonts w:asciiTheme="minorHAnsi" w:hAnsiTheme="minorHAnsi" w:cs="Times New Roman"/>
        </w:rPr>
      </w:pPr>
      <w:r w:rsidRPr="00A01596">
        <w:rPr>
          <w:rFonts w:asciiTheme="minorHAnsi" w:hAnsiTheme="minorHAnsi" w:cs="Times New Roman"/>
        </w:rPr>
        <w:t>19.8) aderir aos programas de formação de diretores e gestores escolares, bem como da prova nacional específica, a fim de subsidiar a definição de critérios objetivos para o provimento dos cargos, cujos resultados possam ser utilizados por adesão.</w:t>
      </w:r>
    </w:p>
    <w:p w:rsidR="00342CC8" w:rsidRDefault="00342CC8">
      <w:pPr>
        <w:spacing w:after="0" w:line="100" w:lineRule="atLeast"/>
        <w:jc w:val="both"/>
        <w:rPr>
          <w:rFonts w:ascii="Times New Roman" w:hAnsi="Times New Roman" w:cs="Times New Roman"/>
          <w:b/>
          <w:sz w:val="28"/>
          <w:szCs w:val="28"/>
        </w:rPr>
      </w:pPr>
    </w:p>
    <w:p w:rsidR="00342CC8" w:rsidRPr="00A01596" w:rsidRDefault="00342CC8">
      <w:pPr>
        <w:suppressAutoHyphens w:val="0"/>
        <w:autoSpaceDE w:val="0"/>
        <w:spacing w:after="0" w:line="240" w:lineRule="auto"/>
        <w:jc w:val="both"/>
        <w:rPr>
          <w:rFonts w:asciiTheme="minorHAnsi" w:eastAsia="Times New Roman" w:hAnsiTheme="minorHAnsi" w:cs="Times New Roman"/>
          <w:b/>
          <w:color w:val="000000"/>
          <w:sz w:val="28"/>
          <w:szCs w:val="28"/>
          <w:lang w:eastAsia="pt-BR"/>
        </w:rPr>
      </w:pPr>
      <w:r w:rsidRPr="00A01596">
        <w:rPr>
          <w:rFonts w:asciiTheme="minorHAnsi" w:eastAsia="Times New Roman" w:hAnsiTheme="minorHAnsi" w:cs="Times New Roman"/>
          <w:b/>
          <w:color w:val="000000"/>
          <w:sz w:val="28"/>
          <w:szCs w:val="28"/>
          <w:lang w:eastAsia="pt-BR"/>
        </w:rPr>
        <w:t>Meta 20: ampliar o investimento público em educação pública de forma a atingir, no mínimo, o patamar de 7% (sete por cento) do Produto Interno Bruto - PIB do País no 5º (quinto) ano de vigência desta Lei e, no mínimo, o equivalente a 10% (dez por cento) do PIB ao final do decênio.</w:t>
      </w:r>
    </w:p>
    <w:p w:rsidR="00342CC8" w:rsidRPr="00A01596" w:rsidRDefault="00342CC8">
      <w:pPr>
        <w:suppressAutoHyphens w:val="0"/>
        <w:autoSpaceDE w:val="0"/>
        <w:spacing w:after="0" w:line="240" w:lineRule="auto"/>
        <w:jc w:val="both"/>
        <w:rPr>
          <w:rFonts w:asciiTheme="minorHAnsi" w:hAnsiTheme="minorHAnsi"/>
          <w:sz w:val="28"/>
          <w:szCs w:val="28"/>
        </w:rPr>
      </w:pPr>
    </w:p>
    <w:p w:rsidR="00342CC8" w:rsidRDefault="00342CC8">
      <w:pPr>
        <w:suppressAutoHyphens w:val="0"/>
        <w:autoSpaceDE w:val="0"/>
        <w:spacing w:after="0" w:line="240" w:lineRule="auto"/>
        <w:jc w:val="both"/>
      </w:pPr>
    </w:p>
    <w:p w:rsidR="00DC5712" w:rsidRDefault="00DC5712">
      <w:pPr>
        <w:suppressAutoHyphens w:val="0"/>
        <w:autoSpaceDE w:val="0"/>
        <w:spacing w:after="0" w:line="240" w:lineRule="auto"/>
        <w:jc w:val="both"/>
      </w:pPr>
    </w:p>
    <w:p w:rsidR="00342CC8" w:rsidRDefault="00342CC8">
      <w:pPr>
        <w:suppressAutoHyphens w:val="0"/>
        <w:autoSpaceDE w:val="0"/>
        <w:spacing w:after="0" w:line="240" w:lineRule="auto"/>
        <w:jc w:val="both"/>
      </w:pPr>
    </w:p>
    <w:p w:rsidR="00342CC8" w:rsidRDefault="00342CC8">
      <w:pPr>
        <w:suppressAutoHyphens w:val="0"/>
        <w:autoSpaceDE w:val="0"/>
        <w:spacing w:after="0" w:line="240" w:lineRule="auto"/>
        <w:jc w:val="center"/>
        <w:rPr>
          <w:rFonts w:eastAsia="Calibri"/>
          <w:b/>
          <w:bCs/>
          <w:color w:val="0000FF"/>
          <w:sz w:val="16"/>
          <w:szCs w:val="16"/>
          <w:lang w:eastAsia="pt-BR"/>
        </w:rPr>
      </w:pPr>
      <w:r>
        <w:rPr>
          <w:rStyle w:val="normaltextrun"/>
          <w:b/>
          <w:bCs/>
          <w:sz w:val="32"/>
          <w:szCs w:val="32"/>
        </w:rPr>
        <w:t xml:space="preserve">DIAGNÓSTICO FINANCEIRO            </w:t>
      </w:r>
      <w:r>
        <w:rPr>
          <w:rFonts w:eastAsia="Calibri" w:cs="Times New Roman"/>
          <w:b/>
          <w:color w:val="auto"/>
          <w:sz w:val="32"/>
          <w:szCs w:val="32"/>
          <w:lang w:eastAsia="en-US"/>
        </w:rPr>
        <w:t>FUNDEB</w:t>
      </w:r>
    </w:p>
    <w:p w:rsidR="00342CC8" w:rsidRDefault="00342CC8">
      <w:pPr>
        <w:suppressAutoHyphens w:val="0"/>
        <w:autoSpaceDE w:val="0"/>
        <w:spacing w:after="0" w:line="240" w:lineRule="auto"/>
        <w:jc w:val="center"/>
        <w:rPr>
          <w:rFonts w:eastAsia="Calibri"/>
          <w:b/>
          <w:bCs/>
          <w:color w:val="0000FF"/>
          <w:sz w:val="16"/>
          <w:szCs w:val="16"/>
          <w:lang w:eastAsia="pt-BR"/>
        </w:rPr>
      </w:pPr>
    </w:p>
    <w:p w:rsidR="00DC5712" w:rsidRDefault="00DC5712">
      <w:pPr>
        <w:suppressAutoHyphens w:val="0"/>
        <w:autoSpaceDE w:val="0"/>
        <w:spacing w:after="0" w:line="240" w:lineRule="auto"/>
        <w:jc w:val="center"/>
        <w:rPr>
          <w:rFonts w:eastAsia="Calibri"/>
          <w:b/>
          <w:bCs/>
          <w:color w:val="0000FF"/>
          <w:sz w:val="16"/>
          <w:szCs w:val="16"/>
          <w:lang w:eastAsia="pt-BR"/>
        </w:rPr>
      </w:pPr>
    </w:p>
    <w:p w:rsidR="00342CC8" w:rsidRDefault="00342CC8">
      <w:pPr>
        <w:pBdr>
          <w:top w:val="single" w:sz="4" w:space="1" w:color="000000"/>
          <w:left w:val="single" w:sz="4" w:space="4" w:color="000000"/>
          <w:bottom w:val="single" w:sz="4" w:space="1" w:color="000000"/>
          <w:right w:val="single" w:sz="4" w:space="4" w:color="000000"/>
        </w:pBdr>
        <w:shd w:val="clear" w:color="auto" w:fill="FFC000"/>
        <w:suppressAutoHyphens w:val="0"/>
        <w:spacing w:before="91" w:after="0" w:line="216" w:lineRule="auto"/>
        <w:ind w:left="590" w:hanging="590"/>
        <w:textAlignment w:val="baseline"/>
        <w:rPr>
          <w:rFonts w:eastAsia="Times New Roman" w:cs="Times New Roman"/>
          <w:b/>
          <w:bCs/>
          <w:color w:val="0000FF"/>
          <w:sz w:val="28"/>
          <w:szCs w:val="28"/>
          <w:lang w:eastAsia="pt-BR"/>
        </w:rPr>
      </w:pPr>
      <w:r>
        <w:rPr>
          <w:rFonts w:eastAsia="Times New Roman" w:cs="Times New Roman"/>
          <w:b/>
          <w:bCs/>
          <w:color w:val="0000FF"/>
          <w:sz w:val="28"/>
          <w:szCs w:val="28"/>
          <w:lang w:eastAsia="pt-BR"/>
        </w:rPr>
        <w:t xml:space="preserve">VALOR FUNDEB /2014 - PREVISÃO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FF"/>
          <w:sz w:val="28"/>
          <w:szCs w:val="28"/>
          <w:lang w:eastAsia="pt-BR"/>
        </w:rPr>
        <w:tab/>
      </w:r>
      <w:r>
        <w:rPr>
          <w:rFonts w:eastAsia="Times New Roman" w:cs="Times New Roman"/>
          <w:b/>
          <w:bCs/>
          <w:color w:val="0000FF"/>
          <w:sz w:val="28"/>
          <w:szCs w:val="28"/>
          <w:lang w:eastAsia="pt-BR"/>
        </w:rPr>
        <w:tab/>
      </w:r>
      <w:r>
        <w:rPr>
          <w:rFonts w:eastAsia="Times New Roman" w:cs="Times New Roman"/>
          <w:b/>
          <w:bCs/>
          <w:color w:val="0000FF"/>
          <w:sz w:val="28"/>
          <w:szCs w:val="28"/>
          <w:lang w:eastAsia="pt-BR"/>
        </w:rPr>
        <w:tab/>
      </w:r>
      <w:r>
        <w:rPr>
          <w:rFonts w:eastAsia="Times New Roman" w:cs="Times New Roman"/>
          <w:b/>
          <w:bCs/>
          <w:color w:val="0000FF"/>
          <w:sz w:val="28"/>
          <w:szCs w:val="28"/>
          <w:lang w:eastAsia="pt-BR"/>
        </w:rPr>
        <w:tab/>
      </w:r>
      <w:r>
        <w:rPr>
          <w:rFonts w:eastAsia="Times New Roman"/>
          <w:b/>
          <w:bCs/>
          <w:color w:val="0000FF"/>
          <w:sz w:val="28"/>
          <w:szCs w:val="28"/>
          <w:lang w:eastAsia="pt-BR"/>
        </w:rPr>
        <w:t>PONDERAÇÕES</w:t>
      </w:r>
      <w:r>
        <w:rPr>
          <w:rFonts w:eastAsia="Times New Roman" w:cs="Times New Roman"/>
          <w:b/>
          <w:bCs/>
          <w:color w:val="0000FF"/>
          <w:sz w:val="28"/>
          <w:szCs w:val="28"/>
          <w:lang w:eastAsia="pt-BR"/>
        </w:rPr>
        <w:t xml:space="preserve">   NACIONAL     RGS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I – CRECHES PÚBLICAS /T </w:t>
      </w:r>
      <w:proofErr w:type="gramStart"/>
      <w:r>
        <w:rPr>
          <w:rFonts w:eastAsia="Times New Roman" w:cs="Times New Roman"/>
          <w:b/>
          <w:bCs/>
          <w:color w:val="000000"/>
          <w:sz w:val="28"/>
          <w:szCs w:val="28"/>
          <w:lang w:eastAsia="pt-BR"/>
        </w:rPr>
        <w:t>PARCIAL :</w:t>
      </w:r>
      <w:proofErr w:type="gramEnd"/>
      <w:r>
        <w:rPr>
          <w:rFonts w:eastAsia="Times New Roman" w:cs="Times New Roman"/>
          <w:b/>
          <w:bCs/>
          <w:color w:val="0000FF"/>
          <w:sz w:val="28"/>
          <w:szCs w:val="28"/>
          <w:lang w:eastAsia="pt-BR"/>
        </w:rPr>
        <w:t xml:space="preserve">          1,00        </w:t>
      </w:r>
      <w:r>
        <w:rPr>
          <w:rFonts w:eastAsia="Times New Roman" w:cs="Times New Roman"/>
          <w:b/>
          <w:bCs/>
          <w:color w:val="000000"/>
          <w:sz w:val="28"/>
          <w:szCs w:val="28"/>
          <w:lang w:eastAsia="pt-BR"/>
        </w:rPr>
        <w:t xml:space="preserve">2.285,57      2.971,86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II – CRECHES PÚBLI/T INTEGRAL:               </w:t>
      </w:r>
      <w:r>
        <w:rPr>
          <w:rFonts w:eastAsia="Times New Roman" w:cs="Times New Roman"/>
          <w:b/>
          <w:bCs/>
          <w:color w:val="0000FF"/>
          <w:sz w:val="28"/>
          <w:szCs w:val="28"/>
          <w:lang w:eastAsia="pt-BR"/>
        </w:rPr>
        <w:t>1,30</w:t>
      </w:r>
      <w:r>
        <w:rPr>
          <w:rFonts w:eastAsia="Times New Roman" w:cs="Times New Roman"/>
          <w:b/>
          <w:bCs/>
          <w:color w:val="000000"/>
          <w:sz w:val="28"/>
          <w:szCs w:val="28"/>
          <w:lang w:eastAsia="pt-BR"/>
        </w:rPr>
        <w:t xml:space="preserve">        2.971,24      3.863,42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lastRenderedPageBreak/>
        <w:t xml:space="preserve">III – CRECHES CONVEN/ T PARCIAL:           </w:t>
      </w:r>
      <w:r>
        <w:rPr>
          <w:rFonts w:eastAsia="Times New Roman" w:cs="Times New Roman"/>
          <w:b/>
          <w:bCs/>
          <w:color w:val="0000FF"/>
          <w:sz w:val="28"/>
          <w:szCs w:val="28"/>
          <w:lang w:eastAsia="pt-BR"/>
        </w:rPr>
        <w:t>0,80</w:t>
      </w:r>
      <w:r>
        <w:rPr>
          <w:rFonts w:eastAsia="Times New Roman" w:cs="Times New Roman"/>
          <w:b/>
          <w:bCs/>
          <w:color w:val="000000"/>
          <w:sz w:val="28"/>
          <w:szCs w:val="28"/>
          <w:lang w:eastAsia="pt-BR"/>
        </w:rPr>
        <w:t xml:space="preserve">       1.828,45       2.377,49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IV – CRECHES CONVEN/T </w:t>
      </w:r>
      <w:proofErr w:type="gramStart"/>
      <w:r>
        <w:rPr>
          <w:rFonts w:eastAsia="Times New Roman" w:cs="Times New Roman"/>
          <w:b/>
          <w:bCs/>
          <w:color w:val="000000"/>
          <w:sz w:val="28"/>
          <w:szCs w:val="28"/>
          <w:lang w:eastAsia="pt-BR"/>
        </w:rPr>
        <w:t>INTEGRAL :</w:t>
      </w:r>
      <w:proofErr w:type="gramEnd"/>
      <w:r>
        <w:rPr>
          <w:rFonts w:eastAsia="Times New Roman" w:cs="Times New Roman"/>
          <w:b/>
          <w:bCs/>
          <w:color w:val="0000FF"/>
          <w:sz w:val="28"/>
          <w:szCs w:val="28"/>
          <w:lang w:eastAsia="pt-BR"/>
        </w:rPr>
        <w:t>1,10</w:t>
      </w:r>
      <w:r>
        <w:rPr>
          <w:rFonts w:eastAsia="Times New Roman" w:cs="Times New Roman"/>
          <w:b/>
          <w:bCs/>
          <w:color w:val="000000"/>
          <w:sz w:val="28"/>
          <w:szCs w:val="28"/>
          <w:lang w:eastAsia="pt-BR"/>
        </w:rPr>
        <w:t xml:space="preserve">       2.514,13       3.269,04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V – PRÉ-ESCOLA/T </w:t>
      </w:r>
      <w:proofErr w:type="gramStart"/>
      <w:r>
        <w:rPr>
          <w:rFonts w:eastAsia="Times New Roman" w:cs="Times New Roman"/>
          <w:b/>
          <w:bCs/>
          <w:color w:val="000000"/>
          <w:sz w:val="28"/>
          <w:szCs w:val="28"/>
          <w:lang w:eastAsia="pt-BR"/>
        </w:rPr>
        <w:t>PARCIAL :</w:t>
      </w:r>
      <w:proofErr w:type="gramEnd"/>
      <w:r>
        <w:rPr>
          <w:rFonts w:eastAsia="Times New Roman" w:cs="Times New Roman"/>
          <w:b/>
          <w:bCs/>
          <w:color w:val="0000FF"/>
          <w:sz w:val="28"/>
          <w:szCs w:val="28"/>
          <w:lang w:eastAsia="pt-BR"/>
        </w:rPr>
        <w:t xml:space="preserve">1,00       </w:t>
      </w:r>
      <w:r>
        <w:rPr>
          <w:rFonts w:eastAsia="Times New Roman" w:cs="Times New Roman"/>
          <w:b/>
          <w:bCs/>
          <w:color w:val="000000"/>
          <w:sz w:val="28"/>
          <w:szCs w:val="28"/>
          <w:lang w:eastAsia="pt-BR"/>
        </w:rPr>
        <w:t xml:space="preserve">2.285,57       2.971,86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VI – PRÉ-ESCOLA/T </w:t>
      </w:r>
      <w:proofErr w:type="gramStart"/>
      <w:r>
        <w:rPr>
          <w:rFonts w:eastAsia="Times New Roman" w:cs="Times New Roman"/>
          <w:b/>
          <w:bCs/>
          <w:color w:val="000000"/>
          <w:sz w:val="28"/>
          <w:szCs w:val="28"/>
          <w:lang w:eastAsia="pt-BR"/>
        </w:rPr>
        <w:t>INTEGRAL :</w:t>
      </w:r>
      <w:proofErr w:type="gramEnd"/>
      <w:r>
        <w:rPr>
          <w:rFonts w:eastAsia="Times New Roman" w:cs="Times New Roman"/>
          <w:b/>
          <w:bCs/>
          <w:color w:val="0000FF"/>
          <w:sz w:val="28"/>
          <w:szCs w:val="28"/>
          <w:lang w:eastAsia="pt-BR"/>
        </w:rPr>
        <w:t>1,30</w:t>
      </w:r>
      <w:r>
        <w:rPr>
          <w:rFonts w:eastAsia="Times New Roman" w:cs="Times New Roman"/>
          <w:b/>
          <w:bCs/>
          <w:color w:val="000000"/>
          <w:sz w:val="28"/>
          <w:szCs w:val="28"/>
          <w:lang w:eastAsia="pt-BR"/>
        </w:rPr>
        <w:t xml:space="preserve">       2.971,24       3.863,42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VII – ANOS INICIAIS/EF URBANO:               </w:t>
      </w:r>
      <w:r>
        <w:rPr>
          <w:rFonts w:eastAsia="Times New Roman" w:cs="Times New Roman"/>
          <w:b/>
          <w:bCs/>
          <w:color w:val="FF3300"/>
          <w:sz w:val="28"/>
          <w:szCs w:val="28"/>
          <w:lang w:eastAsia="pt-BR"/>
        </w:rPr>
        <w:t xml:space="preserve">1,00       2.285,572.971,86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VIII – ANOS INICIAIS/EF RURAL:                  </w:t>
      </w:r>
      <w:r>
        <w:rPr>
          <w:rFonts w:eastAsia="Times New Roman" w:cs="Times New Roman"/>
          <w:b/>
          <w:bCs/>
          <w:color w:val="0000FF"/>
          <w:sz w:val="28"/>
          <w:szCs w:val="28"/>
          <w:lang w:eastAsia="pt-BR"/>
        </w:rPr>
        <w:t>1,15</w:t>
      </w:r>
      <w:r>
        <w:rPr>
          <w:rFonts w:eastAsia="Times New Roman" w:cs="Times New Roman"/>
          <w:b/>
          <w:bCs/>
          <w:color w:val="000000"/>
          <w:sz w:val="28"/>
          <w:szCs w:val="28"/>
          <w:lang w:eastAsia="pt-BR"/>
        </w:rPr>
        <w:t xml:space="preserve">       2.628,40       3.417,64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IX -  ANOS FINAIS/EF URBANO:                   </w:t>
      </w:r>
      <w:r>
        <w:rPr>
          <w:rFonts w:eastAsia="Times New Roman" w:cs="Times New Roman"/>
          <w:b/>
          <w:bCs/>
          <w:color w:val="0000FF"/>
          <w:sz w:val="28"/>
          <w:szCs w:val="28"/>
          <w:lang w:eastAsia="pt-BR"/>
        </w:rPr>
        <w:t>1,10</w:t>
      </w:r>
      <w:r>
        <w:rPr>
          <w:rFonts w:eastAsia="Times New Roman" w:cs="Times New Roman"/>
          <w:b/>
          <w:bCs/>
          <w:color w:val="000000"/>
          <w:sz w:val="28"/>
          <w:szCs w:val="28"/>
          <w:lang w:eastAsia="pt-BR"/>
        </w:rPr>
        <w:t xml:space="preserve">       2.514,13       3.269,04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X – ANOS FINAIS/EF RURAL:                        </w:t>
      </w:r>
      <w:r>
        <w:rPr>
          <w:rFonts w:eastAsia="Times New Roman" w:cs="Times New Roman"/>
          <w:b/>
          <w:bCs/>
          <w:color w:val="0000FF"/>
          <w:sz w:val="28"/>
          <w:szCs w:val="28"/>
          <w:lang w:eastAsia="pt-BR"/>
        </w:rPr>
        <w:t xml:space="preserve">1,20 </w:t>
      </w:r>
      <w:r>
        <w:rPr>
          <w:rFonts w:eastAsia="Times New Roman" w:cs="Times New Roman"/>
          <w:b/>
          <w:bCs/>
          <w:color w:val="000000"/>
          <w:sz w:val="28"/>
          <w:szCs w:val="28"/>
          <w:lang w:eastAsia="pt-BR"/>
        </w:rPr>
        <w:t xml:space="preserve">      2.742,68       3.566,23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XI –EF/INTEGRAL:                                          </w:t>
      </w:r>
      <w:r>
        <w:rPr>
          <w:rFonts w:eastAsia="Times New Roman" w:cs="Times New Roman"/>
          <w:b/>
          <w:bCs/>
          <w:color w:val="0000FF"/>
          <w:sz w:val="28"/>
          <w:szCs w:val="28"/>
          <w:lang w:eastAsia="pt-BR"/>
        </w:rPr>
        <w:t xml:space="preserve"> 1,30       </w:t>
      </w:r>
      <w:r>
        <w:rPr>
          <w:rFonts w:eastAsia="Times New Roman" w:cs="Times New Roman"/>
          <w:b/>
          <w:bCs/>
          <w:color w:val="000000"/>
          <w:sz w:val="28"/>
          <w:szCs w:val="28"/>
          <w:lang w:eastAsia="pt-BR"/>
        </w:rPr>
        <w:t xml:space="preserve">2.971,24       3.863,42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XII – ENS. MÉDIO/URBANO:                        </w:t>
      </w:r>
      <w:r>
        <w:rPr>
          <w:rFonts w:eastAsia="Times New Roman" w:cs="Times New Roman"/>
          <w:b/>
          <w:bCs/>
          <w:color w:val="0000FF"/>
          <w:sz w:val="28"/>
          <w:szCs w:val="28"/>
          <w:lang w:eastAsia="pt-BR"/>
        </w:rPr>
        <w:t>1,25</w:t>
      </w:r>
      <w:r>
        <w:rPr>
          <w:rFonts w:eastAsia="Times New Roman" w:cs="Times New Roman"/>
          <w:b/>
          <w:bCs/>
          <w:color w:val="000000"/>
          <w:sz w:val="28"/>
          <w:szCs w:val="28"/>
          <w:lang w:eastAsia="pt-BR"/>
        </w:rPr>
        <w:t xml:space="preserve">       2.856,96       3.714,82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XIII – ENS.MÉDIO/RURAL:                            </w:t>
      </w:r>
      <w:r>
        <w:rPr>
          <w:rFonts w:eastAsia="Times New Roman" w:cs="Times New Roman"/>
          <w:b/>
          <w:bCs/>
          <w:color w:val="0000FF"/>
          <w:sz w:val="28"/>
          <w:szCs w:val="28"/>
          <w:lang w:eastAsia="pt-BR"/>
        </w:rPr>
        <w:t xml:space="preserve">1,30       </w:t>
      </w:r>
      <w:r>
        <w:rPr>
          <w:rFonts w:eastAsia="Times New Roman" w:cs="Times New Roman"/>
          <w:b/>
          <w:bCs/>
          <w:color w:val="000000"/>
          <w:sz w:val="28"/>
          <w:szCs w:val="28"/>
          <w:lang w:eastAsia="pt-BR"/>
        </w:rPr>
        <w:t xml:space="preserve">2.971,24       3.863,42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XIV – ENS.MÉDIO/TEMPO INTEGRAL:       </w:t>
      </w:r>
      <w:r>
        <w:rPr>
          <w:rFonts w:eastAsia="Times New Roman" w:cs="Times New Roman"/>
          <w:b/>
          <w:bCs/>
          <w:color w:val="0000FF"/>
          <w:sz w:val="28"/>
          <w:szCs w:val="28"/>
          <w:lang w:eastAsia="pt-BR"/>
        </w:rPr>
        <w:t>1,30</w:t>
      </w:r>
      <w:r>
        <w:rPr>
          <w:rFonts w:eastAsia="Times New Roman" w:cs="Times New Roman"/>
          <w:b/>
          <w:bCs/>
          <w:color w:val="000000"/>
          <w:sz w:val="28"/>
          <w:szCs w:val="28"/>
          <w:lang w:eastAsia="pt-BR"/>
        </w:rPr>
        <w:t xml:space="preserve">       2.971,24        3.863,42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XV – ENS.MÉDI/INTEG À ED. PROFIS:        </w:t>
      </w:r>
      <w:r>
        <w:rPr>
          <w:rFonts w:eastAsia="Times New Roman" w:cs="Times New Roman"/>
          <w:b/>
          <w:bCs/>
          <w:color w:val="0000FF"/>
          <w:sz w:val="28"/>
          <w:szCs w:val="28"/>
          <w:lang w:eastAsia="pt-BR"/>
        </w:rPr>
        <w:t>1,30</w:t>
      </w:r>
      <w:r>
        <w:rPr>
          <w:rFonts w:eastAsia="Times New Roman" w:cs="Times New Roman"/>
          <w:b/>
          <w:bCs/>
          <w:color w:val="000000"/>
          <w:sz w:val="28"/>
          <w:szCs w:val="28"/>
          <w:lang w:eastAsia="pt-BR"/>
        </w:rPr>
        <w:t xml:space="preserve">       2.971,24      3.863,42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XVI – EDUCAÇÃO ESPECIAL:                       </w:t>
      </w:r>
      <w:r>
        <w:rPr>
          <w:rFonts w:eastAsia="Times New Roman" w:cs="Times New Roman"/>
          <w:b/>
          <w:bCs/>
          <w:color w:val="0000FF"/>
          <w:sz w:val="28"/>
          <w:szCs w:val="28"/>
          <w:lang w:eastAsia="pt-BR"/>
        </w:rPr>
        <w:t>1,20</w:t>
      </w:r>
      <w:r w:rsidR="004003A8">
        <w:rPr>
          <w:rFonts w:eastAsia="Times New Roman" w:cs="Times New Roman"/>
          <w:b/>
          <w:bCs/>
          <w:color w:val="000000"/>
          <w:sz w:val="28"/>
          <w:szCs w:val="28"/>
          <w:lang w:eastAsia="pt-BR"/>
        </w:rPr>
        <w:t xml:space="preserve">2.742,68       </w:t>
      </w:r>
      <w:r>
        <w:rPr>
          <w:rFonts w:eastAsia="Times New Roman" w:cs="Times New Roman"/>
          <w:b/>
          <w:bCs/>
          <w:color w:val="000000"/>
          <w:sz w:val="28"/>
          <w:szCs w:val="28"/>
          <w:lang w:eastAsia="pt-BR"/>
        </w:rPr>
        <w:t xml:space="preserve">3.566,23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eastAsia="Times New Roman" w:cs="Times New Roman"/>
          <w:b/>
          <w:bCs/>
          <w:color w:val="000000"/>
          <w:sz w:val="28"/>
          <w:szCs w:val="28"/>
          <w:lang w:eastAsia="pt-BR"/>
        </w:rPr>
      </w:pPr>
      <w:r>
        <w:rPr>
          <w:rFonts w:eastAsia="Times New Roman" w:cs="Times New Roman"/>
          <w:b/>
          <w:bCs/>
          <w:color w:val="000000"/>
          <w:sz w:val="28"/>
          <w:szCs w:val="28"/>
          <w:lang w:eastAsia="pt-BR"/>
        </w:rPr>
        <w:t xml:space="preserve">XVI – EDUCAÇÃO IND E QUILO:                  </w:t>
      </w:r>
      <w:r>
        <w:rPr>
          <w:rFonts w:eastAsia="Times New Roman" w:cs="Times New Roman"/>
          <w:b/>
          <w:bCs/>
          <w:color w:val="0000FF"/>
          <w:sz w:val="28"/>
          <w:szCs w:val="28"/>
          <w:lang w:eastAsia="pt-BR"/>
        </w:rPr>
        <w:t>1,20</w:t>
      </w:r>
      <w:r w:rsidR="004003A8">
        <w:rPr>
          <w:rFonts w:eastAsia="Times New Roman" w:cs="Times New Roman"/>
          <w:b/>
          <w:bCs/>
          <w:color w:val="000000"/>
          <w:sz w:val="28"/>
          <w:szCs w:val="28"/>
          <w:lang w:eastAsia="pt-BR"/>
        </w:rPr>
        <w:t xml:space="preserve">       2.742,68        </w:t>
      </w:r>
      <w:r>
        <w:rPr>
          <w:rFonts w:eastAsia="Times New Roman" w:cs="Times New Roman"/>
          <w:b/>
          <w:bCs/>
          <w:color w:val="000000"/>
          <w:sz w:val="28"/>
          <w:szCs w:val="28"/>
          <w:lang w:eastAsia="pt-BR"/>
        </w:rPr>
        <w:t xml:space="preserve">3.566,23            </w:t>
      </w:r>
    </w:p>
    <w:p w:rsidR="00342CC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spacing w:before="91" w:after="0" w:line="216" w:lineRule="auto"/>
        <w:ind w:left="590" w:hanging="590"/>
        <w:textAlignment w:val="baseline"/>
        <w:rPr>
          <w:rFonts w:ascii="Times New Roman" w:eastAsia="Times New Roman" w:hAnsi="Times New Roman" w:cs="Times New Roman"/>
          <w:b/>
          <w:bCs/>
          <w:color w:val="000000"/>
          <w:sz w:val="28"/>
          <w:szCs w:val="28"/>
          <w:lang w:eastAsia="pt-BR"/>
        </w:rPr>
      </w:pPr>
      <w:r>
        <w:rPr>
          <w:rFonts w:eastAsia="Times New Roman" w:cs="Times New Roman"/>
          <w:b/>
          <w:bCs/>
          <w:color w:val="000000"/>
          <w:sz w:val="28"/>
          <w:szCs w:val="28"/>
          <w:lang w:eastAsia="pt-BR"/>
        </w:rPr>
        <w:t xml:space="preserve">XVII – EJA                                                         </w:t>
      </w:r>
      <w:r>
        <w:rPr>
          <w:rFonts w:eastAsia="Times New Roman" w:cs="Times New Roman"/>
          <w:b/>
          <w:bCs/>
          <w:color w:val="0000FF"/>
          <w:sz w:val="28"/>
          <w:szCs w:val="28"/>
          <w:lang w:eastAsia="pt-BR"/>
        </w:rPr>
        <w:t>0,80</w:t>
      </w:r>
      <w:r>
        <w:rPr>
          <w:rFonts w:eastAsia="Times New Roman" w:cs="Times New Roman"/>
          <w:b/>
          <w:bCs/>
          <w:color w:val="000000"/>
          <w:sz w:val="28"/>
          <w:szCs w:val="28"/>
          <w:lang w:eastAsia="pt-BR"/>
        </w:rPr>
        <w:t xml:space="preserve">      1.828,45        2.377,49          </w:t>
      </w:r>
    </w:p>
    <w:p w:rsidR="00342CC8" w:rsidRPr="004003A8" w:rsidRDefault="00342CC8">
      <w:pPr>
        <w:pBdr>
          <w:top w:val="single" w:sz="4" w:space="1" w:color="000000"/>
          <w:left w:val="single" w:sz="4" w:space="4" w:color="000000"/>
          <w:bottom w:val="single" w:sz="4" w:space="1" w:color="000000"/>
          <w:right w:val="single" w:sz="4" w:space="4" w:color="000000"/>
        </w:pBdr>
        <w:shd w:val="clear" w:color="auto" w:fill="E7E6E6"/>
        <w:suppressAutoHyphens w:val="0"/>
        <w:autoSpaceDE w:val="0"/>
        <w:spacing w:after="0" w:line="240" w:lineRule="auto"/>
        <w:jc w:val="both"/>
        <w:rPr>
          <w:rFonts w:asciiTheme="minorHAnsi" w:eastAsia="Times New Roman" w:hAnsiTheme="minorHAnsi" w:cs="Times New Roman"/>
          <w:b/>
          <w:color w:val="000000"/>
          <w:sz w:val="24"/>
          <w:szCs w:val="24"/>
          <w:lang w:eastAsia="pt-BR"/>
        </w:rPr>
      </w:pPr>
      <w:r w:rsidRPr="004003A8">
        <w:rPr>
          <w:rFonts w:asciiTheme="minorHAnsi" w:eastAsia="Times New Roman" w:hAnsiTheme="minorHAnsi" w:cs="Times New Roman"/>
          <w:b/>
          <w:bCs/>
          <w:color w:val="000000"/>
          <w:sz w:val="28"/>
          <w:szCs w:val="28"/>
          <w:lang w:eastAsia="pt-BR"/>
        </w:rPr>
        <w:t>XVIII –EJA PROFISSIONALIZ</w:t>
      </w:r>
      <w:r w:rsidR="008A6DFA" w:rsidRPr="004003A8">
        <w:rPr>
          <w:rFonts w:asciiTheme="minorHAnsi" w:eastAsia="Times New Roman" w:hAnsiTheme="minorHAnsi" w:cs="Times New Roman"/>
          <w:b/>
          <w:bCs/>
          <w:color w:val="000000"/>
          <w:sz w:val="28"/>
          <w:szCs w:val="28"/>
          <w:lang w:eastAsia="pt-BR"/>
        </w:rPr>
        <w:t>.</w:t>
      </w:r>
      <w:r w:rsidRPr="004003A8">
        <w:rPr>
          <w:rFonts w:asciiTheme="minorHAnsi" w:eastAsia="Times New Roman" w:hAnsiTheme="minorHAnsi" w:cs="Times New Roman"/>
          <w:b/>
          <w:bCs/>
          <w:color w:val="0000FF"/>
          <w:sz w:val="28"/>
          <w:szCs w:val="28"/>
          <w:lang w:eastAsia="pt-BR"/>
        </w:rPr>
        <w:t>1,20</w:t>
      </w:r>
      <w:r w:rsidRPr="004003A8">
        <w:rPr>
          <w:rFonts w:asciiTheme="minorHAnsi" w:eastAsia="Times New Roman" w:hAnsiTheme="minorHAnsi" w:cs="Times New Roman"/>
          <w:b/>
          <w:bCs/>
          <w:color w:val="000000"/>
          <w:sz w:val="28"/>
          <w:szCs w:val="28"/>
          <w:lang w:eastAsia="pt-BR"/>
        </w:rPr>
        <w:t>2.742,68  3.566,23</w:t>
      </w:r>
    </w:p>
    <w:p w:rsidR="00342CC8" w:rsidRPr="004003A8" w:rsidRDefault="00342CC8" w:rsidP="007C5534">
      <w:pPr>
        <w:suppressAutoHyphens w:val="0"/>
        <w:autoSpaceDE w:val="0"/>
        <w:spacing w:after="0" w:line="240" w:lineRule="auto"/>
        <w:rPr>
          <w:rFonts w:asciiTheme="minorHAnsi" w:eastAsia="Times New Roman" w:hAnsiTheme="minorHAnsi" w:cs="Times New Roman"/>
          <w:b/>
          <w:color w:val="000000"/>
          <w:sz w:val="36"/>
          <w:szCs w:val="36"/>
          <w:lang w:eastAsia="pt-BR"/>
        </w:rPr>
      </w:pPr>
    </w:p>
    <w:p w:rsidR="008A6DFA" w:rsidRDefault="008A6DFA">
      <w:pPr>
        <w:suppressAutoHyphens w:val="0"/>
        <w:autoSpaceDE w:val="0"/>
        <w:spacing w:after="0" w:line="240" w:lineRule="auto"/>
        <w:jc w:val="center"/>
        <w:rPr>
          <w:rFonts w:ascii="Times New Roman" w:eastAsia="Times New Roman" w:hAnsi="Times New Roman" w:cs="Times New Roman"/>
          <w:b/>
          <w:color w:val="000000"/>
          <w:sz w:val="36"/>
          <w:szCs w:val="36"/>
          <w:lang w:eastAsia="pt-BR"/>
        </w:rPr>
      </w:pPr>
    </w:p>
    <w:p w:rsidR="00342CC8" w:rsidRDefault="00342CC8">
      <w:pPr>
        <w:suppressAutoHyphens w:val="0"/>
        <w:autoSpaceDE w:val="0"/>
        <w:spacing w:after="0" w:line="240" w:lineRule="auto"/>
        <w:jc w:val="center"/>
      </w:pPr>
      <w:r>
        <w:rPr>
          <w:rFonts w:ascii="Times New Roman" w:eastAsia="Times New Roman" w:hAnsi="Times New Roman" w:cs="Times New Roman"/>
          <w:b/>
          <w:color w:val="000000"/>
          <w:sz w:val="36"/>
          <w:szCs w:val="36"/>
          <w:lang w:eastAsia="pt-BR"/>
        </w:rPr>
        <w:t>RECURSOS QUE COMPÕEM O FUNDEB:</w:t>
      </w:r>
    </w:p>
    <w:p w:rsidR="00342CC8" w:rsidRDefault="00784DA9">
      <w:pPr>
        <w:suppressAutoHyphens w:val="0"/>
        <w:autoSpaceDE w:val="0"/>
        <w:spacing w:after="0" w:line="240" w:lineRule="auto"/>
        <w:jc w:val="both"/>
        <w:rPr>
          <w:rFonts w:eastAsia="Calibri" w:cs="Times New Roman"/>
          <w:b/>
          <w:color w:val="auto"/>
          <w:sz w:val="36"/>
          <w:szCs w:val="36"/>
          <w:lang w:eastAsia="en-US"/>
        </w:rPr>
      </w:pPr>
      <w:r>
        <w:rPr>
          <w:rFonts w:ascii="Times New Roman" w:eastAsia="Times New Roman" w:hAnsi="Times New Roman" w:cs="Times New Roman"/>
          <w:b/>
          <w:noProof/>
          <w:color w:val="000000"/>
          <w:sz w:val="24"/>
          <w:szCs w:val="24"/>
          <w:lang w:eastAsia="pt-BR"/>
        </w:rPr>
        <w:drawing>
          <wp:inline distT="0" distB="0" distL="0" distR="0">
            <wp:extent cx="5905500" cy="2562225"/>
            <wp:effectExtent l="0" t="0" r="0" b="9525"/>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05500" cy="2562225"/>
                    </a:xfrm>
                    <a:prstGeom prst="rect">
                      <a:avLst/>
                    </a:prstGeom>
                    <a:solidFill>
                      <a:srgbClr val="FFFFFF"/>
                    </a:solidFill>
                    <a:ln>
                      <a:noFill/>
                    </a:ln>
                  </pic:spPr>
                </pic:pic>
              </a:graphicData>
            </a:graphic>
          </wp:inline>
        </w:drawing>
      </w:r>
    </w:p>
    <w:p w:rsidR="00342CC8" w:rsidRDefault="00342CC8" w:rsidP="007C5534">
      <w:pPr>
        <w:suppressAutoHyphens w:val="0"/>
        <w:spacing w:after="0" w:line="360" w:lineRule="auto"/>
        <w:rPr>
          <w:rFonts w:eastAsia="Calibri" w:cs="Times New Roman"/>
          <w:b/>
          <w:color w:val="auto"/>
          <w:sz w:val="36"/>
          <w:szCs w:val="36"/>
          <w:lang w:eastAsia="en-US"/>
        </w:rPr>
      </w:pPr>
    </w:p>
    <w:p w:rsidR="004003A8" w:rsidRDefault="004003A8" w:rsidP="007C5534">
      <w:pPr>
        <w:suppressAutoHyphens w:val="0"/>
        <w:spacing w:after="0" w:line="360" w:lineRule="auto"/>
        <w:rPr>
          <w:rFonts w:eastAsia="Calibri" w:cs="Times New Roman"/>
          <w:b/>
          <w:color w:val="auto"/>
          <w:sz w:val="36"/>
          <w:szCs w:val="36"/>
          <w:lang w:eastAsia="en-US"/>
        </w:rPr>
      </w:pPr>
    </w:p>
    <w:p w:rsidR="004003A8" w:rsidRDefault="004003A8" w:rsidP="007C5534">
      <w:pPr>
        <w:suppressAutoHyphens w:val="0"/>
        <w:spacing w:after="0" w:line="360" w:lineRule="auto"/>
        <w:rPr>
          <w:rFonts w:eastAsia="Calibri" w:cs="Times New Roman"/>
          <w:b/>
          <w:color w:val="auto"/>
          <w:sz w:val="36"/>
          <w:szCs w:val="36"/>
          <w:lang w:eastAsia="en-US"/>
        </w:rPr>
      </w:pPr>
    </w:p>
    <w:p w:rsidR="00342CC8" w:rsidRPr="007C5534" w:rsidRDefault="00342CC8">
      <w:pPr>
        <w:suppressAutoHyphens w:val="0"/>
        <w:spacing w:after="0" w:line="360" w:lineRule="auto"/>
        <w:jc w:val="center"/>
        <w:rPr>
          <w:rFonts w:eastAsia="Calibri" w:cs="Times New Roman"/>
          <w:b/>
          <w:color w:val="auto"/>
          <w:sz w:val="24"/>
          <w:szCs w:val="24"/>
          <w:lang w:eastAsia="en-US"/>
        </w:rPr>
      </w:pPr>
      <w:r w:rsidRPr="007C5534">
        <w:rPr>
          <w:rFonts w:eastAsia="Calibri" w:cs="Times New Roman"/>
          <w:b/>
          <w:color w:val="auto"/>
          <w:sz w:val="24"/>
          <w:szCs w:val="24"/>
          <w:lang w:eastAsia="en-US"/>
        </w:rPr>
        <w:lastRenderedPageBreak/>
        <w:t>DIAGNÓSTICO MUNICIPAL – FINANCEIRO</w:t>
      </w:r>
    </w:p>
    <w:p w:rsidR="00342CC8" w:rsidRPr="007C5534" w:rsidRDefault="00342CC8">
      <w:pPr>
        <w:suppressAutoHyphens w:val="0"/>
        <w:spacing w:after="0" w:line="360" w:lineRule="auto"/>
        <w:jc w:val="center"/>
        <w:rPr>
          <w:rFonts w:eastAsia="Calibri" w:cs="Times New Roman"/>
          <w:b/>
          <w:color w:val="auto"/>
          <w:sz w:val="24"/>
          <w:szCs w:val="24"/>
          <w:lang w:eastAsia="en-US"/>
        </w:rPr>
      </w:pPr>
      <w:r w:rsidRPr="007C5534">
        <w:rPr>
          <w:rFonts w:eastAsia="Calibri" w:cs="Times New Roman"/>
          <w:b/>
          <w:color w:val="auto"/>
          <w:sz w:val="24"/>
          <w:szCs w:val="24"/>
          <w:lang w:eastAsia="en-US"/>
        </w:rPr>
        <w:t>Prefeitura Municipal – CAMPOS BORGES</w:t>
      </w:r>
    </w:p>
    <w:p w:rsidR="00342CC8" w:rsidRPr="007C5534" w:rsidRDefault="00342CC8">
      <w:pPr>
        <w:suppressAutoHyphens w:val="0"/>
        <w:spacing w:after="0" w:line="360" w:lineRule="auto"/>
        <w:jc w:val="center"/>
        <w:rPr>
          <w:rFonts w:eastAsia="Times New Roman"/>
          <w:b/>
          <w:bCs/>
          <w:color w:val="auto"/>
          <w:sz w:val="24"/>
          <w:szCs w:val="24"/>
          <w:lang w:eastAsia="pt-BR"/>
        </w:rPr>
      </w:pPr>
      <w:r w:rsidRPr="007C5534">
        <w:rPr>
          <w:rFonts w:eastAsia="Calibri" w:cs="Times New Roman"/>
          <w:b/>
          <w:color w:val="auto"/>
          <w:sz w:val="24"/>
          <w:szCs w:val="24"/>
          <w:lang w:eastAsia="en-US"/>
        </w:rPr>
        <w:t xml:space="preserve">Secretaria Municipal de Finança   </w:t>
      </w:r>
    </w:p>
    <w:tbl>
      <w:tblPr>
        <w:tblW w:w="10380" w:type="dxa"/>
        <w:tblInd w:w="70" w:type="dxa"/>
        <w:tblLayout w:type="fixed"/>
        <w:tblCellMar>
          <w:left w:w="70" w:type="dxa"/>
          <w:right w:w="70" w:type="dxa"/>
        </w:tblCellMar>
        <w:tblLook w:val="0000" w:firstRow="0" w:lastRow="0" w:firstColumn="0" w:lastColumn="0" w:noHBand="0" w:noVBand="0"/>
      </w:tblPr>
      <w:tblGrid>
        <w:gridCol w:w="4940"/>
        <w:gridCol w:w="1560"/>
        <w:gridCol w:w="1760"/>
        <w:gridCol w:w="2120"/>
      </w:tblGrid>
      <w:tr w:rsidR="00342CC8" w:rsidRPr="007C5534" w:rsidTr="008B2AB1">
        <w:trPr>
          <w:trHeight w:val="540"/>
        </w:trPr>
        <w:tc>
          <w:tcPr>
            <w:tcW w:w="4940" w:type="dxa"/>
            <w:tcBorders>
              <w:top w:val="single" w:sz="8" w:space="0" w:color="000000"/>
              <w:left w:val="single" w:sz="8" w:space="0" w:color="000000"/>
              <w:bottom w:val="single" w:sz="8" w:space="0" w:color="000000"/>
            </w:tcBorders>
            <w:shd w:val="clear" w:color="auto" w:fill="FFC000"/>
            <w:vAlign w:val="center"/>
          </w:tcPr>
          <w:p w:rsidR="00342CC8" w:rsidRPr="007C5534" w:rsidRDefault="00342CC8">
            <w:pPr>
              <w:suppressAutoHyphens w:val="0"/>
              <w:spacing w:after="0" w:line="240" w:lineRule="auto"/>
              <w:jc w:val="center"/>
              <w:rPr>
                <w:rFonts w:eastAsia="Times New Roman"/>
                <w:b/>
                <w:bCs/>
                <w:color w:val="000000"/>
                <w:sz w:val="24"/>
                <w:szCs w:val="24"/>
                <w:lang w:eastAsia="pt-BR"/>
              </w:rPr>
            </w:pPr>
            <w:r w:rsidRPr="007C5534">
              <w:rPr>
                <w:rFonts w:eastAsia="Times New Roman"/>
                <w:b/>
                <w:bCs/>
                <w:color w:val="auto"/>
                <w:sz w:val="24"/>
                <w:szCs w:val="24"/>
                <w:lang w:eastAsia="pt-BR"/>
              </w:rPr>
              <w:t>Diagnóstico Financeiro</w:t>
            </w:r>
          </w:p>
        </w:tc>
        <w:tc>
          <w:tcPr>
            <w:tcW w:w="1560" w:type="dxa"/>
            <w:tcBorders>
              <w:top w:val="single" w:sz="8" w:space="0" w:color="000000"/>
              <w:left w:val="single" w:sz="8" w:space="0" w:color="000000"/>
              <w:bottom w:val="single" w:sz="8" w:space="0" w:color="000000"/>
            </w:tcBorders>
            <w:shd w:val="clear" w:color="auto" w:fill="FFC000"/>
            <w:vAlign w:val="center"/>
          </w:tcPr>
          <w:p w:rsidR="00342CC8" w:rsidRPr="007C5534" w:rsidRDefault="00342CC8">
            <w:pPr>
              <w:suppressAutoHyphens w:val="0"/>
              <w:spacing w:after="0" w:line="240" w:lineRule="auto"/>
              <w:jc w:val="center"/>
              <w:rPr>
                <w:rFonts w:eastAsia="Times New Roman"/>
                <w:b/>
                <w:bCs/>
                <w:color w:val="auto"/>
                <w:sz w:val="24"/>
                <w:szCs w:val="24"/>
                <w:lang w:eastAsia="pt-BR"/>
              </w:rPr>
            </w:pPr>
            <w:r w:rsidRPr="007C5534">
              <w:rPr>
                <w:rFonts w:eastAsia="Times New Roman"/>
                <w:b/>
                <w:bCs/>
                <w:color w:val="000000"/>
                <w:sz w:val="24"/>
                <w:szCs w:val="24"/>
                <w:lang w:eastAsia="pt-BR"/>
              </w:rPr>
              <w:t>2011</w:t>
            </w:r>
          </w:p>
        </w:tc>
        <w:tc>
          <w:tcPr>
            <w:tcW w:w="1760" w:type="dxa"/>
            <w:tcBorders>
              <w:top w:val="single" w:sz="8" w:space="0" w:color="000000"/>
              <w:left w:val="single" w:sz="8" w:space="0" w:color="000000"/>
              <w:bottom w:val="single" w:sz="8" w:space="0" w:color="000000"/>
            </w:tcBorders>
            <w:shd w:val="clear" w:color="auto" w:fill="FFC000"/>
            <w:vAlign w:val="center"/>
          </w:tcPr>
          <w:p w:rsidR="00342CC8" w:rsidRPr="007C5534" w:rsidRDefault="00342CC8">
            <w:pPr>
              <w:suppressAutoHyphens w:val="0"/>
              <w:spacing w:after="0" w:line="240" w:lineRule="auto"/>
              <w:jc w:val="center"/>
              <w:rPr>
                <w:rFonts w:eastAsia="Times New Roman"/>
                <w:b/>
                <w:bCs/>
                <w:color w:val="auto"/>
                <w:sz w:val="24"/>
                <w:szCs w:val="24"/>
                <w:lang w:eastAsia="pt-BR"/>
              </w:rPr>
            </w:pPr>
            <w:r w:rsidRPr="007C5534">
              <w:rPr>
                <w:rFonts w:eastAsia="Times New Roman"/>
                <w:b/>
                <w:bCs/>
                <w:color w:val="auto"/>
                <w:sz w:val="24"/>
                <w:szCs w:val="24"/>
                <w:lang w:eastAsia="pt-BR"/>
              </w:rPr>
              <w:t>2012</w:t>
            </w:r>
          </w:p>
        </w:tc>
        <w:tc>
          <w:tcPr>
            <w:tcW w:w="2120" w:type="dxa"/>
            <w:tcBorders>
              <w:top w:val="single" w:sz="8" w:space="0" w:color="000000"/>
              <w:left w:val="single" w:sz="8" w:space="0" w:color="000000"/>
              <w:bottom w:val="single" w:sz="8" w:space="0" w:color="000000"/>
              <w:right w:val="single" w:sz="8" w:space="0" w:color="000000"/>
            </w:tcBorders>
            <w:shd w:val="clear" w:color="auto" w:fill="FFC000"/>
            <w:vAlign w:val="center"/>
          </w:tcPr>
          <w:p w:rsidR="00342CC8" w:rsidRPr="007C5534" w:rsidRDefault="00342CC8">
            <w:pPr>
              <w:suppressAutoHyphens w:val="0"/>
              <w:spacing w:after="0" w:line="240" w:lineRule="auto"/>
              <w:jc w:val="center"/>
              <w:rPr>
                <w:sz w:val="24"/>
                <w:szCs w:val="24"/>
              </w:rPr>
            </w:pPr>
            <w:r w:rsidRPr="007C5534">
              <w:rPr>
                <w:rFonts w:eastAsia="Times New Roman"/>
                <w:b/>
                <w:bCs/>
                <w:color w:val="auto"/>
                <w:sz w:val="24"/>
                <w:szCs w:val="24"/>
                <w:lang w:eastAsia="pt-BR"/>
              </w:rPr>
              <w:t>2013</w:t>
            </w:r>
          </w:p>
        </w:tc>
      </w:tr>
      <w:tr w:rsidR="00342CC8" w:rsidRPr="007C5534" w:rsidTr="008B2AB1">
        <w:trPr>
          <w:trHeight w:val="540"/>
        </w:trPr>
        <w:tc>
          <w:tcPr>
            <w:tcW w:w="4940" w:type="dxa"/>
            <w:tcBorders>
              <w:left w:val="single" w:sz="8" w:space="0" w:color="000000"/>
              <w:bottom w:val="single" w:sz="8" w:space="0" w:color="000000"/>
            </w:tcBorders>
            <w:shd w:val="clear" w:color="auto" w:fill="D5DCE4"/>
            <w:vAlign w:val="center"/>
          </w:tcPr>
          <w:p w:rsidR="00342CC8" w:rsidRPr="007C5534" w:rsidRDefault="00342CC8">
            <w:pPr>
              <w:suppressAutoHyphens w:val="0"/>
              <w:spacing w:after="0" w:line="240" w:lineRule="auto"/>
              <w:rPr>
                <w:rFonts w:eastAsia="Times New Roman"/>
                <w:b/>
                <w:color w:val="000000"/>
                <w:sz w:val="24"/>
                <w:szCs w:val="24"/>
                <w:lang w:eastAsia="pt-BR"/>
              </w:rPr>
            </w:pPr>
            <w:r w:rsidRPr="007C5534">
              <w:rPr>
                <w:rFonts w:eastAsia="Times New Roman"/>
                <w:b/>
                <w:color w:val="auto"/>
                <w:sz w:val="24"/>
                <w:szCs w:val="24"/>
                <w:lang w:eastAsia="pt-BR"/>
              </w:rPr>
              <w:t>Valores contribuídos do FUNDEB</w:t>
            </w:r>
          </w:p>
        </w:tc>
        <w:tc>
          <w:tcPr>
            <w:tcW w:w="1560" w:type="dxa"/>
            <w:tcBorders>
              <w:left w:val="single" w:sz="8" w:space="0" w:color="000000"/>
              <w:bottom w:val="single" w:sz="8" w:space="0" w:color="000000"/>
            </w:tcBorders>
            <w:shd w:val="clear" w:color="auto" w:fill="D5DCE4"/>
            <w:vAlign w:val="center"/>
          </w:tcPr>
          <w:p w:rsidR="00342CC8" w:rsidRPr="007C5534" w:rsidRDefault="007C5534">
            <w:pPr>
              <w:suppressAutoHyphens w:val="0"/>
              <w:snapToGrid w:val="0"/>
              <w:spacing w:after="0" w:line="240" w:lineRule="auto"/>
              <w:jc w:val="center"/>
              <w:rPr>
                <w:rFonts w:eastAsia="Times New Roman"/>
                <w:b/>
                <w:color w:val="000000"/>
                <w:sz w:val="24"/>
                <w:szCs w:val="24"/>
                <w:lang w:eastAsia="pt-BR"/>
              </w:rPr>
            </w:pPr>
            <w:r w:rsidRPr="007C5534">
              <w:rPr>
                <w:rFonts w:eastAsia="Times New Roman"/>
                <w:b/>
                <w:color w:val="000000"/>
                <w:sz w:val="24"/>
                <w:szCs w:val="24"/>
                <w:lang w:eastAsia="pt-BR"/>
              </w:rPr>
              <w:t>1.442.649,32</w:t>
            </w:r>
          </w:p>
        </w:tc>
        <w:tc>
          <w:tcPr>
            <w:tcW w:w="1760" w:type="dxa"/>
            <w:tcBorders>
              <w:left w:val="single" w:sz="8" w:space="0" w:color="000000"/>
              <w:bottom w:val="single" w:sz="8" w:space="0" w:color="000000"/>
            </w:tcBorders>
            <w:shd w:val="clear" w:color="auto" w:fill="D5DCE4"/>
            <w:vAlign w:val="center"/>
          </w:tcPr>
          <w:p w:rsidR="00342CC8" w:rsidRPr="007C5534" w:rsidRDefault="008B2AB1">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1.515.612,98</w:t>
            </w:r>
          </w:p>
        </w:tc>
        <w:tc>
          <w:tcPr>
            <w:tcW w:w="2120" w:type="dxa"/>
            <w:tcBorders>
              <w:left w:val="single" w:sz="8" w:space="0" w:color="000000"/>
              <w:bottom w:val="single" w:sz="8" w:space="0" w:color="000000"/>
              <w:right w:val="single" w:sz="8" w:space="0" w:color="000000"/>
            </w:tcBorders>
            <w:shd w:val="clear" w:color="auto" w:fill="D5DCE4"/>
            <w:vAlign w:val="center"/>
          </w:tcPr>
          <w:p w:rsidR="00342CC8" w:rsidRPr="007C5534" w:rsidRDefault="008B2AB1">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1.650.445,74</w:t>
            </w:r>
          </w:p>
        </w:tc>
      </w:tr>
      <w:tr w:rsidR="00342CC8" w:rsidRPr="007C5534" w:rsidTr="008B2AB1">
        <w:trPr>
          <w:trHeight w:val="540"/>
        </w:trPr>
        <w:tc>
          <w:tcPr>
            <w:tcW w:w="4940" w:type="dxa"/>
            <w:tcBorders>
              <w:left w:val="single" w:sz="8" w:space="0" w:color="000000"/>
              <w:bottom w:val="single" w:sz="8" w:space="0" w:color="000000"/>
            </w:tcBorders>
            <w:shd w:val="clear" w:color="auto" w:fill="D5DCE4"/>
            <w:vAlign w:val="center"/>
          </w:tcPr>
          <w:p w:rsidR="00342CC8" w:rsidRPr="007C5534" w:rsidRDefault="00342CC8">
            <w:pPr>
              <w:suppressAutoHyphens w:val="0"/>
              <w:spacing w:after="0" w:line="240" w:lineRule="auto"/>
              <w:rPr>
                <w:rFonts w:eastAsia="Times New Roman"/>
                <w:b/>
                <w:color w:val="000000"/>
                <w:sz w:val="24"/>
                <w:szCs w:val="24"/>
                <w:lang w:eastAsia="pt-BR"/>
              </w:rPr>
            </w:pPr>
            <w:r w:rsidRPr="007C5534">
              <w:rPr>
                <w:rFonts w:eastAsia="Times New Roman"/>
                <w:b/>
                <w:color w:val="auto"/>
                <w:sz w:val="24"/>
                <w:szCs w:val="24"/>
                <w:lang w:eastAsia="pt-BR"/>
              </w:rPr>
              <w:t>Valores recebidos do FUNDEB</w:t>
            </w:r>
          </w:p>
        </w:tc>
        <w:tc>
          <w:tcPr>
            <w:tcW w:w="1560" w:type="dxa"/>
            <w:tcBorders>
              <w:left w:val="single" w:sz="8" w:space="0" w:color="000000"/>
              <w:bottom w:val="single" w:sz="8" w:space="0" w:color="000000"/>
            </w:tcBorders>
            <w:shd w:val="clear" w:color="auto" w:fill="D5DCE4"/>
            <w:vAlign w:val="center"/>
          </w:tcPr>
          <w:p w:rsidR="00342CC8" w:rsidRPr="007C5534" w:rsidRDefault="007C5534">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1.004.630,97</w:t>
            </w:r>
          </w:p>
        </w:tc>
        <w:tc>
          <w:tcPr>
            <w:tcW w:w="1760" w:type="dxa"/>
            <w:tcBorders>
              <w:left w:val="single" w:sz="8" w:space="0" w:color="000000"/>
              <w:bottom w:val="single" w:sz="8" w:space="0" w:color="000000"/>
            </w:tcBorders>
            <w:shd w:val="clear" w:color="auto" w:fill="D5DCE4"/>
            <w:vAlign w:val="center"/>
          </w:tcPr>
          <w:p w:rsidR="00342CC8" w:rsidRPr="007C5534" w:rsidRDefault="008B2AB1">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1.046.023,02</w:t>
            </w:r>
          </w:p>
        </w:tc>
        <w:tc>
          <w:tcPr>
            <w:tcW w:w="2120" w:type="dxa"/>
            <w:tcBorders>
              <w:left w:val="single" w:sz="8" w:space="0" w:color="000000"/>
              <w:bottom w:val="single" w:sz="8" w:space="0" w:color="000000"/>
              <w:right w:val="single" w:sz="8" w:space="0" w:color="000000"/>
            </w:tcBorders>
            <w:shd w:val="clear" w:color="auto" w:fill="D5DCE4"/>
            <w:vAlign w:val="center"/>
          </w:tcPr>
          <w:p w:rsidR="00342CC8" w:rsidRPr="007C5534" w:rsidRDefault="008B2AB1">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1.135.225,63</w:t>
            </w:r>
          </w:p>
        </w:tc>
      </w:tr>
      <w:tr w:rsidR="00342CC8" w:rsidRPr="007C5534" w:rsidTr="008B2AB1">
        <w:trPr>
          <w:trHeight w:val="540"/>
        </w:trPr>
        <w:tc>
          <w:tcPr>
            <w:tcW w:w="4940" w:type="dxa"/>
            <w:tcBorders>
              <w:left w:val="single" w:sz="8" w:space="0" w:color="000000"/>
              <w:bottom w:val="single" w:sz="8" w:space="0" w:color="000000"/>
            </w:tcBorders>
            <w:shd w:val="clear" w:color="auto" w:fill="D5DCE4"/>
            <w:vAlign w:val="center"/>
          </w:tcPr>
          <w:p w:rsidR="00342CC8" w:rsidRPr="007C5534" w:rsidRDefault="00342CC8">
            <w:pPr>
              <w:suppressAutoHyphens w:val="0"/>
              <w:snapToGrid w:val="0"/>
              <w:spacing w:after="0" w:line="240" w:lineRule="auto"/>
              <w:rPr>
                <w:rFonts w:eastAsia="Times New Roman"/>
                <w:b/>
                <w:color w:val="auto"/>
                <w:sz w:val="24"/>
                <w:szCs w:val="24"/>
                <w:lang w:eastAsia="pt-BR"/>
              </w:rPr>
            </w:pPr>
          </w:p>
          <w:p w:rsidR="00342CC8" w:rsidRPr="007C5534" w:rsidRDefault="00342CC8">
            <w:pPr>
              <w:suppressAutoHyphens w:val="0"/>
              <w:spacing w:after="0" w:line="240" w:lineRule="auto"/>
              <w:rPr>
                <w:rFonts w:eastAsia="Times New Roman"/>
                <w:b/>
                <w:color w:val="000000"/>
                <w:sz w:val="24"/>
                <w:szCs w:val="24"/>
                <w:lang w:eastAsia="pt-BR"/>
              </w:rPr>
            </w:pPr>
            <w:r w:rsidRPr="007C5534">
              <w:rPr>
                <w:rFonts w:eastAsia="Times New Roman"/>
                <w:b/>
                <w:color w:val="auto"/>
                <w:sz w:val="24"/>
                <w:szCs w:val="24"/>
                <w:lang w:eastAsia="pt-BR"/>
              </w:rPr>
              <w:t>Diferença/ FUNDEB</w:t>
            </w:r>
          </w:p>
        </w:tc>
        <w:tc>
          <w:tcPr>
            <w:tcW w:w="1560" w:type="dxa"/>
            <w:tcBorders>
              <w:left w:val="single" w:sz="8" w:space="0" w:color="000000"/>
              <w:bottom w:val="single" w:sz="8" w:space="0" w:color="000000"/>
            </w:tcBorders>
            <w:shd w:val="clear" w:color="auto" w:fill="D5DCE4"/>
            <w:vAlign w:val="center"/>
          </w:tcPr>
          <w:p w:rsidR="00342CC8" w:rsidRPr="008B2AB1" w:rsidRDefault="007C5534">
            <w:pPr>
              <w:suppressAutoHyphens w:val="0"/>
              <w:snapToGrid w:val="0"/>
              <w:spacing w:after="0" w:line="240" w:lineRule="auto"/>
              <w:jc w:val="center"/>
              <w:rPr>
                <w:rFonts w:eastAsia="Times New Roman"/>
                <w:b/>
                <w:color w:val="FF0000"/>
                <w:sz w:val="24"/>
                <w:szCs w:val="24"/>
                <w:lang w:eastAsia="pt-BR"/>
              </w:rPr>
            </w:pPr>
            <w:r w:rsidRPr="008B2AB1">
              <w:rPr>
                <w:rFonts w:eastAsia="Times New Roman"/>
                <w:b/>
                <w:color w:val="FF0000"/>
                <w:sz w:val="24"/>
                <w:szCs w:val="24"/>
                <w:lang w:eastAsia="pt-BR"/>
              </w:rPr>
              <w:t>408.942,21</w:t>
            </w:r>
          </w:p>
        </w:tc>
        <w:tc>
          <w:tcPr>
            <w:tcW w:w="1760" w:type="dxa"/>
            <w:tcBorders>
              <w:left w:val="single" w:sz="8" w:space="0" w:color="000000"/>
              <w:bottom w:val="single" w:sz="8" w:space="0" w:color="000000"/>
            </w:tcBorders>
            <w:shd w:val="clear" w:color="auto" w:fill="D5DCE4"/>
            <w:vAlign w:val="center"/>
          </w:tcPr>
          <w:p w:rsidR="00342CC8" w:rsidRPr="008B2AB1" w:rsidRDefault="008B2AB1">
            <w:pPr>
              <w:suppressAutoHyphens w:val="0"/>
              <w:snapToGrid w:val="0"/>
              <w:spacing w:after="0" w:line="240" w:lineRule="auto"/>
              <w:jc w:val="center"/>
              <w:rPr>
                <w:rFonts w:eastAsia="Times New Roman"/>
                <w:b/>
                <w:color w:val="FF0000"/>
                <w:sz w:val="24"/>
                <w:szCs w:val="24"/>
                <w:lang w:eastAsia="pt-BR"/>
              </w:rPr>
            </w:pPr>
            <w:r>
              <w:rPr>
                <w:rFonts w:eastAsia="Times New Roman"/>
                <w:b/>
                <w:color w:val="FF0000"/>
                <w:sz w:val="24"/>
                <w:szCs w:val="24"/>
                <w:lang w:eastAsia="pt-BR"/>
              </w:rPr>
              <w:t>431.159,31</w:t>
            </w:r>
          </w:p>
        </w:tc>
        <w:tc>
          <w:tcPr>
            <w:tcW w:w="2120" w:type="dxa"/>
            <w:tcBorders>
              <w:left w:val="single" w:sz="8" w:space="0" w:color="000000"/>
              <w:bottom w:val="single" w:sz="8" w:space="0" w:color="000000"/>
              <w:right w:val="single" w:sz="8" w:space="0" w:color="000000"/>
            </w:tcBorders>
            <w:shd w:val="clear" w:color="auto" w:fill="D5DCE4"/>
            <w:vAlign w:val="center"/>
          </w:tcPr>
          <w:p w:rsidR="00342CC8" w:rsidRPr="008B2AB1" w:rsidRDefault="008B2AB1">
            <w:pPr>
              <w:suppressAutoHyphens w:val="0"/>
              <w:snapToGrid w:val="0"/>
              <w:spacing w:after="0" w:line="240" w:lineRule="auto"/>
              <w:jc w:val="center"/>
              <w:rPr>
                <w:rFonts w:eastAsia="Times New Roman"/>
                <w:b/>
                <w:color w:val="FF0000"/>
                <w:sz w:val="24"/>
                <w:szCs w:val="24"/>
                <w:lang w:eastAsia="pt-BR"/>
              </w:rPr>
            </w:pPr>
            <w:r>
              <w:rPr>
                <w:rFonts w:eastAsia="Times New Roman"/>
                <w:b/>
                <w:color w:val="FF0000"/>
                <w:sz w:val="24"/>
                <w:szCs w:val="24"/>
                <w:lang w:eastAsia="pt-BR"/>
              </w:rPr>
              <w:t>473.376,13</w:t>
            </w:r>
          </w:p>
        </w:tc>
      </w:tr>
      <w:tr w:rsidR="00342CC8" w:rsidRPr="007C5534" w:rsidTr="008B2AB1">
        <w:trPr>
          <w:trHeight w:val="675"/>
        </w:trPr>
        <w:tc>
          <w:tcPr>
            <w:tcW w:w="4940" w:type="dxa"/>
            <w:tcBorders>
              <w:left w:val="single" w:sz="8" w:space="0" w:color="000000"/>
              <w:bottom w:val="single" w:sz="8" w:space="0" w:color="000000"/>
            </w:tcBorders>
            <w:shd w:val="clear" w:color="auto" w:fill="D5DCE4"/>
            <w:vAlign w:val="center"/>
          </w:tcPr>
          <w:p w:rsidR="00342CC8" w:rsidRPr="007C5534" w:rsidRDefault="00342CC8">
            <w:pPr>
              <w:suppressAutoHyphens w:val="0"/>
              <w:spacing w:after="0" w:line="240" w:lineRule="auto"/>
              <w:rPr>
                <w:rFonts w:eastAsia="Times New Roman"/>
                <w:b/>
                <w:color w:val="000000"/>
                <w:sz w:val="24"/>
                <w:szCs w:val="24"/>
                <w:lang w:eastAsia="pt-BR"/>
              </w:rPr>
            </w:pPr>
            <w:r w:rsidRPr="007C5534">
              <w:rPr>
                <w:rFonts w:eastAsia="Times New Roman"/>
                <w:b/>
                <w:color w:val="auto"/>
                <w:sz w:val="24"/>
                <w:szCs w:val="24"/>
                <w:lang w:eastAsia="pt-BR"/>
              </w:rPr>
              <w:t>Percentagem do FUNDEB investido em remuneração do magistério</w:t>
            </w:r>
          </w:p>
        </w:tc>
        <w:tc>
          <w:tcPr>
            <w:tcW w:w="1560" w:type="dxa"/>
            <w:tcBorders>
              <w:left w:val="single" w:sz="8" w:space="0" w:color="000000"/>
              <w:bottom w:val="single" w:sz="8" w:space="0" w:color="000000"/>
            </w:tcBorders>
            <w:shd w:val="clear" w:color="auto" w:fill="D5DCE4"/>
            <w:vAlign w:val="center"/>
          </w:tcPr>
          <w:p w:rsidR="00342CC8" w:rsidRPr="007C5534" w:rsidRDefault="007C5534">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63,48%</w:t>
            </w:r>
          </w:p>
        </w:tc>
        <w:tc>
          <w:tcPr>
            <w:tcW w:w="1760" w:type="dxa"/>
            <w:tcBorders>
              <w:left w:val="single" w:sz="8" w:space="0" w:color="000000"/>
              <w:bottom w:val="single" w:sz="8" w:space="0" w:color="000000"/>
            </w:tcBorders>
            <w:shd w:val="clear" w:color="auto" w:fill="D5DCE4"/>
            <w:vAlign w:val="center"/>
          </w:tcPr>
          <w:p w:rsidR="00342CC8" w:rsidRPr="007C5534" w:rsidRDefault="008B2AB1">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69,34%</w:t>
            </w:r>
          </w:p>
        </w:tc>
        <w:tc>
          <w:tcPr>
            <w:tcW w:w="2120" w:type="dxa"/>
            <w:tcBorders>
              <w:left w:val="single" w:sz="8" w:space="0" w:color="000000"/>
              <w:bottom w:val="single" w:sz="8" w:space="0" w:color="000000"/>
              <w:right w:val="single" w:sz="8" w:space="0" w:color="000000"/>
            </w:tcBorders>
            <w:shd w:val="clear" w:color="auto" w:fill="D5DCE4"/>
            <w:vAlign w:val="center"/>
          </w:tcPr>
          <w:p w:rsidR="00342CC8" w:rsidRPr="007C5534" w:rsidRDefault="008B2AB1">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82,73%</w:t>
            </w:r>
          </w:p>
        </w:tc>
      </w:tr>
      <w:tr w:rsidR="00342CC8" w:rsidRPr="007C5534" w:rsidTr="008B2AB1">
        <w:trPr>
          <w:trHeight w:val="540"/>
        </w:trPr>
        <w:tc>
          <w:tcPr>
            <w:tcW w:w="4940" w:type="dxa"/>
            <w:tcBorders>
              <w:left w:val="single" w:sz="8" w:space="0" w:color="000000"/>
              <w:bottom w:val="single" w:sz="8" w:space="0" w:color="000000"/>
            </w:tcBorders>
            <w:shd w:val="clear" w:color="auto" w:fill="D5DCE4"/>
            <w:vAlign w:val="center"/>
          </w:tcPr>
          <w:p w:rsidR="00342CC8" w:rsidRPr="007C5534" w:rsidRDefault="00342CC8">
            <w:pPr>
              <w:suppressAutoHyphens w:val="0"/>
              <w:spacing w:after="0" w:line="240" w:lineRule="auto"/>
              <w:rPr>
                <w:rFonts w:eastAsia="Times New Roman"/>
                <w:b/>
                <w:color w:val="000000"/>
                <w:sz w:val="24"/>
                <w:szCs w:val="24"/>
                <w:lang w:eastAsia="pt-BR"/>
              </w:rPr>
            </w:pPr>
            <w:r w:rsidRPr="007C5534">
              <w:rPr>
                <w:rFonts w:eastAsia="Times New Roman"/>
                <w:b/>
                <w:color w:val="auto"/>
                <w:sz w:val="24"/>
                <w:szCs w:val="24"/>
                <w:lang w:eastAsia="pt-BR"/>
              </w:rPr>
              <w:t>Percentual aplicado pelo MDE</w:t>
            </w:r>
          </w:p>
        </w:tc>
        <w:tc>
          <w:tcPr>
            <w:tcW w:w="1560" w:type="dxa"/>
            <w:tcBorders>
              <w:left w:val="single" w:sz="8" w:space="0" w:color="000000"/>
              <w:bottom w:val="single" w:sz="8" w:space="0" w:color="000000"/>
            </w:tcBorders>
            <w:shd w:val="clear" w:color="auto" w:fill="D5DCE4"/>
            <w:vAlign w:val="center"/>
          </w:tcPr>
          <w:p w:rsidR="00342CC8" w:rsidRPr="007C5534" w:rsidRDefault="007C5534">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25,85%</w:t>
            </w:r>
          </w:p>
        </w:tc>
        <w:tc>
          <w:tcPr>
            <w:tcW w:w="1760" w:type="dxa"/>
            <w:tcBorders>
              <w:left w:val="single" w:sz="8" w:space="0" w:color="000000"/>
              <w:bottom w:val="single" w:sz="8" w:space="0" w:color="000000"/>
            </w:tcBorders>
            <w:shd w:val="clear" w:color="auto" w:fill="D5DCE4"/>
            <w:vAlign w:val="center"/>
          </w:tcPr>
          <w:p w:rsidR="00342CC8" w:rsidRPr="007C5534" w:rsidRDefault="008B2AB1">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27%</w:t>
            </w:r>
          </w:p>
        </w:tc>
        <w:tc>
          <w:tcPr>
            <w:tcW w:w="2120" w:type="dxa"/>
            <w:tcBorders>
              <w:left w:val="single" w:sz="8" w:space="0" w:color="000000"/>
              <w:bottom w:val="single" w:sz="8" w:space="0" w:color="000000"/>
              <w:right w:val="single" w:sz="8" w:space="0" w:color="000000"/>
            </w:tcBorders>
            <w:shd w:val="clear" w:color="auto" w:fill="D5DCE4"/>
            <w:vAlign w:val="center"/>
          </w:tcPr>
          <w:p w:rsidR="00342CC8" w:rsidRPr="007C5534" w:rsidRDefault="008B2AB1">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28,48%</w:t>
            </w:r>
          </w:p>
        </w:tc>
      </w:tr>
      <w:tr w:rsidR="00342CC8" w:rsidRPr="007C5534" w:rsidTr="008B2AB1">
        <w:trPr>
          <w:trHeight w:val="540"/>
        </w:trPr>
        <w:tc>
          <w:tcPr>
            <w:tcW w:w="4940" w:type="dxa"/>
            <w:tcBorders>
              <w:left w:val="single" w:sz="8" w:space="0" w:color="000000"/>
              <w:bottom w:val="single" w:sz="8" w:space="0" w:color="000000"/>
            </w:tcBorders>
            <w:shd w:val="clear" w:color="auto" w:fill="D5DCE4"/>
            <w:vAlign w:val="center"/>
          </w:tcPr>
          <w:p w:rsidR="00342CC8" w:rsidRPr="007C5534" w:rsidRDefault="00342CC8">
            <w:pPr>
              <w:suppressAutoHyphens w:val="0"/>
              <w:spacing w:after="0" w:line="240" w:lineRule="auto"/>
              <w:rPr>
                <w:rFonts w:eastAsia="Times New Roman"/>
                <w:b/>
                <w:color w:val="000000"/>
                <w:sz w:val="24"/>
                <w:szCs w:val="24"/>
                <w:lang w:eastAsia="pt-BR"/>
              </w:rPr>
            </w:pPr>
            <w:r w:rsidRPr="007C5534">
              <w:rPr>
                <w:rFonts w:eastAsia="Times New Roman"/>
                <w:b/>
                <w:color w:val="auto"/>
                <w:sz w:val="24"/>
                <w:szCs w:val="24"/>
                <w:lang w:eastAsia="pt-BR"/>
              </w:rPr>
              <w:t>Valor Recebido do Salário Educação</w:t>
            </w:r>
          </w:p>
        </w:tc>
        <w:tc>
          <w:tcPr>
            <w:tcW w:w="1560" w:type="dxa"/>
            <w:tcBorders>
              <w:left w:val="single" w:sz="8" w:space="0" w:color="000000"/>
              <w:bottom w:val="single" w:sz="8" w:space="0" w:color="000000"/>
            </w:tcBorders>
            <w:shd w:val="clear" w:color="auto" w:fill="D5DCE4"/>
            <w:vAlign w:val="center"/>
          </w:tcPr>
          <w:p w:rsidR="00342CC8" w:rsidRPr="007C5534" w:rsidRDefault="008B2AB1">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84.099,94</w:t>
            </w:r>
          </w:p>
        </w:tc>
        <w:tc>
          <w:tcPr>
            <w:tcW w:w="1760" w:type="dxa"/>
            <w:tcBorders>
              <w:left w:val="single" w:sz="8" w:space="0" w:color="000000"/>
              <w:bottom w:val="single" w:sz="8" w:space="0" w:color="000000"/>
            </w:tcBorders>
            <w:shd w:val="clear" w:color="auto" w:fill="D5DCE4"/>
            <w:vAlign w:val="center"/>
          </w:tcPr>
          <w:p w:rsidR="00342CC8" w:rsidRPr="007C5534" w:rsidRDefault="008B2AB1">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92.682,28</w:t>
            </w:r>
          </w:p>
        </w:tc>
        <w:tc>
          <w:tcPr>
            <w:tcW w:w="2120" w:type="dxa"/>
            <w:tcBorders>
              <w:left w:val="single" w:sz="8" w:space="0" w:color="000000"/>
              <w:bottom w:val="single" w:sz="8" w:space="0" w:color="000000"/>
              <w:right w:val="single" w:sz="8" w:space="0" w:color="000000"/>
            </w:tcBorders>
            <w:shd w:val="clear" w:color="auto" w:fill="D5DCE4"/>
            <w:vAlign w:val="center"/>
          </w:tcPr>
          <w:p w:rsidR="00342CC8" w:rsidRPr="007C5534" w:rsidRDefault="008B2AB1">
            <w:pPr>
              <w:suppressAutoHyphens w:val="0"/>
              <w:snapToGrid w:val="0"/>
              <w:spacing w:after="0" w:line="240" w:lineRule="auto"/>
              <w:jc w:val="center"/>
              <w:rPr>
                <w:rFonts w:eastAsia="Times New Roman"/>
                <w:b/>
                <w:color w:val="000000"/>
                <w:sz w:val="24"/>
                <w:szCs w:val="24"/>
                <w:lang w:eastAsia="pt-BR"/>
              </w:rPr>
            </w:pPr>
            <w:r>
              <w:rPr>
                <w:rFonts w:eastAsia="Times New Roman"/>
                <w:b/>
                <w:color w:val="000000"/>
                <w:sz w:val="24"/>
                <w:szCs w:val="24"/>
                <w:lang w:eastAsia="pt-BR"/>
              </w:rPr>
              <w:t>99.299.58</w:t>
            </w:r>
          </w:p>
        </w:tc>
      </w:tr>
    </w:tbl>
    <w:p w:rsidR="00342CC8" w:rsidRPr="007C5534" w:rsidRDefault="00342CC8">
      <w:pPr>
        <w:suppressAutoHyphens w:val="0"/>
        <w:autoSpaceDE w:val="0"/>
        <w:spacing w:after="0" w:line="240" w:lineRule="auto"/>
        <w:jc w:val="both"/>
        <w:textAlignment w:val="baseline"/>
        <w:rPr>
          <w:rFonts w:ascii="Times New Roman" w:eastAsia="Times New Roman" w:hAnsi="Times New Roman" w:cs="Times New Roman"/>
          <w:b/>
          <w:color w:val="000000"/>
          <w:sz w:val="24"/>
          <w:szCs w:val="24"/>
          <w:lang w:eastAsia="pt-BR"/>
        </w:rPr>
      </w:pPr>
    </w:p>
    <w:p w:rsidR="00342CC8" w:rsidRPr="007C5534" w:rsidRDefault="00342CC8">
      <w:pPr>
        <w:suppressAutoHyphens w:val="0"/>
        <w:autoSpaceDE w:val="0"/>
        <w:spacing w:after="0" w:line="240" w:lineRule="auto"/>
        <w:jc w:val="both"/>
        <w:rPr>
          <w:rFonts w:ascii="Times New Roman" w:eastAsia="Times New Roman" w:hAnsi="Times New Roman" w:cs="Times New Roman"/>
          <w:b/>
          <w:color w:val="000000"/>
          <w:sz w:val="24"/>
          <w:szCs w:val="24"/>
          <w:lang w:eastAsia="pt-BR"/>
        </w:rPr>
      </w:pPr>
    </w:p>
    <w:p w:rsidR="00A01596" w:rsidRPr="00A01596" w:rsidRDefault="00A01596" w:rsidP="00A01596">
      <w:pPr>
        <w:suppressAutoHyphens w:val="0"/>
        <w:autoSpaceDE w:val="0"/>
        <w:autoSpaceDN w:val="0"/>
        <w:adjustRightInd w:val="0"/>
        <w:spacing w:after="0" w:line="240" w:lineRule="auto"/>
        <w:jc w:val="both"/>
        <w:rPr>
          <w:rFonts w:asciiTheme="minorHAnsi" w:eastAsia="Times New Roman" w:hAnsiTheme="minorHAnsi" w:cs="Times New Roman"/>
          <w:b/>
          <w:color w:val="000000" w:themeColor="text1"/>
          <w:sz w:val="28"/>
          <w:szCs w:val="28"/>
          <w:lang w:eastAsia="pt-BR"/>
        </w:rPr>
      </w:pPr>
      <w:r w:rsidRPr="00A01596">
        <w:rPr>
          <w:rFonts w:asciiTheme="minorHAnsi" w:eastAsia="Times New Roman" w:hAnsiTheme="minorHAnsi" w:cs="Times New Roman"/>
          <w:b/>
          <w:color w:val="000000" w:themeColor="text1"/>
          <w:sz w:val="28"/>
          <w:szCs w:val="28"/>
          <w:lang w:eastAsia="pt-BR"/>
        </w:rPr>
        <w:t xml:space="preserve">Estratégias: </w:t>
      </w:r>
    </w:p>
    <w:p w:rsidR="00A01596" w:rsidRPr="00AF1F03" w:rsidRDefault="00A01596" w:rsidP="00A01596">
      <w:pPr>
        <w:suppressAutoHyphens w:val="0"/>
        <w:autoSpaceDE w:val="0"/>
        <w:autoSpaceDN w:val="0"/>
        <w:adjustRightInd w:val="0"/>
        <w:spacing w:after="0" w:line="240" w:lineRule="auto"/>
        <w:jc w:val="both"/>
        <w:rPr>
          <w:rFonts w:ascii="Times New Roman" w:eastAsia="Times New Roman" w:hAnsi="Times New Roman" w:cs="Times New Roman"/>
          <w:b/>
          <w:color w:val="000000" w:themeColor="text1"/>
          <w:lang w:eastAsia="pt-BR"/>
        </w:rPr>
      </w:pPr>
    </w:p>
    <w:p w:rsidR="00A01596" w:rsidRPr="00A01596" w:rsidRDefault="00A01596" w:rsidP="00A01596">
      <w:pPr>
        <w:suppressAutoHyphens w:val="0"/>
        <w:autoSpaceDE w:val="0"/>
        <w:spacing w:after="0" w:line="240" w:lineRule="auto"/>
        <w:jc w:val="both"/>
        <w:rPr>
          <w:rFonts w:asciiTheme="minorHAnsi" w:eastAsia="Times New Roman" w:hAnsiTheme="minorHAnsi" w:cs="Times New Roman"/>
          <w:color w:val="000000" w:themeColor="text1"/>
        </w:rPr>
      </w:pPr>
      <w:r w:rsidRPr="00A01596">
        <w:rPr>
          <w:rFonts w:asciiTheme="minorHAnsi" w:eastAsia="Times New Roman" w:hAnsiTheme="minorHAnsi" w:cs="Times New Roman"/>
          <w:color w:val="000000" w:themeColor="text1"/>
        </w:rPr>
        <w:t>20.1) apoiar o aperfeiçoamento e ampliação dos mecanismos de acompanhamento da arrecadação da contribuição social do salário-educação;</w:t>
      </w:r>
    </w:p>
    <w:p w:rsidR="00A01596" w:rsidRPr="00A01596" w:rsidRDefault="00A01596" w:rsidP="00A01596">
      <w:pPr>
        <w:suppressAutoHyphens w:val="0"/>
        <w:autoSpaceDE w:val="0"/>
        <w:spacing w:after="0" w:line="240" w:lineRule="auto"/>
        <w:jc w:val="both"/>
        <w:rPr>
          <w:rFonts w:asciiTheme="minorHAnsi" w:eastAsia="Times New Roman" w:hAnsiTheme="minorHAnsi" w:cs="Times New Roman"/>
          <w:color w:val="000000" w:themeColor="text1"/>
        </w:rPr>
      </w:pPr>
    </w:p>
    <w:p w:rsidR="00A01596" w:rsidRPr="00A01596" w:rsidRDefault="00A01596" w:rsidP="00A01596">
      <w:pPr>
        <w:spacing w:after="0" w:line="100" w:lineRule="atLeast"/>
        <w:jc w:val="both"/>
        <w:rPr>
          <w:rFonts w:asciiTheme="minorHAnsi" w:eastAsia="Times New Roman" w:hAnsiTheme="minorHAnsi" w:cs="Times New Roman"/>
          <w:color w:val="000000" w:themeColor="text1"/>
        </w:rPr>
      </w:pPr>
      <w:r w:rsidRPr="00A01596">
        <w:rPr>
          <w:rFonts w:asciiTheme="minorHAnsi" w:eastAsia="Times New Roman" w:hAnsiTheme="minorHAnsi" w:cs="Times New Roman"/>
          <w:color w:val="000000" w:themeColor="text1"/>
        </w:rPr>
        <w:t xml:space="preserve">20.2) destinar à manutenção e desenvolvimento do ensino, em acréscimo aos recursos vinculados nos termos do art. 212 da Constituição Federal, na forma da lei específica, a parcela da participação no resultado ou da compensação financeira pela exploração de petróleo e gás natural e outros recursos, com a finalidade de cumprimento da meta prevista no inciso VI do </w:t>
      </w:r>
      <w:r w:rsidRPr="00A01596">
        <w:rPr>
          <w:rFonts w:asciiTheme="minorHAnsi" w:eastAsia="Times New Roman" w:hAnsiTheme="minorHAnsi" w:cs="Times New Roman"/>
          <w:i/>
          <w:iCs/>
          <w:color w:val="000000" w:themeColor="text1"/>
        </w:rPr>
        <w:t xml:space="preserve">caput </w:t>
      </w:r>
      <w:r w:rsidRPr="00A01596">
        <w:rPr>
          <w:rFonts w:asciiTheme="minorHAnsi" w:eastAsia="Times New Roman" w:hAnsiTheme="minorHAnsi" w:cs="Times New Roman"/>
          <w:color w:val="000000" w:themeColor="text1"/>
        </w:rPr>
        <w:t xml:space="preserve">do art. 214 da Constituição Federal; </w:t>
      </w:r>
    </w:p>
    <w:p w:rsidR="00A01596" w:rsidRPr="00A01596" w:rsidRDefault="00A01596" w:rsidP="00A01596">
      <w:pPr>
        <w:spacing w:after="0" w:line="100" w:lineRule="atLeast"/>
        <w:jc w:val="both"/>
        <w:rPr>
          <w:rFonts w:asciiTheme="minorHAnsi" w:eastAsia="Times New Roman" w:hAnsiTheme="minorHAnsi" w:cs="Times New Roman"/>
          <w:color w:val="000000" w:themeColor="text1"/>
        </w:rPr>
      </w:pPr>
    </w:p>
    <w:p w:rsidR="00A01596" w:rsidRPr="00A01596" w:rsidRDefault="00A01596" w:rsidP="00A01596">
      <w:pPr>
        <w:suppressAutoHyphens w:val="0"/>
        <w:autoSpaceDE w:val="0"/>
        <w:spacing w:after="0" w:line="240" w:lineRule="auto"/>
        <w:jc w:val="both"/>
        <w:rPr>
          <w:rFonts w:asciiTheme="minorHAnsi" w:eastAsia="Times New Roman" w:hAnsiTheme="minorHAnsi" w:cs="Times New Roman"/>
          <w:color w:val="000000" w:themeColor="text1"/>
        </w:rPr>
      </w:pPr>
      <w:r w:rsidRPr="00A01596">
        <w:rPr>
          <w:rFonts w:asciiTheme="minorHAnsi" w:eastAsia="Times New Roman" w:hAnsiTheme="minorHAnsi" w:cs="Times New Roman"/>
          <w:color w:val="000000" w:themeColor="text1"/>
        </w:rPr>
        <w:t xml:space="preserve">20.3) fortalecer os mecanismos e os instrumentos que assegurem, nos termos do parágrafo único do art. 48 da Lei Complementar nº 101, de 4 de maio de 2000,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w:t>
      </w:r>
      <w:proofErr w:type="spellStart"/>
      <w:r w:rsidRPr="00A01596">
        <w:rPr>
          <w:rFonts w:asciiTheme="minorHAnsi" w:eastAsia="Times New Roman" w:hAnsiTheme="minorHAnsi" w:cs="Times New Roman"/>
          <w:color w:val="000000" w:themeColor="text1"/>
        </w:rPr>
        <w:t>Fundeb</w:t>
      </w:r>
      <w:proofErr w:type="spellEnd"/>
      <w:r w:rsidRPr="00A01596">
        <w:rPr>
          <w:rFonts w:asciiTheme="minorHAnsi" w:eastAsia="Times New Roman" w:hAnsiTheme="minorHAnsi" w:cs="Times New Roman"/>
          <w:color w:val="000000" w:themeColor="text1"/>
        </w:rPr>
        <w:t xml:space="preserve">, com a colaboração entre o Ministério da Educação, Controle Interno da Administração Municipal, o Tribunal de Contas do Estado; </w:t>
      </w:r>
    </w:p>
    <w:p w:rsidR="00A01596" w:rsidRPr="00A01596" w:rsidRDefault="00A01596" w:rsidP="00A01596">
      <w:pPr>
        <w:suppressAutoHyphens w:val="0"/>
        <w:autoSpaceDE w:val="0"/>
        <w:spacing w:after="0" w:line="240" w:lineRule="auto"/>
        <w:jc w:val="both"/>
        <w:rPr>
          <w:rFonts w:asciiTheme="minorHAnsi" w:eastAsia="Times New Roman" w:hAnsiTheme="minorHAnsi" w:cs="Times New Roman"/>
          <w:color w:val="000000" w:themeColor="text1"/>
        </w:rPr>
      </w:pPr>
    </w:p>
    <w:p w:rsidR="00A01596" w:rsidRPr="00A01596" w:rsidRDefault="00A01596" w:rsidP="00A01596">
      <w:pPr>
        <w:suppressAutoHyphens w:val="0"/>
        <w:autoSpaceDE w:val="0"/>
        <w:spacing w:after="0" w:line="240" w:lineRule="auto"/>
        <w:jc w:val="both"/>
        <w:rPr>
          <w:rFonts w:asciiTheme="minorHAnsi" w:eastAsia="Times New Roman" w:hAnsiTheme="minorHAnsi" w:cs="Times New Roman"/>
          <w:color w:val="000000" w:themeColor="text1"/>
        </w:rPr>
      </w:pPr>
      <w:r w:rsidRPr="00A01596">
        <w:rPr>
          <w:rFonts w:asciiTheme="minorHAnsi" w:eastAsia="Times New Roman" w:hAnsiTheme="minorHAnsi" w:cs="Times New Roman"/>
          <w:color w:val="000000" w:themeColor="text1"/>
        </w:rPr>
        <w:t>20.4) realizar estudos e acompanhamento regular dos investimentos e custos por aluno da educação básica, em todas as suas etapas e modalidades;</w:t>
      </w:r>
    </w:p>
    <w:p w:rsidR="00A01596" w:rsidRPr="00A01596" w:rsidRDefault="00A01596" w:rsidP="00A01596">
      <w:pPr>
        <w:suppressAutoHyphens w:val="0"/>
        <w:autoSpaceDE w:val="0"/>
        <w:spacing w:after="0" w:line="240" w:lineRule="auto"/>
        <w:jc w:val="both"/>
        <w:rPr>
          <w:rFonts w:asciiTheme="minorHAnsi" w:eastAsia="Times New Roman" w:hAnsiTheme="minorHAnsi" w:cs="Times New Roman"/>
          <w:color w:val="000000" w:themeColor="text1"/>
        </w:rPr>
      </w:pPr>
    </w:p>
    <w:p w:rsidR="00A01596" w:rsidRDefault="00A01596" w:rsidP="00A01596">
      <w:pPr>
        <w:suppressAutoHyphens w:val="0"/>
        <w:autoSpaceDE w:val="0"/>
        <w:spacing w:after="0" w:line="240" w:lineRule="auto"/>
        <w:jc w:val="both"/>
        <w:rPr>
          <w:rFonts w:asciiTheme="minorHAnsi" w:eastAsia="Times New Roman" w:hAnsiTheme="minorHAnsi" w:cs="Times New Roman"/>
          <w:color w:val="000000" w:themeColor="text1"/>
        </w:rPr>
      </w:pPr>
      <w:r w:rsidRPr="00A01596">
        <w:rPr>
          <w:rFonts w:asciiTheme="minorHAnsi" w:eastAsia="Times New Roman" w:hAnsiTheme="minorHAnsi" w:cs="Times New Roman"/>
          <w:color w:val="000000" w:themeColor="text1"/>
        </w:rPr>
        <w:t>20.5) implementar o Custo Aluno Qualidade - CAQ como parâmetro para o financiamento da educação de todas etapas e modalidades da educação básica, a partir do cálculo e do acompanhamento regular dos indicadores de gastos educacionais com investimentos em qualificação e remuneração do pessoal docente e dos demais profissionais da educação pública, em aquisição, manutenção, construção e conservação de instalações e equipamentos necessários ao ensino e em aquisição de material didático-escolar, alimentação e transporte escolar;</w:t>
      </w:r>
    </w:p>
    <w:p w:rsidR="00A01596" w:rsidRPr="00A01596" w:rsidRDefault="00A01596" w:rsidP="00A01596">
      <w:pPr>
        <w:suppressAutoHyphens w:val="0"/>
        <w:autoSpaceDE w:val="0"/>
        <w:spacing w:after="0" w:line="240" w:lineRule="auto"/>
        <w:jc w:val="both"/>
        <w:rPr>
          <w:rFonts w:asciiTheme="minorHAnsi" w:eastAsia="Times New Roman" w:hAnsiTheme="minorHAnsi" w:cs="Times New Roman"/>
          <w:color w:val="000000" w:themeColor="text1"/>
        </w:rPr>
      </w:pPr>
    </w:p>
    <w:p w:rsidR="00A01596" w:rsidRPr="00A01596" w:rsidRDefault="00A01596" w:rsidP="00A01596">
      <w:pPr>
        <w:tabs>
          <w:tab w:val="left" w:pos="987"/>
        </w:tabs>
        <w:jc w:val="both"/>
        <w:rPr>
          <w:rFonts w:asciiTheme="minorHAnsi" w:hAnsiTheme="minorHAnsi" w:cs="Times New Roman"/>
          <w:color w:val="000000" w:themeColor="text1"/>
        </w:rPr>
      </w:pPr>
      <w:r>
        <w:rPr>
          <w:rFonts w:asciiTheme="minorHAnsi" w:hAnsiTheme="minorHAnsi" w:cs="Times New Roman"/>
          <w:color w:val="000000" w:themeColor="text1"/>
        </w:rPr>
        <w:t>20.6</w:t>
      </w:r>
      <w:r w:rsidRPr="00A01596">
        <w:rPr>
          <w:rFonts w:asciiTheme="minorHAnsi" w:hAnsiTheme="minorHAnsi" w:cs="Times New Roman"/>
          <w:color w:val="000000" w:themeColor="text1"/>
        </w:rPr>
        <w:t xml:space="preserve">) reivindicar, junto à União, na forma da lei, a complementação de recursos financeiros a fim de conseguir atingir o valor do </w:t>
      </w:r>
      <w:proofErr w:type="spellStart"/>
      <w:r w:rsidRPr="00A01596">
        <w:rPr>
          <w:rFonts w:asciiTheme="minorHAnsi" w:hAnsiTheme="minorHAnsi" w:cs="Times New Roman"/>
          <w:color w:val="000000" w:themeColor="text1"/>
        </w:rPr>
        <w:t>CAQi</w:t>
      </w:r>
      <w:proofErr w:type="spellEnd"/>
      <w:r w:rsidRPr="00A01596">
        <w:rPr>
          <w:rFonts w:asciiTheme="minorHAnsi" w:hAnsiTheme="minorHAnsi" w:cs="Times New Roman"/>
          <w:color w:val="000000" w:themeColor="text1"/>
        </w:rPr>
        <w:t xml:space="preserve"> e, posteriormente, do CAQ;</w:t>
      </w:r>
    </w:p>
    <w:p w:rsidR="00A01596" w:rsidRPr="00A01596" w:rsidRDefault="00A01596" w:rsidP="00A01596">
      <w:pPr>
        <w:tabs>
          <w:tab w:val="left" w:pos="987"/>
        </w:tabs>
        <w:jc w:val="both"/>
        <w:rPr>
          <w:rFonts w:asciiTheme="minorHAnsi" w:hAnsiTheme="minorHAnsi" w:cs="Times New Roman"/>
          <w:color w:val="000000" w:themeColor="text1"/>
        </w:rPr>
      </w:pPr>
      <w:r>
        <w:rPr>
          <w:rFonts w:asciiTheme="minorHAnsi" w:hAnsiTheme="minorHAnsi" w:cs="Times New Roman"/>
          <w:color w:val="000000" w:themeColor="text1"/>
        </w:rPr>
        <w:lastRenderedPageBreak/>
        <w:t>20.7</w:t>
      </w:r>
      <w:r w:rsidRPr="00A01596">
        <w:rPr>
          <w:rFonts w:asciiTheme="minorHAnsi" w:hAnsiTheme="minorHAnsi" w:cs="Times New Roman"/>
          <w:color w:val="000000" w:themeColor="text1"/>
        </w:rPr>
        <w:t>) apoiar a regulamentação do parágrafo único do art. 23 e o art. 211 da Constituição Federal, por lei complementar, de forma a estabelecer as normas de cooperação entre a União, os Estados, o Distrito Federal e os Municípios, em matéria educacional, e a articulação do sistema nacional de educação em regime de colaboração, com equilíbrio na repartição das responsabilidades e dos recursos e efetivo cumprimento das funções redistributiva e supletiva da União no combate às desigualdades educacionais regionais;</w:t>
      </w:r>
    </w:p>
    <w:p w:rsidR="00A01596" w:rsidRPr="00A01596" w:rsidRDefault="00A01596" w:rsidP="00A01596">
      <w:pPr>
        <w:tabs>
          <w:tab w:val="left" w:pos="987"/>
        </w:tabs>
        <w:jc w:val="both"/>
        <w:rPr>
          <w:rFonts w:asciiTheme="minorHAnsi" w:eastAsia="Times New Roman" w:hAnsiTheme="minorHAnsi" w:cs="Times New Roman"/>
          <w:color w:val="000000" w:themeColor="text1"/>
        </w:rPr>
      </w:pPr>
      <w:r w:rsidRPr="00A01596">
        <w:rPr>
          <w:rFonts w:asciiTheme="minorHAnsi" w:eastAsia="Times New Roman" w:hAnsiTheme="minorHAnsi" w:cs="Times New Roman"/>
          <w:color w:val="000000" w:themeColor="text1"/>
        </w:rPr>
        <w:t xml:space="preserve">20.8) melhorar a relação número de alunos por professor, a fim de ampliar o retorno do </w:t>
      </w:r>
      <w:proofErr w:type="spellStart"/>
      <w:r w:rsidRPr="00A01596">
        <w:rPr>
          <w:rFonts w:asciiTheme="minorHAnsi" w:eastAsia="Times New Roman" w:hAnsiTheme="minorHAnsi" w:cs="Times New Roman"/>
          <w:color w:val="000000" w:themeColor="text1"/>
        </w:rPr>
        <w:t>fundeb</w:t>
      </w:r>
      <w:proofErr w:type="spellEnd"/>
      <w:r w:rsidRPr="00A01596">
        <w:rPr>
          <w:rFonts w:asciiTheme="minorHAnsi" w:eastAsia="Times New Roman" w:hAnsiTheme="minorHAnsi" w:cs="Times New Roman"/>
          <w:color w:val="000000" w:themeColor="text1"/>
        </w:rPr>
        <w:t>;</w:t>
      </w:r>
    </w:p>
    <w:p w:rsidR="00A01596" w:rsidRPr="00A01596" w:rsidRDefault="00A01596" w:rsidP="00A01596">
      <w:pPr>
        <w:tabs>
          <w:tab w:val="left" w:pos="987"/>
        </w:tabs>
        <w:jc w:val="both"/>
        <w:rPr>
          <w:rFonts w:asciiTheme="minorHAnsi" w:eastAsia="Times New Roman" w:hAnsiTheme="minorHAnsi" w:cs="Times New Roman"/>
          <w:color w:val="000000" w:themeColor="text1"/>
        </w:rPr>
      </w:pPr>
      <w:r w:rsidRPr="00A01596">
        <w:rPr>
          <w:rFonts w:asciiTheme="minorHAnsi" w:eastAsia="Times New Roman" w:hAnsiTheme="minorHAnsi" w:cs="Times New Roman"/>
          <w:color w:val="000000" w:themeColor="text1"/>
        </w:rPr>
        <w:t>20.9) apoiar as campanhas de ampliação de arrecadação de impostos através de exigência de emissão de notas fiscais.</w:t>
      </w:r>
    </w:p>
    <w:p w:rsidR="00342CC8" w:rsidRPr="00A01596" w:rsidRDefault="00342CC8">
      <w:pPr>
        <w:suppressAutoHyphens w:val="0"/>
        <w:autoSpaceDE w:val="0"/>
        <w:spacing w:after="0" w:line="240" w:lineRule="auto"/>
        <w:jc w:val="both"/>
        <w:rPr>
          <w:rFonts w:asciiTheme="minorHAnsi" w:hAnsiTheme="minorHAnsi"/>
        </w:rPr>
      </w:pPr>
    </w:p>
    <w:sectPr w:rsidR="00342CC8" w:rsidRPr="00A01596" w:rsidSect="00F45470">
      <w:pgSz w:w="11906" w:h="16838"/>
      <w:pgMar w:top="1955" w:right="851" w:bottom="851" w:left="851" w:header="720" w:footer="720" w:gutter="0"/>
      <w:cols w:space="720"/>
      <w:docGrid w:linePitch="520" w:charSpace="6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venir Lt BT">
    <w:altName w:val="Times New Roman"/>
    <w:charset w:val="00"/>
    <w:family w:val="roman"/>
    <w:pitch w:val="variable"/>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gnacious">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lgerian">
    <w:panose1 w:val="04020705040A02060702"/>
    <w:charset w:val="00"/>
    <w:family w:val="decorative"/>
    <w:pitch w:val="variable"/>
    <w:sig w:usb0="00000003" w:usb1="00000000" w:usb2="00000000" w:usb3="00000000" w:csb0="00000001"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rPr>
        <w:rFonts w:ascii="Symbol" w:eastAsia="Times New Roman" w:hAnsi="Symbol" w:cs="Symbol"/>
        <w:b/>
        <w:bCs/>
        <w:caps/>
        <w:color w:val="000000"/>
        <w:kern w:val="1"/>
        <w:sz w:val="28"/>
        <w:szCs w:val="28"/>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eastAsia="Times New Roman" w:hAnsi="Courier New" w:cs="Courier New"/>
        <w:b/>
        <w:sz w:val="24"/>
        <w:szCs w:val="24"/>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pt-BR"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906511"/>
    <w:rsid w:val="000149B2"/>
    <w:rsid w:val="00024B0D"/>
    <w:rsid w:val="00061ECC"/>
    <w:rsid w:val="0008796B"/>
    <w:rsid w:val="000C55E4"/>
    <w:rsid w:val="001359F2"/>
    <w:rsid w:val="00171747"/>
    <w:rsid w:val="001840EA"/>
    <w:rsid w:val="001B6162"/>
    <w:rsid w:val="001F67AD"/>
    <w:rsid w:val="002319B1"/>
    <w:rsid w:val="002C7075"/>
    <w:rsid w:val="002E3F7C"/>
    <w:rsid w:val="00311452"/>
    <w:rsid w:val="00342CC8"/>
    <w:rsid w:val="003B5E9D"/>
    <w:rsid w:val="003E0E53"/>
    <w:rsid w:val="003E4BFC"/>
    <w:rsid w:val="003E5ABF"/>
    <w:rsid w:val="003F222A"/>
    <w:rsid w:val="003F4EC9"/>
    <w:rsid w:val="003F7811"/>
    <w:rsid w:val="004003A8"/>
    <w:rsid w:val="00402DEC"/>
    <w:rsid w:val="00495746"/>
    <w:rsid w:val="004D42AA"/>
    <w:rsid w:val="004F797E"/>
    <w:rsid w:val="00520EB9"/>
    <w:rsid w:val="00541B72"/>
    <w:rsid w:val="00542572"/>
    <w:rsid w:val="00557849"/>
    <w:rsid w:val="005A74EB"/>
    <w:rsid w:val="00604873"/>
    <w:rsid w:val="00670A2C"/>
    <w:rsid w:val="00685FC4"/>
    <w:rsid w:val="006A4EC1"/>
    <w:rsid w:val="006C1091"/>
    <w:rsid w:val="006C305E"/>
    <w:rsid w:val="00731A09"/>
    <w:rsid w:val="0075416B"/>
    <w:rsid w:val="00776854"/>
    <w:rsid w:val="00784DA9"/>
    <w:rsid w:val="007C5534"/>
    <w:rsid w:val="007D4F32"/>
    <w:rsid w:val="0081257F"/>
    <w:rsid w:val="008A6DFA"/>
    <w:rsid w:val="008B2AB1"/>
    <w:rsid w:val="008C487A"/>
    <w:rsid w:val="008E05D2"/>
    <w:rsid w:val="008E19D7"/>
    <w:rsid w:val="008F282D"/>
    <w:rsid w:val="008F3822"/>
    <w:rsid w:val="0090439F"/>
    <w:rsid w:val="00906511"/>
    <w:rsid w:val="00920E51"/>
    <w:rsid w:val="00937414"/>
    <w:rsid w:val="00995FF4"/>
    <w:rsid w:val="009E7A23"/>
    <w:rsid w:val="00A01596"/>
    <w:rsid w:val="00A43649"/>
    <w:rsid w:val="00A53730"/>
    <w:rsid w:val="00AD4924"/>
    <w:rsid w:val="00AE7D4E"/>
    <w:rsid w:val="00AF34B5"/>
    <w:rsid w:val="00B11A6D"/>
    <w:rsid w:val="00B206F6"/>
    <w:rsid w:val="00B441A3"/>
    <w:rsid w:val="00BB35D6"/>
    <w:rsid w:val="00BE5569"/>
    <w:rsid w:val="00C20F2D"/>
    <w:rsid w:val="00C7609E"/>
    <w:rsid w:val="00CA6809"/>
    <w:rsid w:val="00CC4F69"/>
    <w:rsid w:val="00D06823"/>
    <w:rsid w:val="00D420E6"/>
    <w:rsid w:val="00D42B01"/>
    <w:rsid w:val="00D545A8"/>
    <w:rsid w:val="00D83D64"/>
    <w:rsid w:val="00DB1FCF"/>
    <w:rsid w:val="00DC5712"/>
    <w:rsid w:val="00DC7498"/>
    <w:rsid w:val="00E12FDD"/>
    <w:rsid w:val="00E145D3"/>
    <w:rsid w:val="00E5402A"/>
    <w:rsid w:val="00E569AF"/>
    <w:rsid w:val="00F27682"/>
    <w:rsid w:val="00F45470"/>
    <w:rsid w:val="00F61E0A"/>
    <w:rsid w:val="00F71EAE"/>
    <w:rsid w:val="00F9228E"/>
    <w:rsid w:val="00FA547A"/>
    <w:rsid w:val="00FE31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70"/>
    <w:pPr>
      <w:suppressAutoHyphens/>
      <w:spacing w:after="200" w:line="276" w:lineRule="auto"/>
    </w:pPr>
    <w:rPr>
      <w:rFonts w:ascii="Calibri" w:eastAsia="SimSun" w:hAnsi="Calibri" w:cs="Calibri"/>
      <w:color w:val="00000A"/>
      <w:kern w:val="1"/>
      <w:sz w:val="22"/>
      <w:szCs w:val="22"/>
      <w:lang w:eastAsia="zh-CN"/>
    </w:rPr>
  </w:style>
  <w:style w:type="paragraph" w:styleId="Ttulo1">
    <w:name w:val="heading 1"/>
    <w:basedOn w:val="Normal"/>
    <w:next w:val="Normal"/>
    <w:qFormat/>
    <w:rsid w:val="00F45470"/>
    <w:pPr>
      <w:keepNext/>
      <w:numPr>
        <w:numId w:val="1"/>
      </w:numPr>
      <w:suppressAutoHyphens w:val="0"/>
      <w:spacing w:after="0" w:line="240" w:lineRule="auto"/>
      <w:outlineLvl w:val="0"/>
    </w:pPr>
    <w:rPr>
      <w:rFonts w:ascii="Times New Roman" w:eastAsia="Times New Roman" w:hAnsi="Times New Roman" w:cs="Times New Roman"/>
      <w:b/>
      <w:bCs/>
      <w:color w:val="auto"/>
      <w:sz w:val="20"/>
      <w:szCs w:val="24"/>
    </w:rPr>
  </w:style>
  <w:style w:type="paragraph" w:styleId="Ttulo2">
    <w:name w:val="heading 2"/>
    <w:basedOn w:val="Normal"/>
    <w:next w:val="Normal"/>
    <w:qFormat/>
    <w:rsid w:val="00F45470"/>
    <w:pPr>
      <w:keepNext/>
      <w:numPr>
        <w:ilvl w:val="1"/>
        <w:numId w:val="1"/>
      </w:numPr>
      <w:tabs>
        <w:tab w:val="left" w:pos="8820"/>
      </w:tabs>
      <w:suppressAutoHyphens w:val="0"/>
      <w:spacing w:after="0" w:line="240" w:lineRule="auto"/>
      <w:outlineLvl w:val="1"/>
    </w:pPr>
    <w:rPr>
      <w:rFonts w:ascii="Times New Roman" w:eastAsia="Times New Roman" w:hAnsi="Times New Roman" w:cs="Times New Roman"/>
      <w:b/>
      <w:bCs/>
      <w:color w:val="000000"/>
      <w:sz w:val="20"/>
      <w:szCs w:val="24"/>
    </w:rPr>
  </w:style>
  <w:style w:type="paragraph" w:styleId="Ttulo3">
    <w:name w:val="heading 3"/>
    <w:basedOn w:val="Normal"/>
    <w:next w:val="Normal"/>
    <w:qFormat/>
    <w:rsid w:val="00F45470"/>
    <w:pPr>
      <w:keepNext/>
      <w:numPr>
        <w:ilvl w:val="2"/>
        <w:numId w:val="1"/>
      </w:numPr>
      <w:tabs>
        <w:tab w:val="left" w:pos="8820"/>
      </w:tabs>
      <w:suppressAutoHyphens w:val="0"/>
      <w:spacing w:after="0" w:line="240" w:lineRule="auto"/>
      <w:outlineLvl w:val="2"/>
    </w:pPr>
    <w:rPr>
      <w:rFonts w:ascii="Times New Roman" w:eastAsia="Times New Roman" w:hAnsi="Times New Roman" w:cs="Times New Roman"/>
      <w:b/>
      <w:bCs/>
      <w:color w:val="auto"/>
      <w:sz w:val="24"/>
      <w:szCs w:val="24"/>
    </w:rPr>
  </w:style>
  <w:style w:type="paragraph" w:styleId="Ttulo4">
    <w:name w:val="heading 4"/>
    <w:basedOn w:val="Normal"/>
    <w:next w:val="Normal"/>
    <w:qFormat/>
    <w:rsid w:val="00F45470"/>
    <w:pPr>
      <w:keepNext/>
      <w:numPr>
        <w:ilvl w:val="3"/>
        <w:numId w:val="1"/>
      </w:numPr>
      <w:tabs>
        <w:tab w:val="left" w:pos="1800"/>
      </w:tabs>
      <w:suppressAutoHyphens w:val="0"/>
      <w:spacing w:after="0" w:line="240" w:lineRule="auto"/>
      <w:ind w:left="1800" w:hanging="360"/>
      <w:jc w:val="center"/>
      <w:outlineLvl w:val="3"/>
    </w:pPr>
    <w:rPr>
      <w:rFonts w:ascii="Times New Roman" w:eastAsia="Times New Roman" w:hAnsi="Times New Roman" w:cs="Times New Roman"/>
      <w:b/>
      <w:bCs/>
      <w:color w:val="auto"/>
      <w:sz w:val="32"/>
      <w:szCs w:val="24"/>
    </w:rPr>
  </w:style>
  <w:style w:type="paragraph" w:styleId="Ttulo5">
    <w:name w:val="heading 5"/>
    <w:basedOn w:val="Normal"/>
    <w:next w:val="Normal"/>
    <w:qFormat/>
    <w:rsid w:val="00F45470"/>
    <w:pPr>
      <w:keepNext/>
      <w:numPr>
        <w:ilvl w:val="4"/>
        <w:numId w:val="1"/>
      </w:numPr>
      <w:suppressAutoHyphens w:val="0"/>
      <w:spacing w:after="0" w:line="240" w:lineRule="auto"/>
      <w:jc w:val="center"/>
      <w:outlineLvl w:val="4"/>
    </w:pPr>
    <w:rPr>
      <w:rFonts w:ascii="Times New Roman" w:eastAsia="Times New Roman" w:hAnsi="Times New Roman" w:cs="Times New Roman"/>
      <w:b/>
      <w:bCs/>
      <w:color w:val="auto"/>
      <w:sz w:val="20"/>
      <w:szCs w:val="24"/>
    </w:rPr>
  </w:style>
  <w:style w:type="paragraph" w:styleId="Ttulo6">
    <w:name w:val="heading 6"/>
    <w:basedOn w:val="Normal"/>
    <w:next w:val="Normal"/>
    <w:qFormat/>
    <w:rsid w:val="00F45470"/>
    <w:pPr>
      <w:keepNext/>
      <w:numPr>
        <w:ilvl w:val="5"/>
        <w:numId w:val="1"/>
      </w:numPr>
      <w:suppressAutoHyphens w:val="0"/>
      <w:spacing w:after="0" w:line="240" w:lineRule="auto"/>
      <w:jc w:val="center"/>
      <w:outlineLvl w:val="5"/>
    </w:pPr>
    <w:rPr>
      <w:rFonts w:ascii="Times New Roman" w:eastAsia="Times New Roman" w:hAnsi="Times New Roman" w:cs="Times New Roman"/>
      <w:b/>
      <w:bCs/>
      <w:color w:val="auto"/>
      <w:sz w:val="28"/>
      <w:szCs w:val="24"/>
    </w:rPr>
  </w:style>
  <w:style w:type="paragraph" w:styleId="Ttulo7">
    <w:name w:val="heading 7"/>
    <w:basedOn w:val="Normal"/>
    <w:next w:val="Normal"/>
    <w:qFormat/>
    <w:rsid w:val="00F45470"/>
    <w:pPr>
      <w:keepNext/>
      <w:numPr>
        <w:ilvl w:val="6"/>
        <w:numId w:val="1"/>
      </w:numPr>
      <w:suppressAutoHyphens w:val="0"/>
      <w:spacing w:after="0" w:line="240" w:lineRule="auto"/>
      <w:ind w:left="2124" w:firstLine="708"/>
      <w:jc w:val="center"/>
      <w:outlineLvl w:val="6"/>
    </w:pPr>
    <w:rPr>
      <w:rFonts w:ascii="Times New Roman" w:eastAsia="Times New Roman" w:hAnsi="Times New Roman" w:cs="Times New Roman"/>
      <w:b/>
      <w:bCs/>
      <w:color w:val="auto"/>
      <w:sz w:val="24"/>
      <w:szCs w:val="24"/>
    </w:rPr>
  </w:style>
  <w:style w:type="paragraph" w:styleId="Ttulo8">
    <w:name w:val="heading 8"/>
    <w:basedOn w:val="Normal"/>
    <w:next w:val="Normal"/>
    <w:qFormat/>
    <w:rsid w:val="00F45470"/>
    <w:pPr>
      <w:keepNext/>
      <w:numPr>
        <w:ilvl w:val="7"/>
        <w:numId w:val="1"/>
      </w:numPr>
      <w:suppressAutoHyphens w:val="0"/>
      <w:spacing w:after="0" w:line="240" w:lineRule="auto"/>
      <w:jc w:val="both"/>
      <w:outlineLvl w:val="7"/>
    </w:pPr>
    <w:rPr>
      <w:rFonts w:ascii="Times New Roman" w:eastAsia="Times New Roman" w:hAnsi="Times New Roman" w:cs="Times New Roman"/>
      <w:b/>
      <w:bCs/>
      <w:color w:val="auto"/>
      <w:sz w:val="20"/>
      <w:szCs w:val="24"/>
    </w:rPr>
  </w:style>
  <w:style w:type="paragraph" w:styleId="Ttulo9">
    <w:name w:val="heading 9"/>
    <w:basedOn w:val="Normal"/>
    <w:next w:val="Normal"/>
    <w:qFormat/>
    <w:rsid w:val="00F45470"/>
    <w:pPr>
      <w:keepNext/>
      <w:numPr>
        <w:ilvl w:val="8"/>
        <w:numId w:val="1"/>
      </w:numPr>
      <w:tabs>
        <w:tab w:val="left" w:pos="8820"/>
      </w:tabs>
      <w:suppressAutoHyphens w:val="0"/>
      <w:spacing w:after="0" w:line="240" w:lineRule="auto"/>
      <w:jc w:val="center"/>
      <w:outlineLvl w:val="8"/>
    </w:pPr>
    <w:rPr>
      <w:rFonts w:ascii="Times New Roman" w:eastAsia="Times New Roman" w:hAnsi="Times New Roman" w:cs="Times New Roman"/>
      <w:color w:val="auto"/>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F45470"/>
    <w:rPr>
      <w:rFonts w:ascii="Symbol" w:eastAsia="Times New Roman" w:hAnsi="Symbol" w:cs="Symbol"/>
      <w:b/>
      <w:bCs/>
      <w:caps/>
      <w:color w:val="000000"/>
      <w:kern w:val="1"/>
      <w:sz w:val="28"/>
      <w:szCs w:val="28"/>
    </w:rPr>
  </w:style>
  <w:style w:type="character" w:customStyle="1" w:styleId="WW8Num1z1">
    <w:name w:val="WW8Num1z1"/>
    <w:rsid w:val="00F45470"/>
    <w:rPr>
      <w:rFonts w:ascii="Courier New" w:hAnsi="Courier New" w:cs="Courier New"/>
    </w:rPr>
  </w:style>
  <w:style w:type="character" w:customStyle="1" w:styleId="WW8Num1z2">
    <w:name w:val="WW8Num1z2"/>
    <w:rsid w:val="00F45470"/>
    <w:rPr>
      <w:rFonts w:ascii="Wingdings" w:hAnsi="Wingdings" w:cs="Wingdings"/>
    </w:rPr>
  </w:style>
  <w:style w:type="character" w:customStyle="1" w:styleId="WW8Num1z3">
    <w:name w:val="WW8Num1z3"/>
    <w:rsid w:val="00F45470"/>
  </w:style>
  <w:style w:type="character" w:customStyle="1" w:styleId="WW8Num1z4">
    <w:name w:val="WW8Num1z4"/>
    <w:rsid w:val="00F45470"/>
  </w:style>
  <w:style w:type="character" w:customStyle="1" w:styleId="WW8Num1z5">
    <w:name w:val="WW8Num1z5"/>
    <w:rsid w:val="00F45470"/>
  </w:style>
  <w:style w:type="character" w:customStyle="1" w:styleId="WW8Num1z6">
    <w:name w:val="WW8Num1z6"/>
    <w:rsid w:val="00F45470"/>
  </w:style>
  <w:style w:type="character" w:customStyle="1" w:styleId="WW8Num1z7">
    <w:name w:val="WW8Num1z7"/>
    <w:rsid w:val="00F45470"/>
  </w:style>
  <w:style w:type="character" w:customStyle="1" w:styleId="WW8Num1z8">
    <w:name w:val="WW8Num1z8"/>
    <w:rsid w:val="00F45470"/>
  </w:style>
  <w:style w:type="character" w:customStyle="1" w:styleId="WW8Num2z0">
    <w:name w:val="WW8Num2z0"/>
    <w:rsid w:val="00F45470"/>
    <w:rPr>
      <w:rFonts w:ascii="Symbol" w:hAnsi="Symbol" w:cs="Symbol"/>
    </w:rPr>
  </w:style>
  <w:style w:type="character" w:customStyle="1" w:styleId="WW8Num2z1">
    <w:name w:val="WW8Num2z1"/>
    <w:rsid w:val="00F45470"/>
    <w:rPr>
      <w:rFonts w:ascii="Courier New" w:eastAsia="Times New Roman" w:hAnsi="Courier New" w:cs="Courier New"/>
      <w:b/>
      <w:sz w:val="24"/>
      <w:szCs w:val="24"/>
    </w:rPr>
  </w:style>
  <w:style w:type="character" w:customStyle="1" w:styleId="WW8Num2z2">
    <w:name w:val="WW8Num2z2"/>
    <w:rsid w:val="00F45470"/>
    <w:rPr>
      <w:rFonts w:ascii="Wingdings" w:hAnsi="Wingdings" w:cs="Wingdings"/>
    </w:rPr>
  </w:style>
  <w:style w:type="character" w:customStyle="1" w:styleId="WW8Num2z3">
    <w:name w:val="WW8Num2z3"/>
    <w:rsid w:val="00F45470"/>
  </w:style>
  <w:style w:type="character" w:customStyle="1" w:styleId="WW8Num2z4">
    <w:name w:val="WW8Num2z4"/>
    <w:rsid w:val="00F45470"/>
  </w:style>
  <w:style w:type="character" w:customStyle="1" w:styleId="WW8Num2z5">
    <w:name w:val="WW8Num2z5"/>
    <w:rsid w:val="00F45470"/>
  </w:style>
  <w:style w:type="character" w:customStyle="1" w:styleId="WW8Num2z6">
    <w:name w:val="WW8Num2z6"/>
    <w:rsid w:val="00F45470"/>
  </w:style>
  <w:style w:type="character" w:customStyle="1" w:styleId="WW8Num2z7">
    <w:name w:val="WW8Num2z7"/>
    <w:rsid w:val="00F45470"/>
  </w:style>
  <w:style w:type="character" w:customStyle="1" w:styleId="WW8Num2z8">
    <w:name w:val="WW8Num2z8"/>
    <w:rsid w:val="00F45470"/>
  </w:style>
  <w:style w:type="character" w:customStyle="1" w:styleId="WW8Num3z0">
    <w:name w:val="WW8Num3z0"/>
    <w:rsid w:val="00F45470"/>
  </w:style>
  <w:style w:type="character" w:customStyle="1" w:styleId="WW8Num3z1">
    <w:name w:val="WW8Num3z1"/>
    <w:rsid w:val="00F45470"/>
  </w:style>
  <w:style w:type="character" w:customStyle="1" w:styleId="WW8Num3z2">
    <w:name w:val="WW8Num3z2"/>
    <w:rsid w:val="00F45470"/>
  </w:style>
  <w:style w:type="character" w:customStyle="1" w:styleId="WW8Num3z3">
    <w:name w:val="WW8Num3z3"/>
    <w:rsid w:val="00F45470"/>
  </w:style>
  <w:style w:type="character" w:customStyle="1" w:styleId="WW8Num3z4">
    <w:name w:val="WW8Num3z4"/>
    <w:rsid w:val="00F45470"/>
  </w:style>
  <w:style w:type="character" w:customStyle="1" w:styleId="WW8Num3z5">
    <w:name w:val="WW8Num3z5"/>
    <w:rsid w:val="00F45470"/>
  </w:style>
  <w:style w:type="character" w:customStyle="1" w:styleId="WW8Num3z6">
    <w:name w:val="WW8Num3z6"/>
    <w:rsid w:val="00F45470"/>
  </w:style>
  <w:style w:type="character" w:customStyle="1" w:styleId="WW8Num3z7">
    <w:name w:val="WW8Num3z7"/>
    <w:rsid w:val="00F45470"/>
  </w:style>
  <w:style w:type="character" w:customStyle="1" w:styleId="WW8Num3z8">
    <w:name w:val="WW8Num3z8"/>
    <w:rsid w:val="00F45470"/>
  </w:style>
  <w:style w:type="character" w:customStyle="1" w:styleId="WW8Num4z0">
    <w:name w:val="WW8Num4z0"/>
    <w:rsid w:val="00F45470"/>
    <w:rPr>
      <w:rFonts w:ascii="Symbol" w:hAnsi="Symbol" w:cs="Symbol"/>
    </w:rPr>
  </w:style>
  <w:style w:type="character" w:customStyle="1" w:styleId="WW8Num4z1">
    <w:name w:val="WW8Num4z1"/>
    <w:rsid w:val="00F45470"/>
  </w:style>
  <w:style w:type="character" w:customStyle="1" w:styleId="WW8Num4z2">
    <w:name w:val="WW8Num4z2"/>
    <w:rsid w:val="00F45470"/>
  </w:style>
  <w:style w:type="character" w:customStyle="1" w:styleId="WW8Num4z3">
    <w:name w:val="WW8Num4z3"/>
    <w:rsid w:val="00F45470"/>
  </w:style>
  <w:style w:type="character" w:customStyle="1" w:styleId="WW8Num4z4">
    <w:name w:val="WW8Num4z4"/>
    <w:rsid w:val="00F45470"/>
  </w:style>
  <w:style w:type="character" w:customStyle="1" w:styleId="WW8Num4z5">
    <w:name w:val="WW8Num4z5"/>
    <w:rsid w:val="00F45470"/>
  </w:style>
  <w:style w:type="character" w:customStyle="1" w:styleId="WW8Num4z6">
    <w:name w:val="WW8Num4z6"/>
    <w:rsid w:val="00F45470"/>
  </w:style>
  <w:style w:type="character" w:customStyle="1" w:styleId="WW8Num4z7">
    <w:name w:val="WW8Num4z7"/>
    <w:rsid w:val="00F45470"/>
  </w:style>
  <w:style w:type="character" w:customStyle="1" w:styleId="WW8Num4z8">
    <w:name w:val="WW8Num4z8"/>
    <w:rsid w:val="00F45470"/>
  </w:style>
  <w:style w:type="character" w:customStyle="1" w:styleId="Fontepargpadro17">
    <w:name w:val="Fonte parág. padrão17"/>
    <w:rsid w:val="00F45470"/>
  </w:style>
  <w:style w:type="character" w:customStyle="1" w:styleId="Fontepargpadro16">
    <w:name w:val="Fonte parág. padrão16"/>
    <w:rsid w:val="00F45470"/>
  </w:style>
  <w:style w:type="character" w:customStyle="1" w:styleId="Fontepargpadro15">
    <w:name w:val="Fonte parág. padrão15"/>
    <w:rsid w:val="00F45470"/>
  </w:style>
  <w:style w:type="character" w:customStyle="1" w:styleId="Fontepargpadro14">
    <w:name w:val="Fonte parág. padrão14"/>
    <w:rsid w:val="00F45470"/>
  </w:style>
  <w:style w:type="character" w:customStyle="1" w:styleId="Fontepargpadro13">
    <w:name w:val="Fonte parág. padrão13"/>
    <w:rsid w:val="00F45470"/>
  </w:style>
  <w:style w:type="character" w:customStyle="1" w:styleId="Fontepargpadro12">
    <w:name w:val="Fonte parág. padrão12"/>
    <w:rsid w:val="00F45470"/>
  </w:style>
  <w:style w:type="character" w:customStyle="1" w:styleId="Fontepargpadro11">
    <w:name w:val="Fonte parág. padrão11"/>
    <w:rsid w:val="00F45470"/>
  </w:style>
  <w:style w:type="character" w:customStyle="1" w:styleId="Fontepargpadro10">
    <w:name w:val="Fonte parág. padrão10"/>
    <w:rsid w:val="00F45470"/>
  </w:style>
  <w:style w:type="character" w:customStyle="1" w:styleId="Fontepargpadro9">
    <w:name w:val="Fonte parág. padrão9"/>
    <w:rsid w:val="00F45470"/>
  </w:style>
  <w:style w:type="character" w:customStyle="1" w:styleId="Fontepargpadro8">
    <w:name w:val="Fonte parág. padrão8"/>
    <w:rsid w:val="00F45470"/>
  </w:style>
  <w:style w:type="character" w:customStyle="1" w:styleId="Fontepargpadro7">
    <w:name w:val="Fonte parág. padrão7"/>
    <w:rsid w:val="00F45470"/>
  </w:style>
  <w:style w:type="character" w:customStyle="1" w:styleId="Fontepargpadro6">
    <w:name w:val="Fonte parág. padrão6"/>
    <w:rsid w:val="00F45470"/>
  </w:style>
  <w:style w:type="character" w:customStyle="1" w:styleId="Fontepargpadro5">
    <w:name w:val="Fonte parág. padrão5"/>
    <w:rsid w:val="00F45470"/>
  </w:style>
  <w:style w:type="character" w:customStyle="1" w:styleId="Fontepargpadro4">
    <w:name w:val="Fonte parág. padrão4"/>
    <w:rsid w:val="00F45470"/>
  </w:style>
  <w:style w:type="character" w:customStyle="1" w:styleId="WW8Num5z0">
    <w:name w:val="WW8Num5z0"/>
    <w:rsid w:val="00F45470"/>
    <w:rPr>
      <w:rFonts w:ascii="Symbol" w:hAnsi="Symbol" w:cs="Symbol"/>
    </w:rPr>
  </w:style>
  <w:style w:type="character" w:customStyle="1" w:styleId="WW8Num5z1">
    <w:name w:val="WW8Num5z1"/>
    <w:rsid w:val="00F45470"/>
  </w:style>
  <w:style w:type="character" w:customStyle="1" w:styleId="WW8Num5z2">
    <w:name w:val="WW8Num5z2"/>
    <w:rsid w:val="00F45470"/>
  </w:style>
  <w:style w:type="character" w:customStyle="1" w:styleId="WW8Num5z3">
    <w:name w:val="WW8Num5z3"/>
    <w:rsid w:val="00F45470"/>
  </w:style>
  <w:style w:type="character" w:customStyle="1" w:styleId="Fontepargpadro3">
    <w:name w:val="Fonte parág. padrão3"/>
    <w:rsid w:val="00F45470"/>
  </w:style>
  <w:style w:type="character" w:customStyle="1" w:styleId="Fontepargpadro2">
    <w:name w:val="Fonte parág. padrão2"/>
    <w:rsid w:val="00F45470"/>
  </w:style>
  <w:style w:type="character" w:customStyle="1" w:styleId="WW8Num5z4">
    <w:name w:val="WW8Num5z4"/>
    <w:rsid w:val="00F45470"/>
  </w:style>
  <w:style w:type="character" w:customStyle="1" w:styleId="WW8Num5z5">
    <w:name w:val="WW8Num5z5"/>
    <w:rsid w:val="00F45470"/>
  </w:style>
  <w:style w:type="character" w:customStyle="1" w:styleId="WW8Num5z6">
    <w:name w:val="WW8Num5z6"/>
    <w:rsid w:val="00F45470"/>
  </w:style>
  <w:style w:type="character" w:customStyle="1" w:styleId="WW8Num5z7">
    <w:name w:val="WW8Num5z7"/>
    <w:rsid w:val="00F45470"/>
  </w:style>
  <w:style w:type="character" w:customStyle="1" w:styleId="WW8Num5z8">
    <w:name w:val="WW8Num5z8"/>
    <w:rsid w:val="00F45470"/>
  </w:style>
  <w:style w:type="character" w:customStyle="1" w:styleId="WW8Num6z0">
    <w:name w:val="WW8Num6z0"/>
    <w:rsid w:val="00F45470"/>
    <w:rPr>
      <w:rFonts w:ascii="Symbol" w:hAnsi="Symbol" w:cs="Symbol"/>
    </w:rPr>
  </w:style>
  <w:style w:type="character" w:customStyle="1" w:styleId="WW8Num6z1">
    <w:name w:val="WW8Num6z1"/>
    <w:rsid w:val="00F45470"/>
  </w:style>
  <w:style w:type="character" w:customStyle="1" w:styleId="WW8Num6z2">
    <w:name w:val="WW8Num6z2"/>
    <w:rsid w:val="00F45470"/>
  </w:style>
  <w:style w:type="character" w:customStyle="1" w:styleId="WW8Num6z3">
    <w:name w:val="WW8Num6z3"/>
    <w:rsid w:val="00F45470"/>
  </w:style>
  <w:style w:type="character" w:customStyle="1" w:styleId="WW8Num6z4">
    <w:name w:val="WW8Num6z4"/>
    <w:rsid w:val="00F45470"/>
  </w:style>
  <w:style w:type="character" w:customStyle="1" w:styleId="WW8Num6z5">
    <w:name w:val="WW8Num6z5"/>
    <w:rsid w:val="00F45470"/>
  </w:style>
  <w:style w:type="character" w:customStyle="1" w:styleId="WW8Num6z6">
    <w:name w:val="WW8Num6z6"/>
    <w:rsid w:val="00F45470"/>
  </w:style>
  <w:style w:type="character" w:customStyle="1" w:styleId="WW8Num6z7">
    <w:name w:val="WW8Num6z7"/>
    <w:rsid w:val="00F45470"/>
  </w:style>
  <w:style w:type="character" w:customStyle="1" w:styleId="WW8Num6z8">
    <w:name w:val="WW8Num6z8"/>
    <w:rsid w:val="00F45470"/>
  </w:style>
  <w:style w:type="character" w:customStyle="1" w:styleId="WW8Num7z0">
    <w:name w:val="WW8Num7z0"/>
    <w:rsid w:val="00F45470"/>
    <w:rPr>
      <w:rFonts w:ascii="Symbol" w:hAnsi="Symbol" w:cs="Symbol"/>
    </w:rPr>
  </w:style>
  <w:style w:type="character" w:customStyle="1" w:styleId="WW8Num7z1">
    <w:name w:val="WW8Num7z1"/>
    <w:rsid w:val="00F45470"/>
  </w:style>
  <w:style w:type="character" w:customStyle="1" w:styleId="WW8Num7z2">
    <w:name w:val="WW8Num7z2"/>
    <w:rsid w:val="00F45470"/>
  </w:style>
  <w:style w:type="character" w:customStyle="1" w:styleId="WW8Num7z3">
    <w:name w:val="WW8Num7z3"/>
    <w:rsid w:val="00F45470"/>
  </w:style>
  <w:style w:type="character" w:customStyle="1" w:styleId="WW8Num7z4">
    <w:name w:val="WW8Num7z4"/>
    <w:rsid w:val="00F45470"/>
  </w:style>
  <w:style w:type="character" w:customStyle="1" w:styleId="WW8Num7z5">
    <w:name w:val="WW8Num7z5"/>
    <w:rsid w:val="00F45470"/>
  </w:style>
  <w:style w:type="character" w:customStyle="1" w:styleId="WW8Num7z6">
    <w:name w:val="WW8Num7z6"/>
    <w:rsid w:val="00F45470"/>
  </w:style>
  <w:style w:type="character" w:customStyle="1" w:styleId="WW8Num7z7">
    <w:name w:val="WW8Num7z7"/>
    <w:rsid w:val="00F45470"/>
  </w:style>
  <w:style w:type="character" w:customStyle="1" w:styleId="WW8Num7z8">
    <w:name w:val="WW8Num7z8"/>
    <w:rsid w:val="00F45470"/>
  </w:style>
  <w:style w:type="character" w:customStyle="1" w:styleId="WW8Num8z0">
    <w:name w:val="WW8Num8z0"/>
    <w:rsid w:val="00F45470"/>
    <w:rPr>
      <w:rFonts w:ascii="Symbol" w:hAnsi="Symbol" w:cs="Symbol"/>
    </w:rPr>
  </w:style>
  <w:style w:type="character" w:customStyle="1" w:styleId="WW8Num8z1">
    <w:name w:val="WW8Num8z1"/>
    <w:rsid w:val="00F45470"/>
  </w:style>
  <w:style w:type="character" w:customStyle="1" w:styleId="WW8Num8z2">
    <w:name w:val="WW8Num8z2"/>
    <w:rsid w:val="00F45470"/>
  </w:style>
  <w:style w:type="character" w:customStyle="1" w:styleId="WW8Num8z3">
    <w:name w:val="WW8Num8z3"/>
    <w:rsid w:val="00F45470"/>
  </w:style>
  <w:style w:type="character" w:customStyle="1" w:styleId="WW8Num8z4">
    <w:name w:val="WW8Num8z4"/>
    <w:rsid w:val="00F45470"/>
  </w:style>
  <w:style w:type="character" w:customStyle="1" w:styleId="WW8Num8z5">
    <w:name w:val="WW8Num8z5"/>
    <w:rsid w:val="00F45470"/>
  </w:style>
  <w:style w:type="character" w:customStyle="1" w:styleId="WW8Num8z6">
    <w:name w:val="WW8Num8z6"/>
    <w:rsid w:val="00F45470"/>
  </w:style>
  <w:style w:type="character" w:customStyle="1" w:styleId="WW8Num8z7">
    <w:name w:val="WW8Num8z7"/>
    <w:rsid w:val="00F45470"/>
  </w:style>
  <w:style w:type="character" w:customStyle="1" w:styleId="WW8Num8z8">
    <w:name w:val="WW8Num8z8"/>
    <w:rsid w:val="00F45470"/>
  </w:style>
  <w:style w:type="character" w:customStyle="1" w:styleId="WW8Num9z0">
    <w:name w:val="WW8Num9z0"/>
    <w:rsid w:val="00F45470"/>
    <w:rPr>
      <w:rFonts w:ascii="Symbol" w:hAnsi="Symbol" w:cs="Symbol"/>
    </w:rPr>
  </w:style>
  <w:style w:type="character" w:customStyle="1" w:styleId="WW8Num9z1">
    <w:name w:val="WW8Num9z1"/>
    <w:rsid w:val="00F45470"/>
  </w:style>
  <w:style w:type="character" w:customStyle="1" w:styleId="WW8Num9z2">
    <w:name w:val="WW8Num9z2"/>
    <w:rsid w:val="00F45470"/>
  </w:style>
  <w:style w:type="character" w:customStyle="1" w:styleId="WW8Num9z3">
    <w:name w:val="WW8Num9z3"/>
    <w:rsid w:val="00F45470"/>
  </w:style>
  <w:style w:type="character" w:customStyle="1" w:styleId="WW8Num9z4">
    <w:name w:val="WW8Num9z4"/>
    <w:rsid w:val="00F45470"/>
  </w:style>
  <w:style w:type="character" w:customStyle="1" w:styleId="WW8Num9z5">
    <w:name w:val="WW8Num9z5"/>
    <w:rsid w:val="00F45470"/>
  </w:style>
  <w:style w:type="character" w:customStyle="1" w:styleId="WW8Num9z6">
    <w:name w:val="WW8Num9z6"/>
    <w:rsid w:val="00F45470"/>
  </w:style>
  <w:style w:type="character" w:customStyle="1" w:styleId="WW8Num9z7">
    <w:name w:val="WW8Num9z7"/>
    <w:rsid w:val="00F45470"/>
  </w:style>
  <w:style w:type="character" w:customStyle="1" w:styleId="WW8Num9z8">
    <w:name w:val="WW8Num9z8"/>
    <w:rsid w:val="00F45470"/>
  </w:style>
  <w:style w:type="character" w:customStyle="1" w:styleId="WW8Num10z0">
    <w:name w:val="WW8Num10z0"/>
    <w:rsid w:val="00F45470"/>
  </w:style>
  <w:style w:type="character" w:customStyle="1" w:styleId="WW8Num10z1">
    <w:name w:val="WW8Num10z1"/>
    <w:rsid w:val="00F45470"/>
  </w:style>
  <w:style w:type="character" w:customStyle="1" w:styleId="WW8Num10z2">
    <w:name w:val="WW8Num10z2"/>
    <w:rsid w:val="00F45470"/>
  </w:style>
  <w:style w:type="character" w:customStyle="1" w:styleId="WW8Num10z3">
    <w:name w:val="WW8Num10z3"/>
    <w:rsid w:val="00F45470"/>
  </w:style>
  <w:style w:type="character" w:customStyle="1" w:styleId="WW8Num10z4">
    <w:name w:val="WW8Num10z4"/>
    <w:rsid w:val="00F45470"/>
  </w:style>
  <w:style w:type="character" w:customStyle="1" w:styleId="WW8Num10z5">
    <w:name w:val="WW8Num10z5"/>
    <w:rsid w:val="00F45470"/>
  </w:style>
  <w:style w:type="character" w:customStyle="1" w:styleId="WW8Num10z6">
    <w:name w:val="WW8Num10z6"/>
    <w:rsid w:val="00F45470"/>
  </w:style>
  <w:style w:type="character" w:customStyle="1" w:styleId="WW8Num10z7">
    <w:name w:val="WW8Num10z7"/>
    <w:rsid w:val="00F45470"/>
  </w:style>
  <w:style w:type="character" w:customStyle="1" w:styleId="WW8Num10z8">
    <w:name w:val="WW8Num10z8"/>
    <w:rsid w:val="00F45470"/>
  </w:style>
  <w:style w:type="character" w:customStyle="1" w:styleId="WW8Num11z0">
    <w:name w:val="WW8Num11z0"/>
    <w:rsid w:val="00F45470"/>
    <w:rPr>
      <w:rFonts w:ascii="Times New Roman" w:eastAsia="Times New Roman" w:hAnsi="Times New Roman" w:cs="Times New Roman"/>
      <w:b/>
    </w:rPr>
  </w:style>
  <w:style w:type="character" w:customStyle="1" w:styleId="WW8Num11z1">
    <w:name w:val="WW8Num11z1"/>
    <w:rsid w:val="00F45470"/>
    <w:rPr>
      <w:rFonts w:ascii="Courier New" w:hAnsi="Courier New" w:cs="Courier New"/>
    </w:rPr>
  </w:style>
  <w:style w:type="character" w:customStyle="1" w:styleId="WW8Num11z2">
    <w:name w:val="WW8Num11z2"/>
    <w:rsid w:val="00F45470"/>
    <w:rPr>
      <w:rFonts w:ascii="Wingdings" w:hAnsi="Wingdings" w:cs="Wingdings"/>
    </w:rPr>
  </w:style>
  <w:style w:type="character" w:customStyle="1" w:styleId="WW8Num11z3">
    <w:name w:val="WW8Num11z3"/>
    <w:rsid w:val="00F45470"/>
    <w:rPr>
      <w:rFonts w:ascii="Symbol" w:hAnsi="Symbol" w:cs="Symbol"/>
    </w:rPr>
  </w:style>
  <w:style w:type="character" w:customStyle="1" w:styleId="WW8Num12z0">
    <w:name w:val="WW8Num12z0"/>
    <w:rsid w:val="00F45470"/>
    <w:rPr>
      <w:b w:val="0"/>
    </w:rPr>
  </w:style>
  <w:style w:type="character" w:customStyle="1" w:styleId="WW8Num12z1">
    <w:name w:val="WW8Num12z1"/>
    <w:rsid w:val="00F45470"/>
  </w:style>
  <w:style w:type="character" w:customStyle="1" w:styleId="WW8Num12z2">
    <w:name w:val="WW8Num12z2"/>
    <w:rsid w:val="00F45470"/>
  </w:style>
  <w:style w:type="character" w:customStyle="1" w:styleId="WW8Num12z3">
    <w:name w:val="WW8Num12z3"/>
    <w:rsid w:val="00F45470"/>
  </w:style>
  <w:style w:type="character" w:customStyle="1" w:styleId="WW8Num12z4">
    <w:name w:val="WW8Num12z4"/>
    <w:rsid w:val="00F45470"/>
  </w:style>
  <w:style w:type="character" w:customStyle="1" w:styleId="WW8Num12z5">
    <w:name w:val="WW8Num12z5"/>
    <w:rsid w:val="00F45470"/>
  </w:style>
  <w:style w:type="character" w:customStyle="1" w:styleId="WW8Num12z6">
    <w:name w:val="WW8Num12z6"/>
    <w:rsid w:val="00F45470"/>
  </w:style>
  <w:style w:type="character" w:customStyle="1" w:styleId="WW8Num12z7">
    <w:name w:val="WW8Num12z7"/>
    <w:rsid w:val="00F45470"/>
  </w:style>
  <w:style w:type="character" w:customStyle="1" w:styleId="WW8Num12z8">
    <w:name w:val="WW8Num12z8"/>
    <w:rsid w:val="00F45470"/>
  </w:style>
  <w:style w:type="character" w:customStyle="1" w:styleId="WW8Num13z0">
    <w:name w:val="WW8Num13z0"/>
    <w:rsid w:val="00F45470"/>
    <w:rPr>
      <w:rFonts w:ascii="Symbol" w:hAnsi="Symbol" w:cs="Symbol"/>
    </w:rPr>
  </w:style>
  <w:style w:type="character" w:customStyle="1" w:styleId="WW8Num13z1">
    <w:name w:val="WW8Num13z1"/>
    <w:rsid w:val="00F45470"/>
    <w:rPr>
      <w:rFonts w:ascii="Courier New" w:hAnsi="Courier New" w:cs="Courier New"/>
    </w:rPr>
  </w:style>
  <w:style w:type="character" w:customStyle="1" w:styleId="WW8Num13z2">
    <w:name w:val="WW8Num13z2"/>
    <w:rsid w:val="00F45470"/>
    <w:rPr>
      <w:rFonts w:ascii="Wingdings" w:hAnsi="Wingdings" w:cs="Wingdings"/>
    </w:rPr>
  </w:style>
  <w:style w:type="character" w:customStyle="1" w:styleId="WW8Num14z0">
    <w:name w:val="WW8Num14z0"/>
    <w:rsid w:val="00F45470"/>
  </w:style>
  <w:style w:type="character" w:customStyle="1" w:styleId="WW8Num14z1">
    <w:name w:val="WW8Num14z1"/>
    <w:rsid w:val="00F45470"/>
    <w:rPr>
      <w:rFonts w:ascii="Times New Roman" w:eastAsia="Times New Roman" w:hAnsi="Times New Roman" w:cs="Times New Roman"/>
      <w:sz w:val="24"/>
      <w:szCs w:val="24"/>
    </w:rPr>
  </w:style>
  <w:style w:type="character" w:customStyle="1" w:styleId="WW8Num14z2">
    <w:name w:val="WW8Num14z2"/>
    <w:rsid w:val="00F45470"/>
  </w:style>
  <w:style w:type="character" w:customStyle="1" w:styleId="WW8Num14z3">
    <w:name w:val="WW8Num14z3"/>
    <w:rsid w:val="00F45470"/>
  </w:style>
  <w:style w:type="character" w:customStyle="1" w:styleId="WW8Num14z4">
    <w:name w:val="WW8Num14z4"/>
    <w:rsid w:val="00F45470"/>
  </w:style>
  <w:style w:type="character" w:customStyle="1" w:styleId="WW8Num14z5">
    <w:name w:val="WW8Num14z5"/>
    <w:rsid w:val="00F45470"/>
  </w:style>
  <w:style w:type="character" w:customStyle="1" w:styleId="WW8Num14z6">
    <w:name w:val="WW8Num14z6"/>
    <w:rsid w:val="00F45470"/>
  </w:style>
  <w:style w:type="character" w:customStyle="1" w:styleId="WW8Num14z7">
    <w:name w:val="WW8Num14z7"/>
    <w:rsid w:val="00F45470"/>
  </w:style>
  <w:style w:type="character" w:customStyle="1" w:styleId="WW8Num14z8">
    <w:name w:val="WW8Num14z8"/>
    <w:rsid w:val="00F45470"/>
  </w:style>
  <w:style w:type="character" w:customStyle="1" w:styleId="WW8Num15z0">
    <w:name w:val="WW8Num15z0"/>
    <w:rsid w:val="00F45470"/>
  </w:style>
  <w:style w:type="character" w:customStyle="1" w:styleId="WW8Num15z1">
    <w:name w:val="WW8Num15z1"/>
    <w:rsid w:val="00F45470"/>
  </w:style>
  <w:style w:type="character" w:customStyle="1" w:styleId="WW8Num15z2">
    <w:name w:val="WW8Num15z2"/>
    <w:rsid w:val="00F45470"/>
  </w:style>
  <w:style w:type="character" w:customStyle="1" w:styleId="WW8Num15z3">
    <w:name w:val="WW8Num15z3"/>
    <w:rsid w:val="00F45470"/>
  </w:style>
  <w:style w:type="character" w:customStyle="1" w:styleId="WW8Num15z4">
    <w:name w:val="WW8Num15z4"/>
    <w:rsid w:val="00F45470"/>
  </w:style>
  <w:style w:type="character" w:customStyle="1" w:styleId="WW8Num15z5">
    <w:name w:val="WW8Num15z5"/>
    <w:rsid w:val="00F45470"/>
  </w:style>
  <w:style w:type="character" w:customStyle="1" w:styleId="WW8Num15z6">
    <w:name w:val="WW8Num15z6"/>
    <w:rsid w:val="00F45470"/>
  </w:style>
  <w:style w:type="character" w:customStyle="1" w:styleId="WW8Num15z7">
    <w:name w:val="WW8Num15z7"/>
    <w:rsid w:val="00F45470"/>
  </w:style>
  <w:style w:type="character" w:customStyle="1" w:styleId="WW8Num15z8">
    <w:name w:val="WW8Num15z8"/>
    <w:rsid w:val="00F45470"/>
  </w:style>
  <w:style w:type="character" w:customStyle="1" w:styleId="WW8Num16z0">
    <w:name w:val="WW8Num16z0"/>
    <w:rsid w:val="00F45470"/>
    <w:rPr>
      <w:rFonts w:ascii="Times New Roman" w:eastAsia="Times New Roman" w:hAnsi="Times New Roman" w:cs="Times New Roman"/>
    </w:rPr>
  </w:style>
  <w:style w:type="character" w:customStyle="1" w:styleId="WW8Num16z1">
    <w:name w:val="WW8Num16z1"/>
    <w:rsid w:val="00F45470"/>
    <w:rPr>
      <w:rFonts w:ascii="Courier New" w:hAnsi="Courier New" w:cs="Courier New"/>
    </w:rPr>
  </w:style>
  <w:style w:type="character" w:customStyle="1" w:styleId="WW8Num16z2">
    <w:name w:val="WW8Num16z2"/>
    <w:rsid w:val="00F45470"/>
    <w:rPr>
      <w:rFonts w:ascii="Wingdings" w:hAnsi="Wingdings" w:cs="Wingdings"/>
    </w:rPr>
  </w:style>
  <w:style w:type="character" w:customStyle="1" w:styleId="WW8Num16z3">
    <w:name w:val="WW8Num16z3"/>
    <w:rsid w:val="00F45470"/>
    <w:rPr>
      <w:rFonts w:ascii="Symbol" w:hAnsi="Symbol" w:cs="Symbol"/>
    </w:rPr>
  </w:style>
  <w:style w:type="character" w:customStyle="1" w:styleId="WW8Num17z0">
    <w:name w:val="WW8Num17z0"/>
    <w:rsid w:val="00F45470"/>
  </w:style>
  <w:style w:type="character" w:customStyle="1" w:styleId="WW8Num17z1">
    <w:name w:val="WW8Num17z1"/>
    <w:rsid w:val="00F45470"/>
    <w:rPr>
      <w:rFonts w:ascii="Courier New" w:hAnsi="Courier New" w:cs="Courier New"/>
    </w:rPr>
  </w:style>
  <w:style w:type="character" w:customStyle="1" w:styleId="WW8Num17z2">
    <w:name w:val="WW8Num17z2"/>
    <w:rsid w:val="00F45470"/>
    <w:rPr>
      <w:rFonts w:ascii="Wingdings" w:hAnsi="Wingdings" w:cs="Wingdings"/>
    </w:rPr>
  </w:style>
  <w:style w:type="character" w:customStyle="1" w:styleId="WW8Num17z3">
    <w:name w:val="WW8Num17z3"/>
    <w:rsid w:val="00F45470"/>
    <w:rPr>
      <w:rFonts w:ascii="Symbol" w:hAnsi="Symbol" w:cs="Symbol"/>
    </w:rPr>
  </w:style>
  <w:style w:type="character" w:customStyle="1" w:styleId="WW8Num18z0">
    <w:name w:val="WW8Num18z0"/>
    <w:rsid w:val="00F45470"/>
  </w:style>
  <w:style w:type="character" w:customStyle="1" w:styleId="WW8Num18z1">
    <w:name w:val="WW8Num18z1"/>
    <w:rsid w:val="00F45470"/>
  </w:style>
  <w:style w:type="character" w:customStyle="1" w:styleId="WW8Num18z2">
    <w:name w:val="WW8Num18z2"/>
    <w:rsid w:val="00F45470"/>
  </w:style>
  <w:style w:type="character" w:customStyle="1" w:styleId="WW8Num18z3">
    <w:name w:val="WW8Num18z3"/>
    <w:rsid w:val="00F45470"/>
  </w:style>
  <w:style w:type="character" w:customStyle="1" w:styleId="WW8Num18z4">
    <w:name w:val="WW8Num18z4"/>
    <w:rsid w:val="00F45470"/>
  </w:style>
  <w:style w:type="character" w:customStyle="1" w:styleId="WW8Num18z5">
    <w:name w:val="WW8Num18z5"/>
    <w:rsid w:val="00F45470"/>
  </w:style>
  <w:style w:type="character" w:customStyle="1" w:styleId="WW8Num18z6">
    <w:name w:val="WW8Num18z6"/>
    <w:rsid w:val="00F45470"/>
  </w:style>
  <w:style w:type="character" w:customStyle="1" w:styleId="WW8Num18z7">
    <w:name w:val="WW8Num18z7"/>
    <w:rsid w:val="00F45470"/>
  </w:style>
  <w:style w:type="character" w:customStyle="1" w:styleId="WW8Num18z8">
    <w:name w:val="WW8Num18z8"/>
    <w:rsid w:val="00F45470"/>
  </w:style>
  <w:style w:type="character" w:customStyle="1" w:styleId="WW8Num19z0">
    <w:name w:val="WW8Num19z0"/>
    <w:rsid w:val="00F45470"/>
    <w:rPr>
      <w:b w:val="0"/>
    </w:rPr>
  </w:style>
  <w:style w:type="character" w:customStyle="1" w:styleId="WW8Num19z1">
    <w:name w:val="WW8Num19z1"/>
    <w:rsid w:val="00F45470"/>
  </w:style>
  <w:style w:type="character" w:customStyle="1" w:styleId="WW8Num19z2">
    <w:name w:val="WW8Num19z2"/>
    <w:rsid w:val="00F45470"/>
  </w:style>
  <w:style w:type="character" w:customStyle="1" w:styleId="WW8Num19z3">
    <w:name w:val="WW8Num19z3"/>
    <w:rsid w:val="00F45470"/>
  </w:style>
  <w:style w:type="character" w:customStyle="1" w:styleId="WW8Num19z4">
    <w:name w:val="WW8Num19z4"/>
    <w:rsid w:val="00F45470"/>
  </w:style>
  <w:style w:type="character" w:customStyle="1" w:styleId="WW8Num19z5">
    <w:name w:val="WW8Num19z5"/>
    <w:rsid w:val="00F45470"/>
  </w:style>
  <w:style w:type="character" w:customStyle="1" w:styleId="WW8Num19z6">
    <w:name w:val="WW8Num19z6"/>
    <w:rsid w:val="00F45470"/>
  </w:style>
  <w:style w:type="character" w:customStyle="1" w:styleId="WW8Num19z7">
    <w:name w:val="WW8Num19z7"/>
    <w:rsid w:val="00F45470"/>
  </w:style>
  <w:style w:type="character" w:customStyle="1" w:styleId="WW8Num19z8">
    <w:name w:val="WW8Num19z8"/>
    <w:rsid w:val="00F45470"/>
  </w:style>
  <w:style w:type="character" w:customStyle="1" w:styleId="WW8Num20z0">
    <w:name w:val="WW8Num20z0"/>
    <w:rsid w:val="00F45470"/>
    <w:rPr>
      <w:rFonts w:ascii="Symbol" w:hAnsi="Symbol" w:cs="Symbol"/>
    </w:rPr>
  </w:style>
  <w:style w:type="character" w:customStyle="1" w:styleId="WW8Num21z0">
    <w:name w:val="WW8Num21z0"/>
    <w:rsid w:val="00F45470"/>
    <w:rPr>
      <w:rFonts w:ascii="Times New Roman" w:eastAsia="Times New Roman" w:hAnsi="Times New Roman" w:cs="Times New Roman"/>
      <w:b w:val="0"/>
      <w:sz w:val="28"/>
    </w:rPr>
  </w:style>
  <w:style w:type="character" w:customStyle="1" w:styleId="WW8Num21z1">
    <w:name w:val="WW8Num21z1"/>
    <w:rsid w:val="00F45470"/>
    <w:rPr>
      <w:rFonts w:ascii="Courier New" w:hAnsi="Courier New" w:cs="Courier New"/>
    </w:rPr>
  </w:style>
  <w:style w:type="character" w:customStyle="1" w:styleId="WW8Num21z2">
    <w:name w:val="WW8Num21z2"/>
    <w:rsid w:val="00F45470"/>
    <w:rPr>
      <w:rFonts w:ascii="Wingdings" w:hAnsi="Wingdings" w:cs="Wingdings"/>
    </w:rPr>
  </w:style>
  <w:style w:type="character" w:customStyle="1" w:styleId="WW8Num21z3">
    <w:name w:val="WW8Num21z3"/>
    <w:rsid w:val="00F45470"/>
    <w:rPr>
      <w:rFonts w:ascii="Symbol" w:hAnsi="Symbol" w:cs="Symbol"/>
    </w:rPr>
  </w:style>
  <w:style w:type="character" w:customStyle="1" w:styleId="WW8Num22z0">
    <w:name w:val="WW8Num22z0"/>
    <w:rsid w:val="00F45470"/>
  </w:style>
  <w:style w:type="character" w:customStyle="1" w:styleId="WW8Num22z1">
    <w:name w:val="WW8Num22z1"/>
    <w:rsid w:val="00F45470"/>
  </w:style>
  <w:style w:type="character" w:customStyle="1" w:styleId="WW8Num22z2">
    <w:name w:val="WW8Num22z2"/>
    <w:rsid w:val="00F45470"/>
  </w:style>
  <w:style w:type="character" w:customStyle="1" w:styleId="WW8Num22z3">
    <w:name w:val="WW8Num22z3"/>
    <w:rsid w:val="00F45470"/>
  </w:style>
  <w:style w:type="character" w:customStyle="1" w:styleId="WW8Num22z4">
    <w:name w:val="WW8Num22z4"/>
    <w:rsid w:val="00F45470"/>
  </w:style>
  <w:style w:type="character" w:customStyle="1" w:styleId="WW8Num22z5">
    <w:name w:val="WW8Num22z5"/>
    <w:rsid w:val="00F45470"/>
  </w:style>
  <w:style w:type="character" w:customStyle="1" w:styleId="WW8Num22z6">
    <w:name w:val="WW8Num22z6"/>
    <w:rsid w:val="00F45470"/>
  </w:style>
  <w:style w:type="character" w:customStyle="1" w:styleId="WW8Num22z7">
    <w:name w:val="WW8Num22z7"/>
    <w:rsid w:val="00F45470"/>
  </w:style>
  <w:style w:type="character" w:customStyle="1" w:styleId="WW8Num22z8">
    <w:name w:val="WW8Num22z8"/>
    <w:rsid w:val="00F45470"/>
  </w:style>
  <w:style w:type="character" w:customStyle="1" w:styleId="WW8Num23z0">
    <w:name w:val="WW8Num23z0"/>
    <w:rsid w:val="00F45470"/>
  </w:style>
  <w:style w:type="character" w:customStyle="1" w:styleId="WW8Num23z1">
    <w:name w:val="WW8Num23z1"/>
    <w:rsid w:val="00F45470"/>
  </w:style>
  <w:style w:type="character" w:customStyle="1" w:styleId="WW8Num23z2">
    <w:name w:val="WW8Num23z2"/>
    <w:rsid w:val="00F45470"/>
  </w:style>
  <w:style w:type="character" w:customStyle="1" w:styleId="WW8Num23z3">
    <w:name w:val="WW8Num23z3"/>
    <w:rsid w:val="00F45470"/>
  </w:style>
  <w:style w:type="character" w:customStyle="1" w:styleId="WW8Num23z4">
    <w:name w:val="WW8Num23z4"/>
    <w:rsid w:val="00F45470"/>
  </w:style>
  <w:style w:type="character" w:customStyle="1" w:styleId="WW8Num23z5">
    <w:name w:val="WW8Num23z5"/>
    <w:rsid w:val="00F45470"/>
  </w:style>
  <w:style w:type="character" w:customStyle="1" w:styleId="WW8Num23z6">
    <w:name w:val="WW8Num23z6"/>
    <w:rsid w:val="00F45470"/>
  </w:style>
  <w:style w:type="character" w:customStyle="1" w:styleId="WW8Num23z7">
    <w:name w:val="WW8Num23z7"/>
    <w:rsid w:val="00F45470"/>
  </w:style>
  <w:style w:type="character" w:customStyle="1" w:styleId="WW8Num23z8">
    <w:name w:val="WW8Num23z8"/>
    <w:rsid w:val="00F45470"/>
  </w:style>
  <w:style w:type="character" w:customStyle="1" w:styleId="WW8Num24z0">
    <w:name w:val="WW8Num24z0"/>
    <w:rsid w:val="00F45470"/>
  </w:style>
  <w:style w:type="character" w:customStyle="1" w:styleId="WW8Num24z1">
    <w:name w:val="WW8Num24z1"/>
    <w:rsid w:val="00F45470"/>
  </w:style>
  <w:style w:type="character" w:customStyle="1" w:styleId="WW8Num24z2">
    <w:name w:val="WW8Num24z2"/>
    <w:rsid w:val="00F45470"/>
  </w:style>
  <w:style w:type="character" w:customStyle="1" w:styleId="WW8Num24z3">
    <w:name w:val="WW8Num24z3"/>
    <w:rsid w:val="00F45470"/>
  </w:style>
  <w:style w:type="character" w:customStyle="1" w:styleId="WW8Num24z4">
    <w:name w:val="WW8Num24z4"/>
    <w:rsid w:val="00F45470"/>
  </w:style>
  <w:style w:type="character" w:customStyle="1" w:styleId="WW8Num24z5">
    <w:name w:val="WW8Num24z5"/>
    <w:rsid w:val="00F45470"/>
  </w:style>
  <w:style w:type="character" w:customStyle="1" w:styleId="WW8Num24z6">
    <w:name w:val="WW8Num24z6"/>
    <w:rsid w:val="00F45470"/>
  </w:style>
  <w:style w:type="character" w:customStyle="1" w:styleId="WW8Num24z7">
    <w:name w:val="WW8Num24z7"/>
    <w:rsid w:val="00F45470"/>
  </w:style>
  <w:style w:type="character" w:customStyle="1" w:styleId="WW8Num24z8">
    <w:name w:val="WW8Num24z8"/>
    <w:rsid w:val="00F45470"/>
  </w:style>
  <w:style w:type="character" w:customStyle="1" w:styleId="WW8Num25z0">
    <w:name w:val="WW8Num25z0"/>
    <w:rsid w:val="00F45470"/>
    <w:rPr>
      <w:rFonts w:ascii="Symbol" w:hAnsi="Symbol" w:cs="Symbol"/>
    </w:rPr>
  </w:style>
  <w:style w:type="character" w:customStyle="1" w:styleId="WW8Num25z1">
    <w:name w:val="WW8Num25z1"/>
    <w:rsid w:val="00F45470"/>
    <w:rPr>
      <w:rFonts w:ascii="Courier New" w:hAnsi="Courier New" w:cs="Courier New"/>
    </w:rPr>
  </w:style>
  <w:style w:type="character" w:customStyle="1" w:styleId="WW8Num25z2">
    <w:name w:val="WW8Num25z2"/>
    <w:rsid w:val="00F45470"/>
    <w:rPr>
      <w:rFonts w:ascii="Wingdings" w:hAnsi="Wingdings" w:cs="Wingdings"/>
    </w:rPr>
  </w:style>
  <w:style w:type="character" w:customStyle="1" w:styleId="WW8Num26z0">
    <w:name w:val="WW8Num26z0"/>
    <w:rsid w:val="00F45470"/>
    <w:rPr>
      <w:rFonts w:ascii="Symbol" w:hAnsi="Symbol" w:cs="Symbol"/>
    </w:rPr>
  </w:style>
  <w:style w:type="character" w:customStyle="1" w:styleId="WW8Num26z1">
    <w:name w:val="WW8Num26z1"/>
    <w:rsid w:val="00F45470"/>
    <w:rPr>
      <w:rFonts w:ascii="Courier New" w:hAnsi="Courier New" w:cs="Courier New"/>
    </w:rPr>
  </w:style>
  <w:style w:type="character" w:customStyle="1" w:styleId="WW8Num26z2">
    <w:name w:val="WW8Num26z2"/>
    <w:rsid w:val="00F45470"/>
    <w:rPr>
      <w:rFonts w:ascii="Wingdings" w:hAnsi="Wingdings" w:cs="Wingdings"/>
    </w:rPr>
  </w:style>
  <w:style w:type="character" w:customStyle="1" w:styleId="WW8Num27z0">
    <w:name w:val="WW8Num27z0"/>
    <w:rsid w:val="00F45470"/>
    <w:rPr>
      <w:b w:val="0"/>
    </w:rPr>
  </w:style>
  <w:style w:type="character" w:customStyle="1" w:styleId="WW8Num27z1">
    <w:name w:val="WW8Num27z1"/>
    <w:rsid w:val="00F45470"/>
  </w:style>
  <w:style w:type="character" w:customStyle="1" w:styleId="WW8Num27z2">
    <w:name w:val="WW8Num27z2"/>
    <w:rsid w:val="00F45470"/>
  </w:style>
  <w:style w:type="character" w:customStyle="1" w:styleId="WW8Num27z3">
    <w:name w:val="WW8Num27z3"/>
    <w:rsid w:val="00F45470"/>
  </w:style>
  <w:style w:type="character" w:customStyle="1" w:styleId="WW8Num27z4">
    <w:name w:val="WW8Num27z4"/>
    <w:rsid w:val="00F45470"/>
  </w:style>
  <w:style w:type="character" w:customStyle="1" w:styleId="WW8Num27z5">
    <w:name w:val="WW8Num27z5"/>
    <w:rsid w:val="00F45470"/>
  </w:style>
  <w:style w:type="character" w:customStyle="1" w:styleId="WW8Num27z6">
    <w:name w:val="WW8Num27z6"/>
    <w:rsid w:val="00F45470"/>
  </w:style>
  <w:style w:type="character" w:customStyle="1" w:styleId="WW8Num27z7">
    <w:name w:val="WW8Num27z7"/>
    <w:rsid w:val="00F45470"/>
  </w:style>
  <w:style w:type="character" w:customStyle="1" w:styleId="WW8Num27z8">
    <w:name w:val="WW8Num27z8"/>
    <w:rsid w:val="00F45470"/>
  </w:style>
  <w:style w:type="character" w:customStyle="1" w:styleId="WW8Num28z0">
    <w:name w:val="WW8Num28z0"/>
    <w:rsid w:val="00F45470"/>
  </w:style>
  <w:style w:type="character" w:customStyle="1" w:styleId="WW8Num29z0">
    <w:name w:val="WW8Num29z0"/>
    <w:rsid w:val="00F45470"/>
    <w:rPr>
      <w:rFonts w:ascii="Times New Roman" w:eastAsia="Times New Roman" w:hAnsi="Times New Roman" w:cs="Times New Roman"/>
    </w:rPr>
  </w:style>
  <w:style w:type="character" w:customStyle="1" w:styleId="WW8Num29z1">
    <w:name w:val="WW8Num29z1"/>
    <w:rsid w:val="00F45470"/>
    <w:rPr>
      <w:rFonts w:ascii="Courier New" w:hAnsi="Courier New" w:cs="Courier New"/>
    </w:rPr>
  </w:style>
  <w:style w:type="character" w:customStyle="1" w:styleId="WW8Num29z2">
    <w:name w:val="WW8Num29z2"/>
    <w:rsid w:val="00F45470"/>
    <w:rPr>
      <w:rFonts w:ascii="Wingdings" w:hAnsi="Wingdings" w:cs="Wingdings"/>
    </w:rPr>
  </w:style>
  <w:style w:type="character" w:customStyle="1" w:styleId="WW8Num29z3">
    <w:name w:val="WW8Num29z3"/>
    <w:rsid w:val="00F45470"/>
    <w:rPr>
      <w:rFonts w:ascii="Symbol" w:hAnsi="Symbol" w:cs="Symbol"/>
    </w:rPr>
  </w:style>
  <w:style w:type="character" w:customStyle="1" w:styleId="WW8Num30z0">
    <w:name w:val="WW8Num30z0"/>
    <w:rsid w:val="00F45470"/>
  </w:style>
  <w:style w:type="character" w:customStyle="1" w:styleId="WW8Num30z1">
    <w:name w:val="WW8Num30z1"/>
    <w:rsid w:val="00F45470"/>
  </w:style>
  <w:style w:type="character" w:customStyle="1" w:styleId="WW8Num30z2">
    <w:name w:val="WW8Num30z2"/>
    <w:rsid w:val="00F45470"/>
  </w:style>
  <w:style w:type="character" w:customStyle="1" w:styleId="WW8Num30z3">
    <w:name w:val="WW8Num30z3"/>
    <w:rsid w:val="00F45470"/>
  </w:style>
  <w:style w:type="character" w:customStyle="1" w:styleId="WW8Num30z4">
    <w:name w:val="WW8Num30z4"/>
    <w:rsid w:val="00F45470"/>
  </w:style>
  <w:style w:type="character" w:customStyle="1" w:styleId="WW8Num30z5">
    <w:name w:val="WW8Num30z5"/>
    <w:rsid w:val="00F45470"/>
  </w:style>
  <w:style w:type="character" w:customStyle="1" w:styleId="WW8Num30z6">
    <w:name w:val="WW8Num30z6"/>
    <w:rsid w:val="00F45470"/>
  </w:style>
  <w:style w:type="character" w:customStyle="1" w:styleId="WW8Num30z7">
    <w:name w:val="WW8Num30z7"/>
    <w:rsid w:val="00F45470"/>
  </w:style>
  <w:style w:type="character" w:customStyle="1" w:styleId="WW8Num30z8">
    <w:name w:val="WW8Num30z8"/>
    <w:rsid w:val="00F45470"/>
  </w:style>
  <w:style w:type="character" w:customStyle="1" w:styleId="WW8Num31z0">
    <w:name w:val="WW8Num31z0"/>
    <w:rsid w:val="00F45470"/>
    <w:rPr>
      <w:rFonts w:ascii="Times New Roman" w:eastAsia="Times New Roman" w:hAnsi="Times New Roman" w:cs="Times New Roman"/>
      <w:b/>
    </w:rPr>
  </w:style>
  <w:style w:type="character" w:customStyle="1" w:styleId="WW8Num31z1">
    <w:name w:val="WW8Num31z1"/>
    <w:rsid w:val="00F45470"/>
    <w:rPr>
      <w:rFonts w:ascii="Courier New" w:hAnsi="Courier New" w:cs="Courier New"/>
    </w:rPr>
  </w:style>
  <w:style w:type="character" w:customStyle="1" w:styleId="WW8Num31z2">
    <w:name w:val="WW8Num31z2"/>
    <w:rsid w:val="00F45470"/>
    <w:rPr>
      <w:rFonts w:ascii="Wingdings" w:hAnsi="Wingdings" w:cs="Wingdings"/>
    </w:rPr>
  </w:style>
  <w:style w:type="character" w:customStyle="1" w:styleId="WW8Num31z3">
    <w:name w:val="WW8Num31z3"/>
    <w:rsid w:val="00F45470"/>
    <w:rPr>
      <w:rFonts w:ascii="Symbol" w:hAnsi="Symbol" w:cs="Symbol"/>
    </w:rPr>
  </w:style>
  <w:style w:type="character" w:customStyle="1" w:styleId="WW8Num32z0">
    <w:name w:val="WW8Num32z0"/>
    <w:rsid w:val="00F45470"/>
    <w:rPr>
      <w:b/>
    </w:rPr>
  </w:style>
  <w:style w:type="character" w:customStyle="1" w:styleId="WW8Num33z0">
    <w:name w:val="WW8Num33z0"/>
    <w:rsid w:val="00F45470"/>
    <w:rPr>
      <w:rFonts w:ascii="Times New Roman" w:eastAsia="Times New Roman" w:hAnsi="Times New Roman" w:cs="Times New Roman"/>
    </w:rPr>
  </w:style>
  <w:style w:type="character" w:customStyle="1" w:styleId="WW8Num33z1">
    <w:name w:val="WW8Num33z1"/>
    <w:rsid w:val="00F45470"/>
    <w:rPr>
      <w:rFonts w:ascii="Courier New" w:hAnsi="Courier New" w:cs="Courier New"/>
    </w:rPr>
  </w:style>
  <w:style w:type="character" w:customStyle="1" w:styleId="WW8Num33z2">
    <w:name w:val="WW8Num33z2"/>
    <w:rsid w:val="00F45470"/>
    <w:rPr>
      <w:rFonts w:ascii="Wingdings" w:hAnsi="Wingdings" w:cs="Wingdings"/>
    </w:rPr>
  </w:style>
  <w:style w:type="character" w:customStyle="1" w:styleId="WW8Num33z3">
    <w:name w:val="WW8Num33z3"/>
    <w:rsid w:val="00F45470"/>
    <w:rPr>
      <w:rFonts w:ascii="Symbol" w:hAnsi="Symbol" w:cs="Symbol"/>
    </w:rPr>
  </w:style>
  <w:style w:type="character" w:customStyle="1" w:styleId="WW8Num34z0">
    <w:name w:val="WW8Num34z0"/>
    <w:rsid w:val="00F45470"/>
    <w:rPr>
      <w:rFonts w:ascii="Symbol" w:hAnsi="Symbol" w:cs="Symbol"/>
    </w:rPr>
  </w:style>
  <w:style w:type="character" w:customStyle="1" w:styleId="WW8Num34z1">
    <w:name w:val="WW8Num34z1"/>
    <w:rsid w:val="00F45470"/>
    <w:rPr>
      <w:rFonts w:ascii="Courier New" w:hAnsi="Courier New" w:cs="Courier New"/>
    </w:rPr>
  </w:style>
  <w:style w:type="character" w:customStyle="1" w:styleId="WW8Num34z2">
    <w:name w:val="WW8Num34z2"/>
    <w:rsid w:val="00F45470"/>
    <w:rPr>
      <w:rFonts w:ascii="Wingdings" w:hAnsi="Wingdings" w:cs="Wingdings"/>
    </w:rPr>
  </w:style>
  <w:style w:type="character" w:customStyle="1" w:styleId="WW8Num35z0">
    <w:name w:val="WW8Num35z0"/>
    <w:rsid w:val="00F45470"/>
  </w:style>
  <w:style w:type="character" w:customStyle="1" w:styleId="WW8Num35z1">
    <w:name w:val="WW8Num35z1"/>
    <w:rsid w:val="00F45470"/>
  </w:style>
  <w:style w:type="character" w:customStyle="1" w:styleId="WW8Num35z2">
    <w:name w:val="WW8Num35z2"/>
    <w:rsid w:val="00F45470"/>
  </w:style>
  <w:style w:type="character" w:customStyle="1" w:styleId="WW8Num35z3">
    <w:name w:val="WW8Num35z3"/>
    <w:rsid w:val="00F45470"/>
  </w:style>
  <w:style w:type="character" w:customStyle="1" w:styleId="WW8Num35z4">
    <w:name w:val="WW8Num35z4"/>
    <w:rsid w:val="00F45470"/>
  </w:style>
  <w:style w:type="character" w:customStyle="1" w:styleId="WW8Num35z5">
    <w:name w:val="WW8Num35z5"/>
    <w:rsid w:val="00F45470"/>
  </w:style>
  <w:style w:type="character" w:customStyle="1" w:styleId="WW8Num35z6">
    <w:name w:val="WW8Num35z6"/>
    <w:rsid w:val="00F45470"/>
  </w:style>
  <w:style w:type="character" w:customStyle="1" w:styleId="WW8Num35z7">
    <w:name w:val="WW8Num35z7"/>
    <w:rsid w:val="00F45470"/>
  </w:style>
  <w:style w:type="character" w:customStyle="1" w:styleId="WW8Num35z8">
    <w:name w:val="WW8Num35z8"/>
    <w:rsid w:val="00F45470"/>
  </w:style>
  <w:style w:type="character" w:customStyle="1" w:styleId="Fontepargpadro1">
    <w:name w:val="Fonte parág. padrão1"/>
    <w:rsid w:val="00F45470"/>
  </w:style>
  <w:style w:type="character" w:customStyle="1" w:styleId="Fontepargpadro18">
    <w:name w:val="Fonte parág. padrão18"/>
    <w:rsid w:val="00F45470"/>
  </w:style>
  <w:style w:type="character" w:customStyle="1" w:styleId="TextodebaloChar">
    <w:name w:val="Texto de balão Char"/>
    <w:rsid w:val="00F45470"/>
    <w:rPr>
      <w:rFonts w:ascii="Tahoma" w:hAnsi="Tahoma" w:cs="Tahoma"/>
      <w:sz w:val="16"/>
      <w:szCs w:val="16"/>
    </w:rPr>
  </w:style>
  <w:style w:type="character" w:customStyle="1" w:styleId="apple-converted-space">
    <w:name w:val="apple-converted-space"/>
    <w:basedOn w:val="Fontepargpadro18"/>
    <w:rsid w:val="00F45470"/>
  </w:style>
  <w:style w:type="character" w:customStyle="1" w:styleId="ListLabel1">
    <w:name w:val="ListLabel 1"/>
    <w:rsid w:val="00F45470"/>
    <w:rPr>
      <w:sz w:val="20"/>
    </w:rPr>
  </w:style>
  <w:style w:type="character" w:customStyle="1" w:styleId="ListLabel2">
    <w:name w:val="ListLabel 2"/>
    <w:rsid w:val="00F45470"/>
    <w:rPr>
      <w:rFonts w:cs="Symbol"/>
    </w:rPr>
  </w:style>
  <w:style w:type="character" w:customStyle="1" w:styleId="ListLabel3">
    <w:name w:val="ListLabel 3"/>
    <w:rsid w:val="00F45470"/>
    <w:rPr>
      <w:rFonts w:cs="Courier New"/>
    </w:rPr>
  </w:style>
  <w:style w:type="character" w:customStyle="1" w:styleId="ListLabel4">
    <w:name w:val="ListLabel 4"/>
    <w:rsid w:val="00F45470"/>
    <w:rPr>
      <w:rFonts w:cs="Wingdings"/>
    </w:rPr>
  </w:style>
  <w:style w:type="character" w:customStyle="1" w:styleId="ListLabel5">
    <w:name w:val="ListLabel 5"/>
    <w:rsid w:val="00F45470"/>
    <w:rPr>
      <w:rFonts w:cs="Symbol"/>
      <w:sz w:val="20"/>
    </w:rPr>
  </w:style>
  <w:style w:type="character" w:customStyle="1" w:styleId="ListLabel6">
    <w:name w:val="ListLabel 6"/>
    <w:rsid w:val="00F45470"/>
    <w:rPr>
      <w:rFonts w:cs="Courier New"/>
      <w:sz w:val="20"/>
    </w:rPr>
  </w:style>
  <w:style w:type="character" w:customStyle="1" w:styleId="ListLabel7">
    <w:name w:val="ListLabel 7"/>
    <w:rsid w:val="00F45470"/>
    <w:rPr>
      <w:rFonts w:cs="Wingdings"/>
      <w:sz w:val="20"/>
    </w:rPr>
  </w:style>
  <w:style w:type="character" w:customStyle="1" w:styleId="ListLabel8">
    <w:name w:val="ListLabel 8"/>
    <w:rsid w:val="00F45470"/>
    <w:rPr>
      <w:rFonts w:cs="Symbol"/>
    </w:rPr>
  </w:style>
  <w:style w:type="character" w:customStyle="1" w:styleId="ListLabel9">
    <w:name w:val="ListLabel 9"/>
    <w:rsid w:val="00F45470"/>
    <w:rPr>
      <w:rFonts w:cs="Courier New"/>
    </w:rPr>
  </w:style>
  <w:style w:type="character" w:customStyle="1" w:styleId="ListLabel10">
    <w:name w:val="ListLabel 10"/>
    <w:rsid w:val="00F45470"/>
    <w:rPr>
      <w:rFonts w:cs="Wingdings"/>
    </w:rPr>
  </w:style>
  <w:style w:type="character" w:customStyle="1" w:styleId="ListLabel11">
    <w:name w:val="ListLabel 11"/>
    <w:rsid w:val="00F45470"/>
    <w:rPr>
      <w:rFonts w:cs="Symbol"/>
      <w:sz w:val="20"/>
    </w:rPr>
  </w:style>
  <w:style w:type="character" w:customStyle="1" w:styleId="ListLabel12">
    <w:name w:val="ListLabel 12"/>
    <w:rsid w:val="00F45470"/>
    <w:rPr>
      <w:rFonts w:cs="Courier New"/>
      <w:sz w:val="20"/>
    </w:rPr>
  </w:style>
  <w:style w:type="character" w:customStyle="1" w:styleId="ListLabel13">
    <w:name w:val="ListLabel 13"/>
    <w:rsid w:val="00F45470"/>
    <w:rPr>
      <w:rFonts w:cs="Wingdings"/>
      <w:sz w:val="20"/>
    </w:rPr>
  </w:style>
  <w:style w:type="character" w:customStyle="1" w:styleId="ListLabel14">
    <w:name w:val="ListLabel 14"/>
    <w:rsid w:val="00F45470"/>
    <w:rPr>
      <w:rFonts w:cs="Symbol"/>
    </w:rPr>
  </w:style>
  <w:style w:type="character" w:customStyle="1" w:styleId="ListLabel15">
    <w:name w:val="ListLabel 15"/>
    <w:rsid w:val="00F45470"/>
    <w:rPr>
      <w:rFonts w:cs="Courier New"/>
    </w:rPr>
  </w:style>
  <w:style w:type="character" w:customStyle="1" w:styleId="ListLabel16">
    <w:name w:val="ListLabel 16"/>
    <w:rsid w:val="00F45470"/>
    <w:rPr>
      <w:rFonts w:cs="Wingdings"/>
    </w:rPr>
  </w:style>
  <w:style w:type="character" w:customStyle="1" w:styleId="ListLabel17">
    <w:name w:val="ListLabel 17"/>
    <w:rsid w:val="00F45470"/>
    <w:rPr>
      <w:rFonts w:cs="Symbol"/>
      <w:sz w:val="20"/>
    </w:rPr>
  </w:style>
  <w:style w:type="character" w:customStyle="1" w:styleId="ListLabel18">
    <w:name w:val="ListLabel 18"/>
    <w:rsid w:val="00F45470"/>
    <w:rPr>
      <w:rFonts w:cs="Courier New"/>
      <w:sz w:val="20"/>
    </w:rPr>
  </w:style>
  <w:style w:type="character" w:customStyle="1" w:styleId="ListLabel19">
    <w:name w:val="ListLabel 19"/>
    <w:rsid w:val="00F45470"/>
    <w:rPr>
      <w:rFonts w:cs="Wingdings"/>
      <w:sz w:val="20"/>
    </w:rPr>
  </w:style>
  <w:style w:type="character" w:customStyle="1" w:styleId="ListLabel20">
    <w:name w:val="ListLabel 20"/>
    <w:rsid w:val="00F45470"/>
    <w:rPr>
      <w:rFonts w:cs="Symbol"/>
    </w:rPr>
  </w:style>
  <w:style w:type="character" w:customStyle="1" w:styleId="ListLabel21">
    <w:name w:val="ListLabel 21"/>
    <w:rsid w:val="00F45470"/>
    <w:rPr>
      <w:rFonts w:cs="Courier New"/>
    </w:rPr>
  </w:style>
  <w:style w:type="character" w:customStyle="1" w:styleId="ListLabel22">
    <w:name w:val="ListLabel 22"/>
    <w:rsid w:val="00F45470"/>
    <w:rPr>
      <w:rFonts w:cs="Wingdings"/>
    </w:rPr>
  </w:style>
  <w:style w:type="character" w:customStyle="1" w:styleId="ListLabel23">
    <w:name w:val="ListLabel 23"/>
    <w:rsid w:val="00F45470"/>
    <w:rPr>
      <w:rFonts w:cs="Symbol"/>
      <w:sz w:val="20"/>
    </w:rPr>
  </w:style>
  <w:style w:type="character" w:customStyle="1" w:styleId="ListLabel24">
    <w:name w:val="ListLabel 24"/>
    <w:rsid w:val="00F45470"/>
    <w:rPr>
      <w:rFonts w:cs="Courier New"/>
      <w:sz w:val="20"/>
    </w:rPr>
  </w:style>
  <w:style w:type="character" w:customStyle="1" w:styleId="ListLabel25">
    <w:name w:val="ListLabel 25"/>
    <w:rsid w:val="00F45470"/>
    <w:rPr>
      <w:rFonts w:cs="Wingdings"/>
      <w:sz w:val="20"/>
    </w:rPr>
  </w:style>
  <w:style w:type="character" w:customStyle="1" w:styleId="ListLabel26">
    <w:name w:val="ListLabel 26"/>
    <w:rsid w:val="00F45470"/>
    <w:rPr>
      <w:rFonts w:cs="Symbol"/>
    </w:rPr>
  </w:style>
  <w:style w:type="character" w:customStyle="1" w:styleId="ListLabel27">
    <w:name w:val="ListLabel 27"/>
    <w:rsid w:val="00F45470"/>
    <w:rPr>
      <w:rFonts w:cs="Courier New"/>
    </w:rPr>
  </w:style>
  <w:style w:type="character" w:customStyle="1" w:styleId="ListLabel28">
    <w:name w:val="ListLabel 28"/>
    <w:rsid w:val="00F45470"/>
    <w:rPr>
      <w:rFonts w:cs="Wingdings"/>
    </w:rPr>
  </w:style>
  <w:style w:type="character" w:customStyle="1" w:styleId="ListLabel29">
    <w:name w:val="ListLabel 29"/>
    <w:rsid w:val="00F45470"/>
    <w:rPr>
      <w:rFonts w:cs="Symbol"/>
      <w:sz w:val="20"/>
    </w:rPr>
  </w:style>
  <w:style w:type="character" w:customStyle="1" w:styleId="ListLabel30">
    <w:name w:val="ListLabel 30"/>
    <w:rsid w:val="00F45470"/>
    <w:rPr>
      <w:rFonts w:cs="Courier New"/>
      <w:sz w:val="20"/>
    </w:rPr>
  </w:style>
  <w:style w:type="character" w:customStyle="1" w:styleId="ListLabel31">
    <w:name w:val="ListLabel 31"/>
    <w:rsid w:val="00F45470"/>
    <w:rPr>
      <w:rFonts w:cs="Wingdings"/>
      <w:sz w:val="20"/>
    </w:rPr>
  </w:style>
  <w:style w:type="character" w:customStyle="1" w:styleId="ListLabel32">
    <w:name w:val="ListLabel 32"/>
    <w:rsid w:val="00F45470"/>
    <w:rPr>
      <w:rFonts w:cs="Symbol"/>
    </w:rPr>
  </w:style>
  <w:style w:type="character" w:customStyle="1" w:styleId="ListLabel33">
    <w:name w:val="ListLabel 33"/>
    <w:rsid w:val="00F45470"/>
    <w:rPr>
      <w:rFonts w:cs="Courier New"/>
    </w:rPr>
  </w:style>
  <w:style w:type="character" w:customStyle="1" w:styleId="ListLabel34">
    <w:name w:val="ListLabel 34"/>
    <w:rsid w:val="00F45470"/>
    <w:rPr>
      <w:rFonts w:cs="Wingdings"/>
    </w:rPr>
  </w:style>
  <w:style w:type="character" w:customStyle="1" w:styleId="ListLabel35">
    <w:name w:val="ListLabel 35"/>
    <w:rsid w:val="00F45470"/>
    <w:rPr>
      <w:rFonts w:cs="Symbol"/>
      <w:sz w:val="20"/>
    </w:rPr>
  </w:style>
  <w:style w:type="character" w:customStyle="1" w:styleId="ListLabel36">
    <w:name w:val="ListLabel 36"/>
    <w:rsid w:val="00F45470"/>
    <w:rPr>
      <w:rFonts w:cs="Courier New"/>
      <w:sz w:val="20"/>
    </w:rPr>
  </w:style>
  <w:style w:type="character" w:customStyle="1" w:styleId="ListLabel37">
    <w:name w:val="ListLabel 37"/>
    <w:rsid w:val="00F45470"/>
    <w:rPr>
      <w:rFonts w:cs="Wingdings"/>
      <w:sz w:val="20"/>
    </w:rPr>
  </w:style>
  <w:style w:type="character" w:customStyle="1" w:styleId="ListLabel38">
    <w:name w:val="ListLabel 38"/>
    <w:rsid w:val="00F45470"/>
    <w:rPr>
      <w:rFonts w:cs="Symbol"/>
    </w:rPr>
  </w:style>
  <w:style w:type="character" w:customStyle="1" w:styleId="ListLabel39">
    <w:name w:val="ListLabel 39"/>
    <w:rsid w:val="00F45470"/>
    <w:rPr>
      <w:rFonts w:cs="Courier New"/>
    </w:rPr>
  </w:style>
  <w:style w:type="character" w:customStyle="1" w:styleId="ListLabel40">
    <w:name w:val="ListLabel 40"/>
    <w:rsid w:val="00F45470"/>
    <w:rPr>
      <w:rFonts w:cs="Wingdings"/>
    </w:rPr>
  </w:style>
  <w:style w:type="character" w:customStyle="1" w:styleId="ListLabel41">
    <w:name w:val="ListLabel 41"/>
    <w:rsid w:val="00F45470"/>
    <w:rPr>
      <w:rFonts w:cs="Symbol"/>
    </w:rPr>
  </w:style>
  <w:style w:type="character" w:customStyle="1" w:styleId="ListLabel42">
    <w:name w:val="ListLabel 42"/>
    <w:rsid w:val="00F45470"/>
    <w:rPr>
      <w:rFonts w:cs="Courier New"/>
    </w:rPr>
  </w:style>
  <w:style w:type="character" w:customStyle="1" w:styleId="ListLabel43">
    <w:name w:val="ListLabel 43"/>
    <w:rsid w:val="00F45470"/>
    <w:rPr>
      <w:rFonts w:cs="Wingdings"/>
    </w:rPr>
  </w:style>
  <w:style w:type="character" w:customStyle="1" w:styleId="ListLabel44">
    <w:name w:val="ListLabel 44"/>
    <w:rsid w:val="00F45470"/>
    <w:rPr>
      <w:rFonts w:cs="Symbol"/>
    </w:rPr>
  </w:style>
  <w:style w:type="character" w:customStyle="1" w:styleId="ListLabel45">
    <w:name w:val="ListLabel 45"/>
    <w:rsid w:val="00F45470"/>
    <w:rPr>
      <w:rFonts w:cs="Courier New"/>
    </w:rPr>
  </w:style>
  <w:style w:type="character" w:customStyle="1" w:styleId="ListLabel46">
    <w:name w:val="ListLabel 46"/>
    <w:rsid w:val="00F45470"/>
    <w:rPr>
      <w:rFonts w:cs="Wingdings"/>
    </w:rPr>
  </w:style>
  <w:style w:type="character" w:customStyle="1" w:styleId="ListLabel47">
    <w:name w:val="ListLabel 47"/>
    <w:rsid w:val="00F45470"/>
    <w:rPr>
      <w:rFonts w:cs="Symbol"/>
    </w:rPr>
  </w:style>
  <w:style w:type="character" w:customStyle="1" w:styleId="ListLabel48">
    <w:name w:val="ListLabel 48"/>
    <w:rsid w:val="00F45470"/>
    <w:rPr>
      <w:rFonts w:cs="Courier New"/>
    </w:rPr>
  </w:style>
  <w:style w:type="character" w:customStyle="1" w:styleId="ListLabel49">
    <w:name w:val="ListLabel 49"/>
    <w:rsid w:val="00F45470"/>
    <w:rPr>
      <w:rFonts w:cs="Wingdings"/>
    </w:rPr>
  </w:style>
  <w:style w:type="character" w:customStyle="1" w:styleId="ListLabel50">
    <w:name w:val="ListLabel 50"/>
    <w:rsid w:val="00F45470"/>
    <w:rPr>
      <w:rFonts w:cs="Symbol"/>
    </w:rPr>
  </w:style>
  <w:style w:type="character" w:customStyle="1" w:styleId="ListLabel51">
    <w:name w:val="ListLabel 51"/>
    <w:rsid w:val="00F45470"/>
    <w:rPr>
      <w:rFonts w:cs="Courier New"/>
    </w:rPr>
  </w:style>
  <w:style w:type="character" w:customStyle="1" w:styleId="ListLabel52">
    <w:name w:val="ListLabel 52"/>
    <w:rsid w:val="00F45470"/>
    <w:rPr>
      <w:rFonts w:cs="Wingdings"/>
    </w:rPr>
  </w:style>
  <w:style w:type="character" w:styleId="Hyperlink">
    <w:name w:val="Hyperlink"/>
    <w:rsid w:val="00F45470"/>
    <w:rPr>
      <w:color w:val="000080"/>
      <w:u w:val="single"/>
    </w:rPr>
  </w:style>
  <w:style w:type="character" w:customStyle="1" w:styleId="ListLabel53">
    <w:name w:val="ListLabel 53"/>
    <w:rsid w:val="00F45470"/>
    <w:rPr>
      <w:rFonts w:cs="Symbol"/>
    </w:rPr>
  </w:style>
  <w:style w:type="character" w:customStyle="1" w:styleId="ListLabel54">
    <w:name w:val="ListLabel 54"/>
    <w:rsid w:val="00F45470"/>
    <w:rPr>
      <w:rFonts w:cs="Courier New"/>
    </w:rPr>
  </w:style>
  <w:style w:type="character" w:customStyle="1" w:styleId="ListLabel55">
    <w:name w:val="ListLabel 55"/>
    <w:rsid w:val="00F45470"/>
    <w:rPr>
      <w:rFonts w:cs="Wingdings"/>
    </w:rPr>
  </w:style>
  <w:style w:type="character" w:customStyle="1" w:styleId="ListLabel56">
    <w:name w:val="ListLabel 56"/>
    <w:rsid w:val="00F45470"/>
    <w:rPr>
      <w:rFonts w:cs="Symbol"/>
    </w:rPr>
  </w:style>
  <w:style w:type="character" w:customStyle="1" w:styleId="ListLabel57">
    <w:name w:val="ListLabel 57"/>
    <w:rsid w:val="00F45470"/>
    <w:rPr>
      <w:rFonts w:cs="Courier New"/>
    </w:rPr>
  </w:style>
  <w:style w:type="character" w:customStyle="1" w:styleId="ListLabel58">
    <w:name w:val="ListLabel 58"/>
    <w:rsid w:val="00F45470"/>
    <w:rPr>
      <w:rFonts w:cs="Wingdings"/>
    </w:rPr>
  </w:style>
  <w:style w:type="character" w:customStyle="1" w:styleId="ListLabel59">
    <w:name w:val="ListLabel 59"/>
    <w:rsid w:val="00F45470"/>
    <w:rPr>
      <w:rFonts w:cs="Symbol"/>
    </w:rPr>
  </w:style>
  <w:style w:type="character" w:customStyle="1" w:styleId="ListLabel60">
    <w:name w:val="ListLabel 60"/>
    <w:rsid w:val="00F45470"/>
    <w:rPr>
      <w:rFonts w:cs="Courier New"/>
    </w:rPr>
  </w:style>
  <w:style w:type="character" w:customStyle="1" w:styleId="ListLabel61">
    <w:name w:val="ListLabel 61"/>
    <w:rsid w:val="00F45470"/>
    <w:rPr>
      <w:rFonts w:cs="Wingdings"/>
    </w:rPr>
  </w:style>
  <w:style w:type="character" w:customStyle="1" w:styleId="TextodebaloChar1">
    <w:name w:val="Texto de balão Char1"/>
    <w:rsid w:val="00F45470"/>
    <w:rPr>
      <w:rFonts w:ascii="Tahoma" w:eastAsia="SimSun" w:hAnsi="Tahoma" w:cs="Tahoma"/>
      <w:color w:val="00000A"/>
      <w:kern w:val="1"/>
      <w:sz w:val="16"/>
      <w:szCs w:val="16"/>
    </w:rPr>
  </w:style>
  <w:style w:type="character" w:customStyle="1" w:styleId="RecuodecorpodetextoChar">
    <w:name w:val="Recuo de corpo de texto Char"/>
    <w:rsid w:val="00F45470"/>
    <w:rPr>
      <w:rFonts w:ascii="Calibri" w:eastAsia="SimSun" w:hAnsi="Calibri" w:cs="Calibri"/>
      <w:color w:val="00000A"/>
      <w:kern w:val="1"/>
      <w:sz w:val="22"/>
      <w:szCs w:val="22"/>
    </w:rPr>
  </w:style>
  <w:style w:type="character" w:customStyle="1" w:styleId="Ttulo1Char">
    <w:name w:val="Título 1 Char"/>
    <w:rsid w:val="00F45470"/>
    <w:rPr>
      <w:b/>
      <w:bCs/>
      <w:szCs w:val="24"/>
    </w:rPr>
  </w:style>
  <w:style w:type="character" w:customStyle="1" w:styleId="Ttulo2Char">
    <w:name w:val="Título 2 Char"/>
    <w:rsid w:val="00F45470"/>
    <w:rPr>
      <w:b/>
      <w:bCs/>
      <w:color w:val="000000"/>
      <w:szCs w:val="24"/>
    </w:rPr>
  </w:style>
  <w:style w:type="character" w:customStyle="1" w:styleId="Ttulo3Char">
    <w:name w:val="Título 3 Char"/>
    <w:rsid w:val="00F45470"/>
    <w:rPr>
      <w:b/>
      <w:bCs/>
      <w:sz w:val="24"/>
      <w:szCs w:val="24"/>
    </w:rPr>
  </w:style>
  <w:style w:type="character" w:customStyle="1" w:styleId="Ttulo4Char">
    <w:name w:val="Título 4 Char"/>
    <w:rsid w:val="00F45470"/>
    <w:rPr>
      <w:b/>
      <w:bCs/>
      <w:sz w:val="32"/>
      <w:szCs w:val="24"/>
    </w:rPr>
  </w:style>
  <w:style w:type="character" w:customStyle="1" w:styleId="Ttulo5Char">
    <w:name w:val="Título 5 Char"/>
    <w:rsid w:val="00F45470"/>
    <w:rPr>
      <w:b/>
      <w:bCs/>
      <w:szCs w:val="24"/>
    </w:rPr>
  </w:style>
  <w:style w:type="character" w:customStyle="1" w:styleId="Ttulo6Char">
    <w:name w:val="Título 6 Char"/>
    <w:rsid w:val="00F45470"/>
    <w:rPr>
      <w:b/>
      <w:bCs/>
      <w:sz w:val="28"/>
      <w:szCs w:val="24"/>
    </w:rPr>
  </w:style>
  <w:style w:type="character" w:customStyle="1" w:styleId="Ttulo7Char">
    <w:name w:val="Título 7 Char"/>
    <w:rsid w:val="00F45470"/>
    <w:rPr>
      <w:b/>
      <w:bCs/>
      <w:sz w:val="24"/>
      <w:szCs w:val="24"/>
    </w:rPr>
  </w:style>
  <w:style w:type="character" w:customStyle="1" w:styleId="Ttulo8Char">
    <w:name w:val="Título 8 Char"/>
    <w:rsid w:val="00F45470"/>
    <w:rPr>
      <w:b/>
      <w:bCs/>
      <w:szCs w:val="24"/>
    </w:rPr>
  </w:style>
  <w:style w:type="character" w:customStyle="1" w:styleId="Ttulo9Char">
    <w:name w:val="Título 9 Char"/>
    <w:rsid w:val="00F45470"/>
    <w:rPr>
      <w:sz w:val="28"/>
      <w:szCs w:val="24"/>
    </w:rPr>
  </w:style>
  <w:style w:type="character" w:customStyle="1" w:styleId="Recuodecorpodetexto3Char">
    <w:name w:val="Recuo de corpo de texto 3 Char"/>
    <w:rsid w:val="00F45470"/>
    <w:rPr>
      <w:sz w:val="16"/>
      <w:szCs w:val="16"/>
    </w:rPr>
  </w:style>
  <w:style w:type="character" w:customStyle="1" w:styleId="Corpodetexto2Char">
    <w:name w:val="Corpo de texto 2 Char"/>
    <w:rsid w:val="00F45470"/>
    <w:rPr>
      <w:color w:val="0000FF"/>
      <w:sz w:val="24"/>
      <w:szCs w:val="24"/>
    </w:rPr>
  </w:style>
  <w:style w:type="character" w:customStyle="1" w:styleId="Corpodetexto3Char">
    <w:name w:val="Corpo de texto 3 Char"/>
    <w:rsid w:val="00F45470"/>
    <w:rPr>
      <w:sz w:val="16"/>
      <w:szCs w:val="16"/>
    </w:rPr>
  </w:style>
  <w:style w:type="character" w:customStyle="1" w:styleId="RodapChar">
    <w:name w:val="Rodapé Char"/>
    <w:rsid w:val="00F45470"/>
    <w:rPr>
      <w:sz w:val="24"/>
      <w:szCs w:val="24"/>
    </w:rPr>
  </w:style>
  <w:style w:type="character" w:styleId="Nmerodepgina">
    <w:name w:val="page number"/>
    <w:rsid w:val="00F45470"/>
  </w:style>
  <w:style w:type="character" w:styleId="Forte">
    <w:name w:val="Strong"/>
    <w:uiPriority w:val="22"/>
    <w:qFormat/>
    <w:rsid w:val="00F45470"/>
    <w:rPr>
      <w:b/>
      <w:bCs/>
    </w:rPr>
  </w:style>
  <w:style w:type="character" w:customStyle="1" w:styleId="TextodenotaderodapChar">
    <w:name w:val="Texto de nota de rodapé Char"/>
    <w:basedOn w:val="Fontepargpadro1"/>
    <w:rsid w:val="00F45470"/>
  </w:style>
  <w:style w:type="character" w:customStyle="1" w:styleId="Caracteresdenotaderodap">
    <w:name w:val="Caracteres de nota de rodapé"/>
    <w:rsid w:val="00F45470"/>
    <w:rPr>
      <w:vertAlign w:val="superscript"/>
    </w:rPr>
  </w:style>
  <w:style w:type="character" w:customStyle="1" w:styleId="TtuloChar">
    <w:name w:val="Título Char"/>
    <w:rsid w:val="00F45470"/>
    <w:rPr>
      <w:rFonts w:ascii="Souvenir Lt BT" w:hAnsi="Souvenir Lt BT" w:cs="Souvenir Lt BT"/>
      <w:b/>
      <w:bCs/>
      <w:sz w:val="32"/>
      <w:szCs w:val="24"/>
    </w:rPr>
  </w:style>
  <w:style w:type="character" w:customStyle="1" w:styleId="Recuodecorpodetexto2Char">
    <w:name w:val="Recuo de corpo de texto 2 Char"/>
    <w:rsid w:val="00F45470"/>
    <w:rPr>
      <w:rFonts w:ascii="Calibri" w:eastAsia="SimSun" w:hAnsi="Calibri" w:cs="Calibri"/>
      <w:color w:val="00000A"/>
      <w:kern w:val="1"/>
      <w:sz w:val="22"/>
      <w:szCs w:val="22"/>
    </w:rPr>
  </w:style>
  <w:style w:type="character" w:customStyle="1" w:styleId="rich-table-sortable-header">
    <w:name w:val="rich-table-sortable-header"/>
    <w:rsid w:val="00F45470"/>
  </w:style>
  <w:style w:type="character" w:customStyle="1" w:styleId="CabealhoChar">
    <w:name w:val="Cabeçalho Char"/>
    <w:rsid w:val="00F45470"/>
    <w:rPr>
      <w:rFonts w:ascii="Calibri" w:eastAsia="SimSun" w:hAnsi="Calibri" w:cs="Calibri"/>
      <w:color w:val="00000A"/>
      <w:kern w:val="1"/>
      <w:sz w:val="22"/>
      <w:szCs w:val="22"/>
      <w:lang w:eastAsia="zh-CN"/>
    </w:rPr>
  </w:style>
  <w:style w:type="character" w:customStyle="1" w:styleId="Smbolosdenumerao">
    <w:name w:val="Símbolos de numeração"/>
    <w:rsid w:val="00F45470"/>
  </w:style>
  <w:style w:type="character" w:customStyle="1" w:styleId="Marcas">
    <w:name w:val="Marcas"/>
    <w:rsid w:val="00F45470"/>
    <w:rPr>
      <w:rFonts w:ascii="OpenSymbol" w:eastAsia="OpenSymbol" w:hAnsi="OpenSymbol" w:cs="OpenSymbol"/>
    </w:rPr>
  </w:style>
  <w:style w:type="character" w:customStyle="1" w:styleId="normaltextrun">
    <w:name w:val="normaltextrun"/>
    <w:rsid w:val="00F45470"/>
  </w:style>
  <w:style w:type="character" w:customStyle="1" w:styleId="percent">
    <w:name w:val="percent"/>
    <w:rsid w:val="00F45470"/>
  </w:style>
  <w:style w:type="character" w:customStyle="1" w:styleId="num">
    <w:name w:val="num"/>
    <w:rsid w:val="00F45470"/>
  </w:style>
  <w:style w:type="character" w:customStyle="1" w:styleId="auxtext">
    <w:name w:val="aux_text"/>
    <w:rsid w:val="00F45470"/>
  </w:style>
  <w:style w:type="character" w:customStyle="1" w:styleId="numschools">
    <w:name w:val="num_schools"/>
    <w:rsid w:val="00F45470"/>
  </w:style>
  <w:style w:type="character" w:customStyle="1" w:styleId="indicatornum">
    <w:name w:val="indicator_num"/>
    <w:rsid w:val="00F45470"/>
  </w:style>
  <w:style w:type="character" w:customStyle="1" w:styleId="uf">
    <w:name w:val="uf"/>
    <w:rsid w:val="00F45470"/>
  </w:style>
  <w:style w:type="character" w:customStyle="1" w:styleId="number">
    <w:name w:val="number"/>
    <w:rsid w:val="00F45470"/>
  </w:style>
  <w:style w:type="paragraph" w:customStyle="1" w:styleId="Ttulo18">
    <w:name w:val="Título18"/>
    <w:basedOn w:val="Normal"/>
    <w:next w:val="Corpodetexto"/>
    <w:rsid w:val="00F45470"/>
    <w:pPr>
      <w:keepNext/>
      <w:spacing w:before="240" w:after="120"/>
    </w:pPr>
    <w:rPr>
      <w:rFonts w:ascii="Arial" w:eastAsia="Microsoft YaHei" w:hAnsi="Arial" w:cs="Mangal"/>
      <w:sz w:val="28"/>
      <w:szCs w:val="28"/>
    </w:rPr>
  </w:style>
  <w:style w:type="paragraph" w:styleId="Corpodetexto">
    <w:name w:val="Body Text"/>
    <w:basedOn w:val="Normal"/>
    <w:rsid w:val="00F45470"/>
    <w:pPr>
      <w:spacing w:after="120"/>
    </w:pPr>
  </w:style>
  <w:style w:type="paragraph" w:styleId="Lista">
    <w:name w:val="List"/>
    <w:basedOn w:val="Corpodetexto"/>
    <w:rsid w:val="00F45470"/>
    <w:rPr>
      <w:rFonts w:cs="Mangal"/>
    </w:rPr>
  </w:style>
  <w:style w:type="paragraph" w:styleId="Legenda">
    <w:name w:val="caption"/>
    <w:basedOn w:val="Normal"/>
    <w:qFormat/>
    <w:rsid w:val="00F45470"/>
    <w:pPr>
      <w:suppressLineNumbers/>
      <w:spacing w:before="120" w:after="120"/>
    </w:pPr>
    <w:rPr>
      <w:rFonts w:cs="Mangal"/>
      <w:i/>
      <w:iCs/>
      <w:sz w:val="24"/>
      <w:szCs w:val="24"/>
    </w:rPr>
  </w:style>
  <w:style w:type="paragraph" w:customStyle="1" w:styleId="ndice">
    <w:name w:val="Índice"/>
    <w:basedOn w:val="Normal"/>
    <w:rsid w:val="00F45470"/>
    <w:pPr>
      <w:suppressLineNumbers/>
    </w:pPr>
    <w:rPr>
      <w:rFonts w:cs="Mangal"/>
    </w:rPr>
  </w:style>
  <w:style w:type="paragraph" w:customStyle="1" w:styleId="Ttulo17">
    <w:name w:val="Título17"/>
    <w:basedOn w:val="Normal"/>
    <w:next w:val="Corpodetexto"/>
    <w:rsid w:val="00F45470"/>
    <w:pPr>
      <w:keepNext/>
      <w:spacing w:before="240" w:after="120"/>
    </w:pPr>
    <w:rPr>
      <w:rFonts w:ascii="Arial" w:eastAsia="Microsoft YaHei" w:hAnsi="Arial" w:cs="Mangal"/>
      <w:sz w:val="28"/>
      <w:szCs w:val="28"/>
    </w:rPr>
  </w:style>
  <w:style w:type="paragraph" w:customStyle="1" w:styleId="Ttulo16">
    <w:name w:val="Título16"/>
    <w:basedOn w:val="Normal"/>
    <w:next w:val="Corpodetexto"/>
    <w:rsid w:val="00F45470"/>
    <w:pPr>
      <w:keepNext/>
      <w:spacing w:before="240" w:after="120"/>
    </w:pPr>
    <w:rPr>
      <w:rFonts w:ascii="Arial" w:eastAsia="Microsoft YaHei" w:hAnsi="Arial" w:cs="Mangal"/>
      <w:sz w:val="28"/>
      <w:szCs w:val="28"/>
    </w:rPr>
  </w:style>
  <w:style w:type="paragraph" w:customStyle="1" w:styleId="Ttulo15">
    <w:name w:val="Título15"/>
    <w:basedOn w:val="Normal"/>
    <w:next w:val="Corpodetexto"/>
    <w:rsid w:val="00F45470"/>
    <w:pPr>
      <w:keepNext/>
      <w:spacing w:before="240" w:after="120"/>
    </w:pPr>
    <w:rPr>
      <w:rFonts w:ascii="Arial" w:eastAsia="Microsoft YaHei" w:hAnsi="Arial" w:cs="Mangal"/>
      <w:sz w:val="28"/>
      <w:szCs w:val="28"/>
    </w:rPr>
  </w:style>
  <w:style w:type="paragraph" w:customStyle="1" w:styleId="Ttulo14">
    <w:name w:val="Título14"/>
    <w:basedOn w:val="Normal"/>
    <w:next w:val="Corpodetexto"/>
    <w:rsid w:val="00F45470"/>
    <w:pPr>
      <w:keepNext/>
      <w:spacing w:before="240" w:after="120"/>
    </w:pPr>
    <w:rPr>
      <w:rFonts w:ascii="Arial" w:eastAsia="Microsoft YaHei" w:hAnsi="Arial" w:cs="Mangal"/>
      <w:sz w:val="28"/>
      <w:szCs w:val="28"/>
    </w:rPr>
  </w:style>
  <w:style w:type="paragraph" w:customStyle="1" w:styleId="Ttulo13">
    <w:name w:val="Título13"/>
    <w:basedOn w:val="Normal"/>
    <w:next w:val="Corpodetexto"/>
    <w:rsid w:val="00F45470"/>
    <w:pPr>
      <w:keepNext/>
      <w:spacing w:before="240" w:after="120"/>
    </w:pPr>
    <w:rPr>
      <w:rFonts w:ascii="Arial" w:eastAsia="Microsoft YaHei" w:hAnsi="Arial" w:cs="Mangal"/>
      <w:sz w:val="28"/>
      <w:szCs w:val="28"/>
    </w:rPr>
  </w:style>
  <w:style w:type="paragraph" w:customStyle="1" w:styleId="Ttulo12">
    <w:name w:val="Título12"/>
    <w:basedOn w:val="Normal"/>
    <w:next w:val="Corpodetexto"/>
    <w:rsid w:val="00F45470"/>
    <w:pPr>
      <w:keepNext/>
      <w:spacing w:before="240" w:after="120"/>
    </w:pPr>
    <w:rPr>
      <w:rFonts w:ascii="Arial" w:eastAsia="Microsoft YaHei" w:hAnsi="Arial" w:cs="Mangal"/>
      <w:sz w:val="28"/>
      <w:szCs w:val="28"/>
    </w:rPr>
  </w:style>
  <w:style w:type="paragraph" w:customStyle="1" w:styleId="Ttulo11">
    <w:name w:val="Título11"/>
    <w:basedOn w:val="Normal"/>
    <w:next w:val="Corpodetexto"/>
    <w:rsid w:val="00F45470"/>
    <w:pPr>
      <w:keepNext/>
      <w:spacing w:before="240" w:after="120"/>
    </w:pPr>
    <w:rPr>
      <w:rFonts w:ascii="Arial" w:eastAsia="Microsoft YaHei" w:hAnsi="Arial" w:cs="Mangal"/>
      <w:sz w:val="28"/>
      <w:szCs w:val="28"/>
    </w:rPr>
  </w:style>
  <w:style w:type="paragraph" w:customStyle="1" w:styleId="Ttulo10">
    <w:name w:val="Título10"/>
    <w:basedOn w:val="Normal"/>
    <w:next w:val="Corpodetexto"/>
    <w:rsid w:val="00F45470"/>
    <w:pPr>
      <w:keepNext/>
      <w:spacing w:before="240" w:after="120"/>
    </w:pPr>
    <w:rPr>
      <w:rFonts w:ascii="Arial" w:eastAsia="Microsoft YaHei" w:hAnsi="Arial" w:cs="Mangal"/>
      <w:sz w:val="28"/>
      <w:szCs w:val="28"/>
    </w:rPr>
  </w:style>
  <w:style w:type="paragraph" w:customStyle="1" w:styleId="Ttulo90">
    <w:name w:val="Título9"/>
    <w:basedOn w:val="Normal"/>
    <w:next w:val="Corpodetexto"/>
    <w:rsid w:val="00F45470"/>
    <w:pPr>
      <w:keepNext/>
      <w:spacing w:before="240" w:after="120"/>
    </w:pPr>
    <w:rPr>
      <w:rFonts w:ascii="Arial" w:eastAsia="Microsoft YaHei" w:hAnsi="Arial" w:cs="Mangal"/>
      <w:sz w:val="28"/>
      <w:szCs w:val="28"/>
    </w:rPr>
  </w:style>
  <w:style w:type="paragraph" w:customStyle="1" w:styleId="Ttulo80">
    <w:name w:val="Título8"/>
    <w:basedOn w:val="Normal"/>
    <w:next w:val="Corpodetexto"/>
    <w:rsid w:val="00F45470"/>
    <w:pPr>
      <w:keepNext/>
      <w:spacing w:before="240" w:after="120"/>
    </w:pPr>
    <w:rPr>
      <w:rFonts w:ascii="Arial" w:eastAsia="Microsoft YaHei" w:hAnsi="Arial" w:cs="Mangal"/>
      <w:sz w:val="28"/>
      <w:szCs w:val="28"/>
    </w:rPr>
  </w:style>
  <w:style w:type="paragraph" w:customStyle="1" w:styleId="Ttulo70">
    <w:name w:val="Título7"/>
    <w:basedOn w:val="Normal"/>
    <w:next w:val="Corpodetexto"/>
    <w:rsid w:val="00F45470"/>
    <w:pPr>
      <w:keepNext/>
      <w:spacing w:before="240" w:after="120"/>
    </w:pPr>
    <w:rPr>
      <w:rFonts w:ascii="Arial" w:eastAsia="Microsoft YaHei" w:hAnsi="Arial" w:cs="Mangal"/>
      <w:sz w:val="28"/>
      <w:szCs w:val="28"/>
    </w:rPr>
  </w:style>
  <w:style w:type="paragraph" w:customStyle="1" w:styleId="Ttulo60">
    <w:name w:val="Título6"/>
    <w:basedOn w:val="Normal"/>
    <w:next w:val="Corpodetexto"/>
    <w:rsid w:val="00F45470"/>
    <w:pPr>
      <w:keepNext/>
      <w:spacing w:before="240" w:after="120"/>
    </w:pPr>
    <w:rPr>
      <w:rFonts w:ascii="Arial" w:eastAsia="Microsoft YaHei" w:hAnsi="Arial" w:cs="Mangal"/>
      <w:sz w:val="28"/>
      <w:szCs w:val="28"/>
    </w:rPr>
  </w:style>
  <w:style w:type="paragraph" w:customStyle="1" w:styleId="Ttulo50">
    <w:name w:val="Título5"/>
    <w:basedOn w:val="Normal"/>
    <w:next w:val="Corpodetexto"/>
    <w:rsid w:val="00F45470"/>
    <w:pPr>
      <w:keepNext/>
      <w:spacing w:before="240" w:after="120"/>
    </w:pPr>
    <w:rPr>
      <w:rFonts w:ascii="Arial" w:eastAsia="Microsoft YaHei" w:hAnsi="Arial" w:cs="Mangal"/>
      <w:sz w:val="28"/>
      <w:szCs w:val="28"/>
    </w:rPr>
  </w:style>
  <w:style w:type="paragraph" w:customStyle="1" w:styleId="Ttulo40">
    <w:name w:val="Título4"/>
    <w:basedOn w:val="Normal"/>
    <w:next w:val="Corpodetexto"/>
    <w:rsid w:val="00F45470"/>
    <w:pPr>
      <w:keepNext/>
      <w:spacing w:before="240" w:after="120"/>
    </w:pPr>
    <w:rPr>
      <w:rFonts w:ascii="Arial" w:eastAsia="Microsoft YaHei" w:hAnsi="Arial" w:cs="Mangal"/>
      <w:sz w:val="28"/>
      <w:szCs w:val="28"/>
    </w:rPr>
  </w:style>
  <w:style w:type="paragraph" w:customStyle="1" w:styleId="Ttulo30">
    <w:name w:val="Título3"/>
    <w:basedOn w:val="Normal"/>
    <w:next w:val="Corpodetexto"/>
    <w:rsid w:val="00F45470"/>
    <w:pPr>
      <w:keepNext/>
      <w:spacing w:before="240" w:after="120"/>
    </w:pPr>
    <w:rPr>
      <w:rFonts w:ascii="Arial" w:eastAsia="Microsoft YaHei" w:hAnsi="Arial" w:cs="Mangal"/>
      <w:sz w:val="28"/>
      <w:szCs w:val="28"/>
    </w:rPr>
  </w:style>
  <w:style w:type="paragraph" w:customStyle="1" w:styleId="Ttulo20">
    <w:name w:val="Título2"/>
    <w:basedOn w:val="Normal"/>
    <w:next w:val="Corpodetexto"/>
    <w:rsid w:val="00F45470"/>
    <w:pPr>
      <w:suppressAutoHyphens w:val="0"/>
      <w:spacing w:after="0" w:line="240" w:lineRule="auto"/>
      <w:jc w:val="center"/>
    </w:pPr>
    <w:rPr>
      <w:rFonts w:ascii="Souvenir Lt BT" w:eastAsia="Times New Roman" w:hAnsi="Souvenir Lt BT" w:cs="Times New Roman"/>
      <w:b/>
      <w:bCs/>
      <w:color w:val="auto"/>
      <w:sz w:val="32"/>
      <w:szCs w:val="24"/>
    </w:rPr>
  </w:style>
  <w:style w:type="paragraph" w:customStyle="1" w:styleId="Ttulo19">
    <w:name w:val="Título1"/>
    <w:basedOn w:val="Normal"/>
    <w:next w:val="Corpodetexto"/>
    <w:rsid w:val="00F45470"/>
    <w:pPr>
      <w:keepNext/>
      <w:spacing w:before="240" w:after="120"/>
    </w:pPr>
    <w:rPr>
      <w:rFonts w:ascii="Arial" w:eastAsia="Microsoft YaHei" w:hAnsi="Arial" w:cs="Mangal"/>
      <w:sz w:val="28"/>
      <w:szCs w:val="28"/>
    </w:rPr>
  </w:style>
  <w:style w:type="paragraph" w:customStyle="1" w:styleId="PargrafodaLista1">
    <w:name w:val="Parágrafo da Lista1"/>
    <w:basedOn w:val="Normal"/>
    <w:rsid w:val="00F45470"/>
    <w:pPr>
      <w:ind w:left="720"/>
      <w:contextualSpacing/>
    </w:pPr>
  </w:style>
  <w:style w:type="paragraph" w:customStyle="1" w:styleId="Textodebalo1">
    <w:name w:val="Texto de balão1"/>
    <w:basedOn w:val="Normal"/>
    <w:rsid w:val="00F45470"/>
    <w:pPr>
      <w:spacing w:after="0" w:line="100" w:lineRule="atLeast"/>
    </w:pPr>
    <w:rPr>
      <w:rFonts w:ascii="Tahoma" w:hAnsi="Tahoma" w:cs="Tahoma"/>
      <w:sz w:val="16"/>
      <w:szCs w:val="16"/>
    </w:rPr>
  </w:style>
  <w:style w:type="paragraph" w:customStyle="1" w:styleId="Contedodatabela">
    <w:name w:val="Conteúdo da tabela"/>
    <w:basedOn w:val="Normal"/>
    <w:rsid w:val="00F45470"/>
  </w:style>
  <w:style w:type="paragraph" w:customStyle="1" w:styleId="Ttulodetabela">
    <w:name w:val="Título de tabela"/>
    <w:basedOn w:val="Contedodatabela"/>
    <w:rsid w:val="00F45470"/>
    <w:pPr>
      <w:suppressLineNumbers/>
      <w:jc w:val="center"/>
    </w:pPr>
    <w:rPr>
      <w:b/>
      <w:bCs/>
    </w:rPr>
  </w:style>
  <w:style w:type="paragraph" w:styleId="Textodebalo">
    <w:name w:val="Balloon Text"/>
    <w:basedOn w:val="Normal"/>
    <w:rsid w:val="00F45470"/>
    <w:pPr>
      <w:spacing w:after="0" w:line="240" w:lineRule="auto"/>
    </w:pPr>
    <w:rPr>
      <w:rFonts w:ascii="Tahoma" w:hAnsi="Tahoma" w:cs="Tahoma"/>
      <w:sz w:val="16"/>
      <w:szCs w:val="16"/>
    </w:rPr>
  </w:style>
  <w:style w:type="paragraph" w:customStyle="1" w:styleId="Default">
    <w:name w:val="Default"/>
    <w:rsid w:val="00F45470"/>
    <w:pPr>
      <w:suppressAutoHyphens/>
      <w:autoSpaceDE w:val="0"/>
    </w:pPr>
    <w:rPr>
      <w:rFonts w:ascii="Calibri" w:eastAsia="Calibri" w:hAnsi="Calibri" w:cs="Calibri"/>
      <w:color w:val="000000"/>
      <w:sz w:val="24"/>
      <w:szCs w:val="24"/>
      <w:lang w:eastAsia="zh-CN"/>
    </w:rPr>
  </w:style>
  <w:style w:type="paragraph" w:styleId="Recuodecorpodetexto">
    <w:name w:val="Body Text Indent"/>
    <w:basedOn w:val="Normal"/>
    <w:rsid w:val="00F45470"/>
    <w:pPr>
      <w:spacing w:after="120"/>
      <w:ind w:left="283"/>
    </w:pPr>
  </w:style>
  <w:style w:type="paragraph" w:customStyle="1" w:styleId="Recuodecorpodetexto31">
    <w:name w:val="Recuo de corpo de texto 31"/>
    <w:basedOn w:val="Normal"/>
    <w:rsid w:val="00F45470"/>
    <w:pPr>
      <w:suppressAutoHyphens w:val="0"/>
      <w:spacing w:after="120" w:line="240" w:lineRule="auto"/>
      <w:ind w:left="283"/>
    </w:pPr>
    <w:rPr>
      <w:rFonts w:ascii="Times New Roman" w:eastAsia="Times New Roman" w:hAnsi="Times New Roman" w:cs="Times New Roman"/>
      <w:color w:val="auto"/>
      <w:sz w:val="16"/>
      <w:szCs w:val="16"/>
    </w:rPr>
  </w:style>
  <w:style w:type="paragraph" w:customStyle="1" w:styleId="xl34">
    <w:name w:val="xl34"/>
    <w:basedOn w:val="Normal"/>
    <w:rsid w:val="00F45470"/>
    <w:pPr>
      <w:suppressAutoHyphens w:val="0"/>
      <w:spacing w:before="280" w:after="280" w:line="240" w:lineRule="auto"/>
      <w:jc w:val="center"/>
      <w:textAlignment w:val="top"/>
    </w:pPr>
    <w:rPr>
      <w:rFonts w:ascii="Souvenir Lt BT" w:eastAsia="Times New Roman" w:hAnsi="Souvenir Lt BT" w:cs="Times New Roman"/>
      <w:b/>
      <w:bCs/>
      <w:color w:val="auto"/>
      <w:sz w:val="24"/>
      <w:szCs w:val="24"/>
    </w:rPr>
  </w:style>
  <w:style w:type="paragraph" w:customStyle="1" w:styleId="Corpodetexto22">
    <w:name w:val="Corpo de texto 22"/>
    <w:basedOn w:val="Normal"/>
    <w:rsid w:val="00F45470"/>
    <w:pPr>
      <w:suppressAutoHyphens w:val="0"/>
      <w:spacing w:after="0" w:line="240" w:lineRule="auto"/>
    </w:pPr>
    <w:rPr>
      <w:rFonts w:ascii="Times New Roman" w:eastAsia="Times New Roman" w:hAnsi="Times New Roman" w:cs="Times New Roman"/>
      <w:color w:val="0000FF"/>
      <w:sz w:val="24"/>
      <w:szCs w:val="24"/>
    </w:rPr>
  </w:style>
  <w:style w:type="paragraph" w:styleId="NormalWeb">
    <w:name w:val="Normal (Web)"/>
    <w:basedOn w:val="Normal"/>
    <w:uiPriority w:val="99"/>
    <w:rsid w:val="00F45470"/>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Corpodetexto31">
    <w:name w:val="Corpo de texto 31"/>
    <w:basedOn w:val="Normal"/>
    <w:rsid w:val="00F45470"/>
    <w:pPr>
      <w:suppressAutoHyphens w:val="0"/>
      <w:spacing w:after="120" w:line="240" w:lineRule="auto"/>
    </w:pPr>
    <w:rPr>
      <w:rFonts w:ascii="Times New Roman" w:eastAsia="Times New Roman" w:hAnsi="Times New Roman" w:cs="Times New Roman"/>
      <w:color w:val="auto"/>
      <w:sz w:val="16"/>
      <w:szCs w:val="16"/>
    </w:rPr>
  </w:style>
  <w:style w:type="paragraph" w:styleId="Rodap">
    <w:name w:val="footer"/>
    <w:basedOn w:val="Normal"/>
    <w:rsid w:val="00F45470"/>
    <w:pPr>
      <w:tabs>
        <w:tab w:val="center" w:pos="4419"/>
        <w:tab w:val="right" w:pos="8838"/>
      </w:tabs>
      <w:suppressAutoHyphens w:val="0"/>
      <w:spacing w:after="0" w:line="240" w:lineRule="auto"/>
    </w:pPr>
    <w:rPr>
      <w:rFonts w:ascii="Times New Roman" w:eastAsia="Times New Roman" w:hAnsi="Times New Roman" w:cs="Times New Roman"/>
      <w:color w:val="auto"/>
      <w:sz w:val="24"/>
      <w:szCs w:val="24"/>
    </w:rPr>
  </w:style>
  <w:style w:type="paragraph" w:customStyle="1" w:styleId="Commarcadores1">
    <w:name w:val="Com marcadores1"/>
    <w:basedOn w:val="Normal"/>
    <w:rsid w:val="00F45470"/>
    <w:pPr>
      <w:suppressAutoHyphens w:val="0"/>
      <w:spacing w:after="0" w:line="240" w:lineRule="auto"/>
    </w:pPr>
    <w:rPr>
      <w:rFonts w:ascii="Times New Roman" w:eastAsia="Times New Roman" w:hAnsi="Times New Roman" w:cs="Times New Roman"/>
      <w:b/>
      <w:color w:val="000000"/>
      <w:sz w:val="24"/>
      <w:szCs w:val="24"/>
    </w:rPr>
  </w:style>
  <w:style w:type="paragraph" w:styleId="Textodenotaderodap">
    <w:name w:val="footnote text"/>
    <w:basedOn w:val="Normal"/>
    <w:rsid w:val="00F45470"/>
    <w:pPr>
      <w:suppressAutoHyphens w:val="0"/>
      <w:spacing w:after="0" w:line="240" w:lineRule="auto"/>
    </w:pPr>
    <w:rPr>
      <w:rFonts w:ascii="Times New Roman" w:eastAsia="Times New Roman" w:hAnsi="Times New Roman" w:cs="Times New Roman"/>
      <w:color w:val="auto"/>
      <w:sz w:val="20"/>
      <w:szCs w:val="20"/>
    </w:rPr>
  </w:style>
  <w:style w:type="paragraph" w:customStyle="1" w:styleId="Corpodetexto21">
    <w:name w:val="Corpo de texto 21"/>
    <w:basedOn w:val="Normal"/>
    <w:rsid w:val="00F45470"/>
    <w:pPr>
      <w:spacing w:after="0" w:line="240" w:lineRule="auto"/>
      <w:jc w:val="both"/>
    </w:pPr>
    <w:rPr>
      <w:rFonts w:ascii="Times New Roman" w:eastAsia="Times New Roman" w:hAnsi="Times New Roman" w:cs="Times New Roman"/>
      <w:color w:val="auto"/>
      <w:sz w:val="24"/>
      <w:szCs w:val="28"/>
    </w:rPr>
  </w:style>
  <w:style w:type="paragraph" w:customStyle="1" w:styleId="Recuodecorpodetexto21">
    <w:name w:val="Recuo de corpo de texto 21"/>
    <w:basedOn w:val="Normal"/>
    <w:rsid w:val="00F45470"/>
    <w:pPr>
      <w:spacing w:after="120" w:line="480" w:lineRule="auto"/>
      <w:ind w:left="283"/>
    </w:pPr>
  </w:style>
  <w:style w:type="paragraph" w:styleId="PargrafodaLista">
    <w:name w:val="List Paragraph"/>
    <w:basedOn w:val="Normal"/>
    <w:uiPriority w:val="34"/>
    <w:qFormat/>
    <w:rsid w:val="00F45470"/>
    <w:pPr>
      <w:suppressAutoHyphens w:val="0"/>
      <w:ind w:left="720"/>
      <w:contextualSpacing/>
    </w:pPr>
    <w:rPr>
      <w:rFonts w:eastAsia="Calibri" w:cs="Times New Roman"/>
      <w:color w:val="auto"/>
    </w:rPr>
  </w:style>
  <w:style w:type="paragraph" w:customStyle="1" w:styleId="western">
    <w:name w:val="western"/>
    <w:basedOn w:val="Normal"/>
    <w:rsid w:val="00F45470"/>
    <w:pPr>
      <w:suppressAutoHyphens w:val="0"/>
      <w:spacing w:before="280" w:after="119" w:line="240" w:lineRule="auto"/>
    </w:pPr>
    <w:rPr>
      <w:rFonts w:ascii="Times New Roman" w:eastAsia="Times New Roman" w:hAnsi="Times New Roman" w:cs="Times New Roman"/>
      <w:color w:val="auto"/>
      <w:sz w:val="24"/>
      <w:szCs w:val="24"/>
    </w:rPr>
  </w:style>
  <w:style w:type="paragraph" w:styleId="Cabealho">
    <w:name w:val="header"/>
    <w:basedOn w:val="Normal"/>
    <w:rsid w:val="00F45470"/>
    <w:pPr>
      <w:tabs>
        <w:tab w:val="center" w:pos="4252"/>
        <w:tab w:val="right" w:pos="8504"/>
      </w:tabs>
    </w:pPr>
  </w:style>
  <w:style w:type="paragraph" w:customStyle="1" w:styleId="informative-text">
    <w:name w:val="informative-text"/>
    <w:basedOn w:val="Normal"/>
    <w:rsid w:val="00F45470"/>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Contedodoquadro">
    <w:name w:val="Conteúdo do quadro"/>
    <w:basedOn w:val="Normal"/>
    <w:rsid w:val="00F45470"/>
  </w:style>
  <w:style w:type="paragraph" w:customStyle="1" w:styleId="frase">
    <w:name w:val="frase"/>
    <w:basedOn w:val="Normal"/>
    <w:rsid w:val="00FE313A"/>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0259">
      <w:bodyDiv w:val="1"/>
      <w:marLeft w:val="0"/>
      <w:marRight w:val="0"/>
      <w:marTop w:val="0"/>
      <w:marBottom w:val="0"/>
      <w:divBdr>
        <w:top w:val="none" w:sz="0" w:space="0" w:color="auto"/>
        <w:left w:val="none" w:sz="0" w:space="0" w:color="auto"/>
        <w:bottom w:val="none" w:sz="0" w:space="0" w:color="auto"/>
        <w:right w:val="none" w:sz="0" w:space="0" w:color="auto"/>
      </w:divBdr>
    </w:div>
    <w:div w:id="159932701">
      <w:bodyDiv w:val="1"/>
      <w:marLeft w:val="0"/>
      <w:marRight w:val="0"/>
      <w:marTop w:val="0"/>
      <w:marBottom w:val="0"/>
      <w:divBdr>
        <w:top w:val="none" w:sz="0" w:space="0" w:color="auto"/>
        <w:left w:val="none" w:sz="0" w:space="0" w:color="auto"/>
        <w:bottom w:val="none" w:sz="0" w:space="0" w:color="auto"/>
        <w:right w:val="none" w:sz="0" w:space="0" w:color="auto"/>
      </w:divBdr>
    </w:div>
    <w:div w:id="205146978">
      <w:bodyDiv w:val="1"/>
      <w:marLeft w:val="0"/>
      <w:marRight w:val="0"/>
      <w:marTop w:val="0"/>
      <w:marBottom w:val="0"/>
      <w:divBdr>
        <w:top w:val="none" w:sz="0" w:space="0" w:color="auto"/>
        <w:left w:val="none" w:sz="0" w:space="0" w:color="auto"/>
        <w:bottom w:val="none" w:sz="0" w:space="0" w:color="auto"/>
        <w:right w:val="none" w:sz="0" w:space="0" w:color="auto"/>
      </w:divBdr>
      <w:divsChild>
        <w:div w:id="449862673">
          <w:marLeft w:val="0"/>
          <w:marRight w:val="0"/>
          <w:marTop w:val="0"/>
          <w:marBottom w:val="0"/>
          <w:divBdr>
            <w:top w:val="none" w:sz="0" w:space="0" w:color="auto"/>
            <w:left w:val="none" w:sz="0" w:space="0" w:color="auto"/>
            <w:bottom w:val="none" w:sz="0" w:space="0" w:color="auto"/>
            <w:right w:val="none" w:sz="0" w:space="0" w:color="auto"/>
          </w:divBdr>
        </w:div>
      </w:divsChild>
    </w:div>
    <w:div w:id="237524215">
      <w:bodyDiv w:val="1"/>
      <w:marLeft w:val="0"/>
      <w:marRight w:val="0"/>
      <w:marTop w:val="0"/>
      <w:marBottom w:val="0"/>
      <w:divBdr>
        <w:top w:val="none" w:sz="0" w:space="0" w:color="auto"/>
        <w:left w:val="none" w:sz="0" w:space="0" w:color="auto"/>
        <w:bottom w:val="none" w:sz="0" w:space="0" w:color="auto"/>
        <w:right w:val="none" w:sz="0" w:space="0" w:color="auto"/>
      </w:divBdr>
    </w:div>
    <w:div w:id="289828369">
      <w:bodyDiv w:val="1"/>
      <w:marLeft w:val="0"/>
      <w:marRight w:val="0"/>
      <w:marTop w:val="0"/>
      <w:marBottom w:val="0"/>
      <w:divBdr>
        <w:top w:val="none" w:sz="0" w:space="0" w:color="auto"/>
        <w:left w:val="none" w:sz="0" w:space="0" w:color="auto"/>
        <w:bottom w:val="none" w:sz="0" w:space="0" w:color="auto"/>
        <w:right w:val="none" w:sz="0" w:space="0" w:color="auto"/>
      </w:divBdr>
      <w:divsChild>
        <w:div w:id="196084619">
          <w:marLeft w:val="0"/>
          <w:marRight w:val="0"/>
          <w:marTop w:val="0"/>
          <w:marBottom w:val="0"/>
          <w:divBdr>
            <w:top w:val="none" w:sz="0" w:space="0" w:color="auto"/>
            <w:left w:val="none" w:sz="0" w:space="0" w:color="auto"/>
            <w:bottom w:val="none" w:sz="0" w:space="0" w:color="auto"/>
            <w:right w:val="none" w:sz="0" w:space="0" w:color="auto"/>
          </w:divBdr>
        </w:div>
        <w:div w:id="207960659">
          <w:marLeft w:val="0"/>
          <w:marRight w:val="0"/>
          <w:marTop w:val="0"/>
          <w:marBottom w:val="0"/>
          <w:divBdr>
            <w:top w:val="none" w:sz="0" w:space="0" w:color="auto"/>
            <w:left w:val="none" w:sz="0" w:space="0" w:color="auto"/>
            <w:bottom w:val="none" w:sz="0" w:space="0" w:color="auto"/>
            <w:right w:val="none" w:sz="0" w:space="0" w:color="auto"/>
          </w:divBdr>
        </w:div>
        <w:div w:id="358816481">
          <w:marLeft w:val="0"/>
          <w:marRight w:val="0"/>
          <w:marTop w:val="0"/>
          <w:marBottom w:val="0"/>
          <w:divBdr>
            <w:top w:val="none" w:sz="0" w:space="0" w:color="auto"/>
            <w:left w:val="none" w:sz="0" w:space="0" w:color="auto"/>
            <w:bottom w:val="none" w:sz="0" w:space="0" w:color="auto"/>
            <w:right w:val="none" w:sz="0" w:space="0" w:color="auto"/>
          </w:divBdr>
        </w:div>
        <w:div w:id="505944189">
          <w:marLeft w:val="0"/>
          <w:marRight w:val="0"/>
          <w:marTop w:val="0"/>
          <w:marBottom w:val="0"/>
          <w:divBdr>
            <w:top w:val="none" w:sz="0" w:space="0" w:color="auto"/>
            <w:left w:val="none" w:sz="0" w:space="0" w:color="auto"/>
            <w:bottom w:val="none" w:sz="0" w:space="0" w:color="auto"/>
            <w:right w:val="none" w:sz="0" w:space="0" w:color="auto"/>
          </w:divBdr>
        </w:div>
        <w:div w:id="610091480">
          <w:marLeft w:val="0"/>
          <w:marRight w:val="0"/>
          <w:marTop w:val="0"/>
          <w:marBottom w:val="0"/>
          <w:divBdr>
            <w:top w:val="none" w:sz="0" w:space="0" w:color="auto"/>
            <w:left w:val="none" w:sz="0" w:space="0" w:color="auto"/>
            <w:bottom w:val="none" w:sz="0" w:space="0" w:color="auto"/>
            <w:right w:val="none" w:sz="0" w:space="0" w:color="auto"/>
          </w:divBdr>
        </w:div>
        <w:div w:id="731583612">
          <w:marLeft w:val="0"/>
          <w:marRight w:val="0"/>
          <w:marTop w:val="0"/>
          <w:marBottom w:val="0"/>
          <w:divBdr>
            <w:top w:val="none" w:sz="0" w:space="0" w:color="auto"/>
            <w:left w:val="none" w:sz="0" w:space="0" w:color="auto"/>
            <w:bottom w:val="none" w:sz="0" w:space="0" w:color="auto"/>
            <w:right w:val="none" w:sz="0" w:space="0" w:color="auto"/>
          </w:divBdr>
        </w:div>
        <w:div w:id="760224215">
          <w:marLeft w:val="0"/>
          <w:marRight w:val="0"/>
          <w:marTop w:val="0"/>
          <w:marBottom w:val="0"/>
          <w:divBdr>
            <w:top w:val="none" w:sz="0" w:space="0" w:color="auto"/>
            <w:left w:val="none" w:sz="0" w:space="0" w:color="auto"/>
            <w:bottom w:val="none" w:sz="0" w:space="0" w:color="auto"/>
            <w:right w:val="none" w:sz="0" w:space="0" w:color="auto"/>
          </w:divBdr>
        </w:div>
        <w:div w:id="889003444">
          <w:marLeft w:val="0"/>
          <w:marRight w:val="0"/>
          <w:marTop w:val="0"/>
          <w:marBottom w:val="0"/>
          <w:divBdr>
            <w:top w:val="none" w:sz="0" w:space="0" w:color="auto"/>
            <w:left w:val="none" w:sz="0" w:space="0" w:color="auto"/>
            <w:bottom w:val="none" w:sz="0" w:space="0" w:color="auto"/>
            <w:right w:val="none" w:sz="0" w:space="0" w:color="auto"/>
          </w:divBdr>
        </w:div>
        <w:div w:id="1033962033">
          <w:marLeft w:val="0"/>
          <w:marRight w:val="0"/>
          <w:marTop w:val="0"/>
          <w:marBottom w:val="0"/>
          <w:divBdr>
            <w:top w:val="none" w:sz="0" w:space="0" w:color="auto"/>
            <w:left w:val="none" w:sz="0" w:space="0" w:color="auto"/>
            <w:bottom w:val="none" w:sz="0" w:space="0" w:color="auto"/>
            <w:right w:val="none" w:sz="0" w:space="0" w:color="auto"/>
          </w:divBdr>
        </w:div>
        <w:div w:id="1257131884">
          <w:marLeft w:val="0"/>
          <w:marRight w:val="0"/>
          <w:marTop w:val="0"/>
          <w:marBottom w:val="0"/>
          <w:divBdr>
            <w:top w:val="none" w:sz="0" w:space="0" w:color="auto"/>
            <w:left w:val="none" w:sz="0" w:space="0" w:color="auto"/>
            <w:bottom w:val="none" w:sz="0" w:space="0" w:color="auto"/>
            <w:right w:val="none" w:sz="0" w:space="0" w:color="auto"/>
          </w:divBdr>
        </w:div>
        <w:div w:id="1643347889">
          <w:marLeft w:val="0"/>
          <w:marRight w:val="0"/>
          <w:marTop w:val="0"/>
          <w:marBottom w:val="0"/>
          <w:divBdr>
            <w:top w:val="none" w:sz="0" w:space="0" w:color="auto"/>
            <w:left w:val="none" w:sz="0" w:space="0" w:color="auto"/>
            <w:bottom w:val="none" w:sz="0" w:space="0" w:color="auto"/>
            <w:right w:val="none" w:sz="0" w:space="0" w:color="auto"/>
          </w:divBdr>
        </w:div>
        <w:div w:id="1759476606">
          <w:marLeft w:val="0"/>
          <w:marRight w:val="0"/>
          <w:marTop w:val="0"/>
          <w:marBottom w:val="0"/>
          <w:divBdr>
            <w:top w:val="none" w:sz="0" w:space="0" w:color="auto"/>
            <w:left w:val="none" w:sz="0" w:space="0" w:color="auto"/>
            <w:bottom w:val="none" w:sz="0" w:space="0" w:color="auto"/>
            <w:right w:val="none" w:sz="0" w:space="0" w:color="auto"/>
          </w:divBdr>
        </w:div>
        <w:div w:id="2050260982">
          <w:marLeft w:val="0"/>
          <w:marRight w:val="0"/>
          <w:marTop w:val="0"/>
          <w:marBottom w:val="0"/>
          <w:divBdr>
            <w:top w:val="none" w:sz="0" w:space="0" w:color="auto"/>
            <w:left w:val="none" w:sz="0" w:space="0" w:color="auto"/>
            <w:bottom w:val="none" w:sz="0" w:space="0" w:color="auto"/>
            <w:right w:val="none" w:sz="0" w:space="0" w:color="auto"/>
          </w:divBdr>
        </w:div>
        <w:div w:id="2098138697">
          <w:marLeft w:val="0"/>
          <w:marRight w:val="0"/>
          <w:marTop w:val="0"/>
          <w:marBottom w:val="0"/>
          <w:divBdr>
            <w:top w:val="none" w:sz="0" w:space="0" w:color="auto"/>
            <w:left w:val="none" w:sz="0" w:space="0" w:color="auto"/>
            <w:bottom w:val="none" w:sz="0" w:space="0" w:color="auto"/>
            <w:right w:val="none" w:sz="0" w:space="0" w:color="auto"/>
          </w:divBdr>
        </w:div>
      </w:divsChild>
    </w:div>
    <w:div w:id="305471262">
      <w:bodyDiv w:val="1"/>
      <w:marLeft w:val="0"/>
      <w:marRight w:val="0"/>
      <w:marTop w:val="0"/>
      <w:marBottom w:val="0"/>
      <w:divBdr>
        <w:top w:val="none" w:sz="0" w:space="0" w:color="auto"/>
        <w:left w:val="none" w:sz="0" w:space="0" w:color="auto"/>
        <w:bottom w:val="none" w:sz="0" w:space="0" w:color="auto"/>
        <w:right w:val="none" w:sz="0" w:space="0" w:color="auto"/>
      </w:divBdr>
      <w:divsChild>
        <w:div w:id="134572203">
          <w:marLeft w:val="0"/>
          <w:marRight w:val="0"/>
          <w:marTop w:val="0"/>
          <w:marBottom w:val="0"/>
          <w:divBdr>
            <w:top w:val="none" w:sz="0" w:space="0" w:color="auto"/>
            <w:left w:val="none" w:sz="0" w:space="0" w:color="auto"/>
            <w:bottom w:val="none" w:sz="0" w:space="0" w:color="auto"/>
            <w:right w:val="none" w:sz="0" w:space="0" w:color="auto"/>
          </w:divBdr>
        </w:div>
        <w:div w:id="455755492">
          <w:marLeft w:val="0"/>
          <w:marRight w:val="0"/>
          <w:marTop w:val="0"/>
          <w:marBottom w:val="0"/>
          <w:divBdr>
            <w:top w:val="none" w:sz="0" w:space="0" w:color="auto"/>
            <w:left w:val="none" w:sz="0" w:space="0" w:color="auto"/>
            <w:bottom w:val="none" w:sz="0" w:space="0" w:color="auto"/>
            <w:right w:val="none" w:sz="0" w:space="0" w:color="auto"/>
          </w:divBdr>
        </w:div>
        <w:div w:id="1206871818">
          <w:marLeft w:val="0"/>
          <w:marRight w:val="0"/>
          <w:marTop w:val="0"/>
          <w:marBottom w:val="0"/>
          <w:divBdr>
            <w:top w:val="none" w:sz="0" w:space="0" w:color="auto"/>
            <w:left w:val="none" w:sz="0" w:space="0" w:color="auto"/>
            <w:bottom w:val="none" w:sz="0" w:space="0" w:color="auto"/>
            <w:right w:val="none" w:sz="0" w:space="0" w:color="auto"/>
          </w:divBdr>
        </w:div>
      </w:divsChild>
    </w:div>
    <w:div w:id="339089285">
      <w:bodyDiv w:val="1"/>
      <w:marLeft w:val="0"/>
      <w:marRight w:val="0"/>
      <w:marTop w:val="0"/>
      <w:marBottom w:val="0"/>
      <w:divBdr>
        <w:top w:val="none" w:sz="0" w:space="0" w:color="auto"/>
        <w:left w:val="none" w:sz="0" w:space="0" w:color="auto"/>
        <w:bottom w:val="none" w:sz="0" w:space="0" w:color="auto"/>
        <w:right w:val="none" w:sz="0" w:space="0" w:color="auto"/>
      </w:divBdr>
      <w:divsChild>
        <w:div w:id="44184894">
          <w:marLeft w:val="0"/>
          <w:marRight w:val="0"/>
          <w:marTop w:val="0"/>
          <w:marBottom w:val="0"/>
          <w:divBdr>
            <w:top w:val="none" w:sz="0" w:space="0" w:color="auto"/>
            <w:left w:val="none" w:sz="0" w:space="0" w:color="auto"/>
            <w:bottom w:val="none" w:sz="0" w:space="0" w:color="auto"/>
            <w:right w:val="none" w:sz="0" w:space="0" w:color="auto"/>
          </w:divBdr>
        </w:div>
        <w:div w:id="135682937">
          <w:marLeft w:val="0"/>
          <w:marRight w:val="0"/>
          <w:marTop w:val="0"/>
          <w:marBottom w:val="0"/>
          <w:divBdr>
            <w:top w:val="none" w:sz="0" w:space="0" w:color="auto"/>
            <w:left w:val="none" w:sz="0" w:space="0" w:color="auto"/>
            <w:bottom w:val="none" w:sz="0" w:space="0" w:color="auto"/>
            <w:right w:val="none" w:sz="0" w:space="0" w:color="auto"/>
          </w:divBdr>
        </w:div>
        <w:div w:id="141507241">
          <w:marLeft w:val="0"/>
          <w:marRight w:val="0"/>
          <w:marTop w:val="0"/>
          <w:marBottom w:val="0"/>
          <w:divBdr>
            <w:top w:val="none" w:sz="0" w:space="0" w:color="auto"/>
            <w:left w:val="none" w:sz="0" w:space="0" w:color="auto"/>
            <w:bottom w:val="none" w:sz="0" w:space="0" w:color="auto"/>
            <w:right w:val="none" w:sz="0" w:space="0" w:color="auto"/>
          </w:divBdr>
        </w:div>
        <w:div w:id="202136653">
          <w:marLeft w:val="0"/>
          <w:marRight w:val="0"/>
          <w:marTop w:val="0"/>
          <w:marBottom w:val="0"/>
          <w:divBdr>
            <w:top w:val="none" w:sz="0" w:space="0" w:color="auto"/>
            <w:left w:val="none" w:sz="0" w:space="0" w:color="auto"/>
            <w:bottom w:val="none" w:sz="0" w:space="0" w:color="auto"/>
            <w:right w:val="none" w:sz="0" w:space="0" w:color="auto"/>
          </w:divBdr>
        </w:div>
        <w:div w:id="204950533">
          <w:marLeft w:val="0"/>
          <w:marRight w:val="0"/>
          <w:marTop w:val="0"/>
          <w:marBottom w:val="0"/>
          <w:divBdr>
            <w:top w:val="none" w:sz="0" w:space="0" w:color="auto"/>
            <w:left w:val="none" w:sz="0" w:space="0" w:color="auto"/>
            <w:bottom w:val="none" w:sz="0" w:space="0" w:color="auto"/>
            <w:right w:val="none" w:sz="0" w:space="0" w:color="auto"/>
          </w:divBdr>
        </w:div>
        <w:div w:id="245458361">
          <w:marLeft w:val="0"/>
          <w:marRight w:val="0"/>
          <w:marTop w:val="0"/>
          <w:marBottom w:val="0"/>
          <w:divBdr>
            <w:top w:val="none" w:sz="0" w:space="0" w:color="auto"/>
            <w:left w:val="none" w:sz="0" w:space="0" w:color="auto"/>
            <w:bottom w:val="none" w:sz="0" w:space="0" w:color="auto"/>
            <w:right w:val="none" w:sz="0" w:space="0" w:color="auto"/>
          </w:divBdr>
        </w:div>
        <w:div w:id="362439520">
          <w:marLeft w:val="0"/>
          <w:marRight w:val="0"/>
          <w:marTop w:val="0"/>
          <w:marBottom w:val="0"/>
          <w:divBdr>
            <w:top w:val="none" w:sz="0" w:space="0" w:color="auto"/>
            <w:left w:val="none" w:sz="0" w:space="0" w:color="auto"/>
            <w:bottom w:val="none" w:sz="0" w:space="0" w:color="auto"/>
            <w:right w:val="none" w:sz="0" w:space="0" w:color="auto"/>
          </w:divBdr>
        </w:div>
        <w:div w:id="564948122">
          <w:marLeft w:val="0"/>
          <w:marRight w:val="0"/>
          <w:marTop w:val="0"/>
          <w:marBottom w:val="0"/>
          <w:divBdr>
            <w:top w:val="none" w:sz="0" w:space="0" w:color="auto"/>
            <w:left w:val="none" w:sz="0" w:space="0" w:color="auto"/>
            <w:bottom w:val="none" w:sz="0" w:space="0" w:color="auto"/>
            <w:right w:val="none" w:sz="0" w:space="0" w:color="auto"/>
          </w:divBdr>
        </w:div>
        <w:div w:id="574823713">
          <w:marLeft w:val="0"/>
          <w:marRight w:val="0"/>
          <w:marTop w:val="0"/>
          <w:marBottom w:val="0"/>
          <w:divBdr>
            <w:top w:val="none" w:sz="0" w:space="0" w:color="auto"/>
            <w:left w:val="none" w:sz="0" w:space="0" w:color="auto"/>
            <w:bottom w:val="none" w:sz="0" w:space="0" w:color="auto"/>
            <w:right w:val="none" w:sz="0" w:space="0" w:color="auto"/>
          </w:divBdr>
        </w:div>
        <w:div w:id="746928262">
          <w:marLeft w:val="0"/>
          <w:marRight w:val="0"/>
          <w:marTop w:val="0"/>
          <w:marBottom w:val="0"/>
          <w:divBdr>
            <w:top w:val="none" w:sz="0" w:space="0" w:color="auto"/>
            <w:left w:val="none" w:sz="0" w:space="0" w:color="auto"/>
            <w:bottom w:val="none" w:sz="0" w:space="0" w:color="auto"/>
            <w:right w:val="none" w:sz="0" w:space="0" w:color="auto"/>
          </w:divBdr>
        </w:div>
        <w:div w:id="1535188364">
          <w:marLeft w:val="0"/>
          <w:marRight w:val="0"/>
          <w:marTop w:val="0"/>
          <w:marBottom w:val="0"/>
          <w:divBdr>
            <w:top w:val="none" w:sz="0" w:space="0" w:color="auto"/>
            <w:left w:val="none" w:sz="0" w:space="0" w:color="auto"/>
            <w:bottom w:val="none" w:sz="0" w:space="0" w:color="auto"/>
            <w:right w:val="none" w:sz="0" w:space="0" w:color="auto"/>
          </w:divBdr>
        </w:div>
        <w:div w:id="1772583691">
          <w:marLeft w:val="0"/>
          <w:marRight w:val="0"/>
          <w:marTop w:val="0"/>
          <w:marBottom w:val="0"/>
          <w:divBdr>
            <w:top w:val="none" w:sz="0" w:space="0" w:color="auto"/>
            <w:left w:val="none" w:sz="0" w:space="0" w:color="auto"/>
            <w:bottom w:val="none" w:sz="0" w:space="0" w:color="auto"/>
            <w:right w:val="none" w:sz="0" w:space="0" w:color="auto"/>
          </w:divBdr>
        </w:div>
        <w:div w:id="1995375316">
          <w:marLeft w:val="0"/>
          <w:marRight w:val="0"/>
          <w:marTop w:val="0"/>
          <w:marBottom w:val="0"/>
          <w:divBdr>
            <w:top w:val="none" w:sz="0" w:space="0" w:color="auto"/>
            <w:left w:val="none" w:sz="0" w:space="0" w:color="auto"/>
            <w:bottom w:val="none" w:sz="0" w:space="0" w:color="auto"/>
            <w:right w:val="none" w:sz="0" w:space="0" w:color="auto"/>
          </w:divBdr>
        </w:div>
        <w:div w:id="2055304364">
          <w:marLeft w:val="0"/>
          <w:marRight w:val="0"/>
          <w:marTop w:val="0"/>
          <w:marBottom w:val="0"/>
          <w:divBdr>
            <w:top w:val="none" w:sz="0" w:space="0" w:color="auto"/>
            <w:left w:val="none" w:sz="0" w:space="0" w:color="auto"/>
            <w:bottom w:val="none" w:sz="0" w:space="0" w:color="auto"/>
            <w:right w:val="none" w:sz="0" w:space="0" w:color="auto"/>
          </w:divBdr>
        </w:div>
      </w:divsChild>
    </w:div>
    <w:div w:id="339698043">
      <w:bodyDiv w:val="1"/>
      <w:marLeft w:val="0"/>
      <w:marRight w:val="0"/>
      <w:marTop w:val="0"/>
      <w:marBottom w:val="0"/>
      <w:divBdr>
        <w:top w:val="none" w:sz="0" w:space="0" w:color="auto"/>
        <w:left w:val="none" w:sz="0" w:space="0" w:color="auto"/>
        <w:bottom w:val="none" w:sz="0" w:space="0" w:color="auto"/>
        <w:right w:val="none" w:sz="0" w:space="0" w:color="auto"/>
      </w:divBdr>
      <w:divsChild>
        <w:div w:id="1558009125">
          <w:marLeft w:val="0"/>
          <w:marRight w:val="0"/>
          <w:marTop w:val="0"/>
          <w:marBottom w:val="0"/>
          <w:divBdr>
            <w:top w:val="none" w:sz="0" w:space="0" w:color="auto"/>
            <w:left w:val="none" w:sz="0" w:space="0" w:color="auto"/>
            <w:bottom w:val="none" w:sz="0" w:space="0" w:color="auto"/>
            <w:right w:val="none" w:sz="0" w:space="0" w:color="auto"/>
          </w:divBdr>
        </w:div>
      </w:divsChild>
    </w:div>
    <w:div w:id="342825936">
      <w:bodyDiv w:val="1"/>
      <w:marLeft w:val="0"/>
      <w:marRight w:val="0"/>
      <w:marTop w:val="0"/>
      <w:marBottom w:val="0"/>
      <w:divBdr>
        <w:top w:val="none" w:sz="0" w:space="0" w:color="auto"/>
        <w:left w:val="none" w:sz="0" w:space="0" w:color="auto"/>
        <w:bottom w:val="none" w:sz="0" w:space="0" w:color="auto"/>
        <w:right w:val="none" w:sz="0" w:space="0" w:color="auto"/>
      </w:divBdr>
    </w:div>
    <w:div w:id="384333104">
      <w:bodyDiv w:val="1"/>
      <w:marLeft w:val="0"/>
      <w:marRight w:val="0"/>
      <w:marTop w:val="0"/>
      <w:marBottom w:val="0"/>
      <w:divBdr>
        <w:top w:val="none" w:sz="0" w:space="0" w:color="auto"/>
        <w:left w:val="none" w:sz="0" w:space="0" w:color="auto"/>
        <w:bottom w:val="none" w:sz="0" w:space="0" w:color="auto"/>
        <w:right w:val="none" w:sz="0" w:space="0" w:color="auto"/>
      </w:divBdr>
    </w:div>
    <w:div w:id="421336912">
      <w:bodyDiv w:val="1"/>
      <w:marLeft w:val="0"/>
      <w:marRight w:val="0"/>
      <w:marTop w:val="0"/>
      <w:marBottom w:val="0"/>
      <w:divBdr>
        <w:top w:val="none" w:sz="0" w:space="0" w:color="auto"/>
        <w:left w:val="none" w:sz="0" w:space="0" w:color="auto"/>
        <w:bottom w:val="none" w:sz="0" w:space="0" w:color="auto"/>
        <w:right w:val="none" w:sz="0" w:space="0" w:color="auto"/>
      </w:divBdr>
      <w:divsChild>
        <w:div w:id="460999989">
          <w:marLeft w:val="0"/>
          <w:marRight w:val="0"/>
          <w:marTop w:val="0"/>
          <w:marBottom w:val="0"/>
          <w:divBdr>
            <w:top w:val="none" w:sz="0" w:space="0" w:color="auto"/>
            <w:left w:val="none" w:sz="0" w:space="0" w:color="auto"/>
            <w:bottom w:val="none" w:sz="0" w:space="0" w:color="auto"/>
            <w:right w:val="none" w:sz="0" w:space="0" w:color="auto"/>
          </w:divBdr>
        </w:div>
      </w:divsChild>
    </w:div>
    <w:div w:id="437530912">
      <w:bodyDiv w:val="1"/>
      <w:marLeft w:val="0"/>
      <w:marRight w:val="0"/>
      <w:marTop w:val="0"/>
      <w:marBottom w:val="0"/>
      <w:divBdr>
        <w:top w:val="none" w:sz="0" w:space="0" w:color="auto"/>
        <w:left w:val="none" w:sz="0" w:space="0" w:color="auto"/>
        <w:bottom w:val="none" w:sz="0" w:space="0" w:color="auto"/>
        <w:right w:val="none" w:sz="0" w:space="0" w:color="auto"/>
      </w:divBdr>
      <w:divsChild>
        <w:div w:id="533616075">
          <w:marLeft w:val="0"/>
          <w:marRight w:val="0"/>
          <w:marTop w:val="0"/>
          <w:marBottom w:val="0"/>
          <w:divBdr>
            <w:top w:val="none" w:sz="0" w:space="0" w:color="auto"/>
            <w:left w:val="none" w:sz="0" w:space="0" w:color="auto"/>
            <w:bottom w:val="none" w:sz="0" w:space="0" w:color="auto"/>
            <w:right w:val="none" w:sz="0" w:space="0" w:color="auto"/>
          </w:divBdr>
        </w:div>
        <w:div w:id="1350643089">
          <w:marLeft w:val="0"/>
          <w:marRight w:val="0"/>
          <w:marTop w:val="0"/>
          <w:marBottom w:val="0"/>
          <w:divBdr>
            <w:top w:val="none" w:sz="0" w:space="0" w:color="auto"/>
            <w:left w:val="none" w:sz="0" w:space="0" w:color="auto"/>
            <w:bottom w:val="none" w:sz="0" w:space="0" w:color="auto"/>
            <w:right w:val="none" w:sz="0" w:space="0" w:color="auto"/>
          </w:divBdr>
        </w:div>
        <w:div w:id="2123500203">
          <w:marLeft w:val="0"/>
          <w:marRight w:val="0"/>
          <w:marTop w:val="0"/>
          <w:marBottom w:val="0"/>
          <w:divBdr>
            <w:top w:val="none" w:sz="0" w:space="0" w:color="auto"/>
            <w:left w:val="none" w:sz="0" w:space="0" w:color="auto"/>
            <w:bottom w:val="none" w:sz="0" w:space="0" w:color="auto"/>
            <w:right w:val="none" w:sz="0" w:space="0" w:color="auto"/>
          </w:divBdr>
        </w:div>
      </w:divsChild>
    </w:div>
    <w:div w:id="456293559">
      <w:bodyDiv w:val="1"/>
      <w:marLeft w:val="0"/>
      <w:marRight w:val="0"/>
      <w:marTop w:val="0"/>
      <w:marBottom w:val="0"/>
      <w:divBdr>
        <w:top w:val="none" w:sz="0" w:space="0" w:color="auto"/>
        <w:left w:val="none" w:sz="0" w:space="0" w:color="auto"/>
        <w:bottom w:val="none" w:sz="0" w:space="0" w:color="auto"/>
        <w:right w:val="none" w:sz="0" w:space="0" w:color="auto"/>
      </w:divBdr>
    </w:div>
    <w:div w:id="492767188">
      <w:bodyDiv w:val="1"/>
      <w:marLeft w:val="0"/>
      <w:marRight w:val="0"/>
      <w:marTop w:val="0"/>
      <w:marBottom w:val="0"/>
      <w:divBdr>
        <w:top w:val="none" w:sz="0" w:space="0" w:color="auto"/>
        <w:left w:val="none" w:sz="0" w:space="0" w:color="auto"/>
        <w:bottom w:val="none" w:sz="0" w:space="0" w:color="auto"/>
        <w:right w:val="none" w:sz="0" w:space="0" w:color="auto"/>
      </w:divBdr>
      <w:divsChild>
        <w:div w:id="283076524">
          <w:marLeft w:val="0"/>
          <w:marRight w:val="0"/>
          <w:marTop w:val="0"/>
          <w:marBottom w:val="0"/>
          <w:divBdr>
            <w:top w:val="none" w:sz="0" w:space="0" w:color="auto"/>
            <w:left w:val="none" w:sz="0" w:space="0" w:color="auto"/>
            <w:bottom w:val="none" w:sz="0" w:space="0" w:color="auto"/>
            <w:right w:val="none" w:sz="0" w:space="0" w:color="auto"/>
          </w:divBdr>
        </w:div>
        <w:div w:id="318190126">
          <w:marLeft w:val="0"/>
          <w:marRight w:val="0"/>
          <w:marTop w:val="0"/>
          <w:marBottom w:val="0"/>
          <w:divBdr>
            <w:top w:val="none" w:sz="0" w:space="0" w:color="auto"/>
            <w:left w:val="none" w:sz="0" w:space="0" w:color="auto"/>
            <w:bottom w:val="none" w:sz="0" w:space="0" w:color="auto"/>
            <w:right w:val="none" w:sz="0" w:space="0" w:color="auto"/>
          </w:divBdr>
        </w:div>
        <w:div w:id="348608234">
          <w:marLeft w:val="0"/>
          <w:marRight w:val="0"/>
          <w:marTop w:val="0"/>
          <w:marBottom w:val="0"/>
          <w:divBdr>
            <w:top w:val="none" w:sz="0" w:space="0" w:color="auto"/>
            <w:left w:val="none" w:sz="0" w:space="0" w:color="auto"/>
            <w:bottom w:val="none" w:sz="0" w:space="0" w:color="auto"/>
            <w:right w:val="none" w:sz="0" w:space="0" w:color="auto"/>
          </w:divBdr>
        </w:div>
        <w:div w:id="485366286">
          <w:marLeft w:val="0"/>
          <w:marRight w:val="0"/>
          <w:marTop w:val="0"/>
          <w:marBottom w:val="0"/>
          <w:divBdr>
            <w:top w:val="none" w:sz="0" w:space="0" w:color="auto"/>
            <w:left w:val="none" w:sz="0" w:space="0" w:color="auto"/>
            <w:bottom w:val="none" w:sz="0" w:space="0" w:color="auto"/>
            <w:right w:val="none" w:sz="0" w:space="0" w:color="auto"/>
          </w:divBdr>
        </w:div>
        <w:div w:id="493885899">
          <w:marLeft w:val="0"/>
          <w:marRight w:val="0"/>
          <w:marTop w:val="0"/>
          <w:marBottom w:val="0"/>
          <w:divBdr>
            <w:top w:val="none" w:sz="0" w:space="0" w:color="auto"/>
            <w:left w:val="none" w:sz="0" w:space="0" w:color="auto"/>
            <w:bottom w:val="none" w:sz="0" w:space="0" w:color="auto"/>
            <w:right w:val="none" w:sz="0" w:space="0" w:color="auto"/>
          </w:divBdr>
        </w:div>
        <w:div w:id="941956850">
          <w:marLeft w:val="0"/>
          <w:marRight w:val="0"/>
          <w:marTop w:val="0"/>
          <w:marBottom w:val="0"/>
          <w:divBdr>
            <w:top w:val="none" w:sz="0" w:space="0" w:color="auto"/>
            <w:left w:val="none" w:sz="0" w:space="0" w:color="auto"/>
            <w:bottom w:val="none" w:sz="0" w:space="0" w:color="auto"/>
            <w:right w:val="none" w:sz="0" w:space="0" w:color="auto"/>
          </w:divBdr>
        </w:div>
        <w:div w:id="975647286">
          <w:marLeft w:val="0"/>
          <w:marRight w:val="0"/>
          <w:marTop w:val="0"/>
          <w:marBottom w:val="0"/>
          <w:divBdr>
            <w:top w:val="none" w:sz="0" w:space="0" w:color="auto"/>
            <w:left w:val="none" w:sz="0" w:space="0" w:color="auto"/>
            <w:bottom w:val="none" w:sz="0" w:space="0" w:color="auto"/>
            <w:right w:val="none" w:sz="0" w:space="0" w:color="auto"/>
          </w:divBdr>
        </w:div>
        <w:div w:id="1020620935">
          <w:marLeft w:val="0"/>
          <w:marRight w:val="0"/>
          <w:marTop w:val="0"/>
          <w:marBottom w:val="0"/>
          <w:divBdr>
            <w:top w:val="none" w:sz="0" w:space="0" w:color="auto"/>
            <w:left w:val="none" w:sz="0" w:space="0" w:color="auto"/>
            <w:bottom w:val="none" w:sz="0" w:space="0" w:color="auto"/>
            <w:right w:val="none" w:sz="0" w:space="0" w:color="auto"/>
          </w:divBdr>
        </w:div>
        <w:div w:id="1063530501">
          <w:marLeft w:val="0"/>
          <w:marRight w:val="0"/>
          <w:marTop w:val="0"/>
          <w:marBottom w:val="0"/>
          <w:divBdr>
            <w:top w:val="none" w:sz="0" w:space="0" w:color="auto"/>
            <w:left w:val="none" w:sz="0" w:space="0" w:color="auto"/>
            <w:bottom w:val="none" w:sz="0" w:space="0" w:color="auto"/>
            <w:right w:val="none" w:sz="0" w:space="0" w:color="auto"/>
          </w:divBdr>
        </w:div>
        <w:div w:id="1171675802">
          <w:marLeft w:val="0"/>
          <w:marRight w:val="0"/>
          <w:marTop w:val="0"/>
          <w:marBottom w:val="0"/>
          <w:divBdr>
            <w:top w:val="none" w:sz="0" w:space="0" w:color="auto"/>
            <w:left w:val="none" w:sz="0" w:space="0" w:color="auto"/>
            <w:bottom w:val="none" w:sz="0" w:space="0" w:color="auto"/>
            <w:right w:val="none" w:sz="0" w:space="0" w:color="auto"/>
          </w:divBdr>
        </w:div>
        <w:div w:id="1316034883">
          <w:marLeft w:val="0"/>
          <w:marRight w:val="0"/>
          <w:marTop w:val="0"/>
          <w:marBottom w:val="0"/>
          <w:divBdr>
            <w:top w:val="none" w:sz="0" w:space="0" w:color="auto"/>
            <w:left w:val="none" w:sz="0" w:space="0" w:color="auto"/>
            <w:bottom w:val="none" w:sz="0" w:space="0" w:color="auto"/>
            <w:right w:val="none" w:sz="0" w:space="0" w:color="auto"/>
          </w:divBdr>
        </w:div>
        <w:div w:id="1633289457">
          <w:marLeft w:val="0"/>
          <w:marRight w:val="0"/>
          <w:marTop w:val="0"/>
          <w:marBottom w:val="0"/>
          <w:divBdr>
            <w:top w:val="none" w:sz="0" w:space="0" w:color="auto"/>
            <w:left w:val="none" w:sz="0" w:space="0" w:color="auto"/>
            <w:bottom w:val="none" w:sz="0" w:space="0" w:color="auto"/>
            <w:right w:val="none" w:sz="0" w:space="0" w:color="auto"/>
          </w:divBdr>
        </w:div>
        <w:div w:id="1830097505">
          <w:marLeft w:val="0"/>
          <w:marRight w:val="0"/>
          <w:marTop w:val="0"/>
          <w:marBottom w:val="0"/>
          <w:divBdr>
            <w:top w:val="none" w:sz="0" w:space="0" w:color="auto"/>
            <w:left w:val="none" w:sz="0" w:space="0" w:color="auto"/>
            <w:bottom w:val="none" w:sz="0" w:space="0" w:color="auto"/>
            <w:right w:val="none" w:sz="0" w:space="0" w:color="auto"/>
          </w:divBdr>
        </w:div>
        <w:div w:id="2112625208">
          <w:marLeft w:val="0"/>
          <w:marRight w:val="0"/>
          <w:marTop w:val="0"/>
          <w:marBottom w:val="0"/>
          <w:divBdr>
            <w:top w:val="none" w:sz="0" w:space="0" w:color="auto"/>
            <w:left w:val="none" w:sz="0" w:space="0" w:color="auto"/>
            <w:bottom w:val="none" w:sz="0" w:space="0" w:color="auto"/>
            <w:right w:val="none" w:sz="0" w:space="0" w:color="auto"/>
          </w:divBdr>
        </w:div>
      </w:divsChild>
    </w:div>
    <w:div w:id="558638709">
      <w:bodyDiv w:val="1"/>
      <w:marLeft w:val="0"/>
      <w:marRight w:val="0"/>
      <w:marTop w:val="0"/>
      <w:marBottom w:val="0"/>
      <w:divBdr>
        <w:top w:val="none" w:sz="0" w:space="0" w:color="auto"/>
        <w:left w:val="none" w:sz="0" w:space="0" w:color="auto"/>
        <w:bottom w:val="none" w:sz="0" w:space="0" w:color="auto"/>
        <w:right w:val="none" w:sz="0" w:space="0" w:color="auto"/>
      </w:divBdr>
      <w:divsChild>
        <w:div w:id="95563526">
          <w:marLeft w:val="0"/>
          <w:marRight w:val="0"/>
          <w:marTop w:val="0"/>
          <w:marBottom w:val="0"/>
          <w:divBdr>
            <w:top w:val="none" w:sz="0" w:space="0" w:color="auto"/>
            <w:left w:val="none" w:sz="0" w:space="0" w:color="auto"/>
            <w:bottom w:val="none" w:sz="0" w:space="0" w:color="auto"/>
            <w:right w:val="none" w:sz="0" w:space="0" w:color="auto"/>
          </w:divBdr>
        </w:div>
      </w:divsChild>
    </w:div>
    <w:div w:id="626742462">
      <w:bodyDiv w:val="1"/>
      <w:marLeft w:val="0"/>
      <w:marRight w:val="0"/>
      <w:marTop w:val="0"/>
      <w:marBottom w:val="0"/>
      <w:divBdr>
        <w:top w:val="none" w:sz="0" w:space="0" w:color="auto"/>
        <w:left w:val="none" w:sz="0" w:space="0" w:color="auto"/>
        <w:bottom w:val="none" w:sz="0" w:space="0" w:color="auto"/>
        <w:right w:val="none" w:sz="0" w:space="0" w:color="auto"/>
      </w:divBdr>
      <w:divsChild>
        <w:div w:id="636643125">
          <w:marLeft w:val="0"/>
          <w:marRight w:val="0"/>
          <w:marTop w:val="0"/>
          <w:marBottom w:val="0"/>
          <w:divBdr>
            <w:top w:val="none" w:sz="0" w:space="0" w:color="auto"/>
            <w:left w:val="none" w:sz="0" w:space="0" w:color="auto"/>
            <w:bottom w:val="none" w:sz="0" w:space="0" w:color="auto"/>
            <w:right w:val="none" w:sz="0" w:space="0" w:color="auto"/>
          </w:divBdr>
        </w:div>
        <w:div w:id="714156661">
          <w:marLeft w:val="0"/>
          <w:marRight w:val="0"/>
          <w:marTop w:val="0"/>
          <w:marBottom w:val="0"/>
          <w:divBdr>
            <w:top w:val="none" w:sz="0" w:space="0" w:color="auto"/>
            <w:left w:val="none" w:sz="0" w:space="0" w:color="auto"/>
            <w:bottom w:val="none" w:sz="0" w:space="0" w:color="auto"/>
            <w:right w:val="none" w:sz="0" w:space="0" w:color="auto"/>
          </w:divBdr>
        </w:div>
        <w:div w:id="732309731">
          <w:marLeft w:val="0"/>
          <w:marRight w:val="0"/>
          <w:marTop w:val="0"/>
          <w:marBottom w:val="0"/>
          <w:divBdr>
            <w:top w:val="none" w:sz="0" w:space="0" w:color="auto"/>
            <w:left w:val="none" w:sz="0" w:space="0" w:color="auto"/>
            <w:bottom w:val="none" w:sz="0" w:space="0" w:color="auto"/>
            <w:right w:val="none" w:sz="0" w:space="0" w:color="auto"/>
          </w:divBdr>
        </w:div>
        <w:div w:id="995305477">
          <w:marLeft w:val="0"/>
          <w:marRight w:val="0"/>
          <w:marTop w:val="0"/>
          <w:marBottom w:val="0"/>
          <w:divBdr>
            <w:top w:val="none" w:sz="0" w:space="0" w:color="auto"/>
            <w:left w:val="none" w:sz="0" w:space="0" w:color="auto"/>
            <w:bottom w:val="none" w:sz="0" w:space="0" w:color="auto"/>
            <w:right w:val="none" w:sz="0" w:space="0" w:color="auto"/>
          </w:divBdr>
        </w:div>
        <w:div w:id="1165589728">
          <w:marLeft w:val="0"/>
          <w:marRight w:val="0"/>
          <w:marTop w:val="0"/>
          <w:marBottom w:val="0"/>
          <w:divBdr>
            <w:top w:val="none" w:sz="0" w:space="0" w:color="auto"/>
            <w:left w:val="none" w:sz="0" w:space="0" w:color="auto"/>
            <w:bottom w:val="none" w:sz="0" w:space="0" w:color="auto"/>
            <w:right w:val="none" w:sz="0" w:space="0" w:color="auto"/>
          </w:divBdr>
        </w:div>
        <w:div w:id="1237859302">
          <w:marLeft w:val="0"/>
          <w:marRight w:val="0"/>
          <w:marTop w:val="0"/>
          <w:marBottom w:val="0"/>
          <w:divBdr>
            <w:top w:val="none" w:sz="0" w:space="0" w:color="auto"/>
            <w:left w:val="none" w:sz="0" w:space="0" w:color="auto"/>
            <w:bottom w:val="none" w:sz="0" w:space="0" w:color="auto"/>
            <w:right w:val="none" w:sz="0" w:space="0" w:color="auto"/>
          </w:divBdr>
        </w:div>
        <w:div w:id="1328945484">
          <w:marLeft w:val="0"/>
          <w:marRight w:val="0"/>
          <w:marTop w:val="0"/>
          <w:marBottom w:val="0"/>
          <w:divBdr>
            <w:top w:val="none" w:sz="0" w:space="0" w:color="auto"/>
            <w:left w:val="none" w:sz="0" w:space="0" w:color="auto"/>
            <w:bottom w:val="none" w:sz="0" w:space="0" w:color="auto"/>
            <w:right w:val="none" w:sz="0" w:space="0" w:color="auto"/>
          </w:divBdr>
        </w:div>
        <w:div w:id="1506550771">
          <w:marLeft w:val="0"/>
          <w:marRight w:val="0"/>
          <w:marTop w:val="0"/>
          <w:marBottom w:val="0"/>
          <w:divBdr>
            <w:top w:val="none" w:sz="0" w:space="0" w:color="auto"/>
            <w:left w:val="none" w:sz="0" w:space="0" w:color="auto"/>
            <w:bottom w:val="none" w:sz="0" w:space="0" w:color="auto"/>
            <w:right w:val="none" w:sz="0" w:space="0" w:color="auto"/>
          </w:divBdr>
        </w:div>
        <w:div w:id="1746755178">
          <w:marLeft w:val="0"/>
          <w:marRight w:val="0"/>
          <w:marTop w:val="0"/>
          <w:marBottom w:val="0"/>
          <w:divBdr>
            <w:top w:val="none" w:sz="0" w:space="0" w:color="auto"/>
            <w:left w:val="none" w:sz="0" w:space="0" w:color="auto"/>
            <w:bottom w:val="none" w:sz="0" w:space="0" w:color="auto"/>
            <w:right w:val="none" w:sz="0" w:space="0" w:color="auto"/>
          </w:divBdr>
        </w:div>
        <w:div w:id="1757437649">
          <w:marLeft w:val="0"/>
          <w:marRight w:val="0"/>
          <w:marTop w:val="0"/>
          <w:marBottom w:val="0"/>
          <w:divBdr>
            <w:top w:val="none" w:sz="0" w:space="0" w:color="auto"/>
            <w:left w:val="none" w:sz="0" w:space="0" w:color="auto"/>
            <w:bottom w:val="none" w:sz="0" w:space="0" w:color="auto"/>
            <w:right w:val="none" w:sz="0" w:space="0" w:color="auto"/>
          </w:divBdr>
        </w:div>
        <w:div w:id="1774202158">
          <w:marLeft w:val="0"/>
          <w:marRight w:val="0"/>
          <w:marTop w:val="0"/>
          <w:marBottom w:val="0"/>
          <w:divBdr>
            <w:top w:val="none" w:sz="0" w:space="0" w:color="auto"/>
            <w:left w:val="none" w:sz="0" w:space="0" w:color="auto"/>
            <w:bottom w:val="none" w:sz="0" w:space="0" w:color="auto"/>
            <w:right w:val="none" w:sz="0" w:space="0" w:color="auto"/>
          </w:divBdr>
        </w:div>
        <w:div w:id="2091656664">
          <w:marLeft w:val="0"/>
          <w:marRight w:val="0"/>
          <w:marTop w:val="0"/>
          <w:marBottom w:val="0"/>
          <w:divBdr>
            <w:top w:val="none" w:sz="0" w:space="0" w:color="auto"/>
            <w:left w:val="none" w:sz="0" w:space="0" w:color="auto"/>
            <w:bottom w:val="none" w:sz="0" w:space="0" w:color="auto"/>
            <w:right w:val="none" w:sz="0" w:space="0" w:color="auto"/>
          </w:divBdr>
        </w:div>
        <w:div w:id="2109226571">
          <w:marLeft w:val="0"/>
          <w:marRight w:val="0"/>
          <w:marTop w:val="0"/>
          <w:marBottom w:val="0"/>
          <w:divBdr>
            <w:top w:val="none" w:sz="0" w:space="0" w:color="auto"/>
            <w:left w:val="none" w:sz="0" w:space="0" w:color="auto"/>
            <w:bottom w:val="none" w:sz="0" w:space="0" w:color="auto"/>
            <w:right w:val="none" w:sz="0" w:space="0" w:color="auto"/>
          </w:divBdr>
        </w:div>
        <w:div w:id="2113276918">
          <w:marLeft w:val="0"/>
          <w:marRight w:val="0"/>
          <w:marTop w:val="0"/>
          <w:marBottom w:val="0"/>
          <w:divBdr>
            <w:top w:val="none" w:sz="0" w:space="0" w:color="auto"/>
            <w:left w:val="none" w:sz="0" w:space="0" w:color="auto"/>
            <w:bottom w:val="none" w:sz="0" w:space="0" w:color="auto"/>
            <w:right w:val="none" w:sz="0" w:space="0" w:color="auto"/>
          </w:divBdr>
        </w:div>
      </w:divsChild>
    </w:div>
    <w:div w:id="635449044">
      <w:bodyDiv w:val="1"/>
      <w:marLeft w:val="0"/>
      <w:marRight w:val="0"/>
      <w:marTop w:val="0"/>
      <w:marBottom w:val="0"/>
      <w:divBdr>
        <w:top w:val="none" w:sz="0" w:space="0" w:color="auto"/>
        <w:left w:val="none" w:sz="0" w:space="0" w:color="auto"/>
        <w:bottom w:val="none" w:sz="0" w:space="0" w:color="auto"/>
        <w:right w:val="none" w:sz="0" w:space="0" w:color="auto"/>
      </w:divBdr>
    </w:div>
    <w:div w:id="727652603">
      <w:bodyDiv w:val="1"/>
      <w:marLeft w:val="0"/>
      <w:marRight w:val="0"/>
      <w:marTop w:val="0"/>
      <w:marBottom w:val="0"/>
      <w:divBdr>
        <w:top w:val="none" w:sz="0" w:space="0" w:color="auto"/>
        <w:left w:val="none" w:sz="0" w:space="0" w:color="auto"/>
        <w:bottom w:val="none" w:sz="0" w:space="0" w:color="auto"/>
        <w:right w:val="none" w:sz="0" w:space="0" w:color="auto"/>
      </w:divBdr>
      <w:divsChild>
        <w:div w:id="51320204">
          <w:marLeft w:val="0"/>
          <w:marRight w:val="0"/>
          <w:marTop w:val="0"/>
          <w:marBottom w:val="0"/>
          <w:divBdr>
            <w:top w:val="none" w:sz="0" w:space="0" w:color="auto"/>
            <w:left w:val="none" w:sz="0" w:space="0" w:color="auto"/>
            <w:bottom w:val="none" w:sz="0" w:space="0" w:color="auto"/>
            <w:right w:val="none" w:sz="0" w:space="0" w:color="auto"/>
          </w:divBdr>
        </w:div>
      </w:divsChild>
    </w:div>
    <w:div w:id="730159623">
      <w:bodyDiv w:val="1"/>
      <w:marLeft w:val="0"/>
      <w:marRight w:val="0"/>
      <w:marTop w:val="0"/>
      <w:marBottom w:val="0"/>
      <w:divBdr>
        <w:top w:val="none" w:sz="0" w:space="0" w:color="auto"/>
        <w:left w:val="none" w:sz="0" w:space="0" w:color="auto"/>
        <w:bottom w:val="none" w:sz="0" w:space="0" w:color="auto"/>
        <w:right w:val="none" w:sz="0" w:space="0" w:color="auto"/>
      </w:divBdr>
    </w:div>
    <w:div w:id="743836534">
      <w:bodyDiv w:val="1"/>
      <w:marLeft w:val="0"/>
      <w:marRight w:val="0"/>
      <w:marTop w:val="0"/>
      <w:marBottom w:val="0"/>
      <w:divBdr>
        <w:top w:val="none" w:sz="0" w:space="0" w:color="auto"/>
        <w:left w:val="none" w:sz="0" w:space="0" w:color="auto"/>
        <w:bottom w:val="none" w:sz="0" w:space="0" w:color="auto"/>
        <w:right w:val="none" w:sz="0" w:space="0" w:color="auto"/>
      </w:divBdr>
      <w:divsChild>
        <w:div w:id="1195853029">
          <w:marLeft w:val="0"/>
          <w:marRight w:val="0"/>
          <w:marTop w:val="0"/>
          <w:marBottom w:val="0"/>
          <w:divBdr>
            <w:top w:val="none" w:sz="0" w:space="0" w:color="auto"/>
            <w:left w:val="none" w:sz="0" w:space="0" w:color="auto"/>
            <w:bottom w:val="none" w:sz="0" w:space="0" w:color="auto"/>
            <w:right w:val="none" w:sz="0" w:space="0" w:color="auto"/>
          </w:divBdr>
        </w:div>
      </w:divsChild>
    </w:div>
    <w:div w:id="805587931">
      <w:bodyDiv w:val="1"/>
      <w:marLeft w:val="0"/>
      <w:marRight w:val="0"/>
      <w:marTop w:val="0"/>
      <w:marBottom w:val="0"/>
      <w:divBdr>
        <w:top w:val="none" w:sz="0" w:space="0" w:color="auto"/>
        <w:left w:val="none" w:sz="0" w:space="0" w:color="auto"/>
        <w:bottom w:val="none" w:sz="0" w:space="0" w:color="auto"/>
        <w:right w:val="none" w:sz="0" w:space="0" w:color="auto"/>
      </w:divBdr>
    </w:div>
    <w:div w:id="809439884">
      <w:bodyDiv w:val="1"/>
      <w:marLeft w:val="0"/>
      <w:marRight w:val="0"/>
      <w:marTop w:val="0"/>
      <w:marBottom w:val="0"/>
      <w:divBdr>
        <w:top w:val="none" w:sz="0" w:space="0" w:color="auto"/>
        <w:left w:val="none" w:sz="0" w:space="0" w:color="auto"/>
        <w:bottom w:val="none" w:sz="0" w:space="0" w:color="auto"/>
        <w:right w:val="none" w:sz="0" w:space="0" w:color="auto"/>
      </w:divBdr>
      <w:divsChild>
        <w:div w:id="443960235">
          <w:marLeft w:val="0"/>
          <w:marRight w:val="0"/>
          <w:marTop w:val="0"/>
          <w:marBottom w:val="0"/>
          <w:divBdr>
            <w:top w:val="none" w:sz="0" w:space="0" w:color="auto"/>
            <w:left w:val="none" w:sz="0" w:space="0" w:color="auto"/>
            <w:bottom w:val="none" w:sz="0" w:space="0" w:color="auto"/>
            <w:right w:val="none" w:sz="0" w:space="0" w:color="auto"/>
          </w:divBdr>
        </w:div>
        <w:div w:id="1365016336">
          <w:marLeft w:val="0"/>
          <w:marRight w:val="0"/>
          <w:marTop w:val="0"/>
          <w:marBottom w:val="0"/>
          <w:divBdr>
            <w:top w:val="none" w:sz="0" w:space="0" w:color="auto"/>
            <w:left w:val="none" w:sz="0" w:space="0" w:color="auto"/>
            <w:bottom w:val="none" w:sz="0" w:space="0" w:color="auto"/>
            <w:right w:val="none" w:sz="0" w:space="0" w:color="auto"/>
          </w:divBdr>
        </w:div>
        <w:div w:id="1956785454">
          <w:marLeft w:val="0"/>
          <w:marRight w:val="0"/>
          <w:marTop w:val="0"/>
          <w:marBottom w:val="0"/>
          <w:divBdr>
            <w:top w:val="none" w:sz="0" w:space="0" w:color="auto"/>
            <w:left w:val="none" w:sz="0" w:space="0" w:color="auto"/>
            <w:bottom w:val="none" w:sz="0" w:space="0" w:color="auto"/>
            <w:right w:val="none" w:sz="0" w:space="0" w:color="auto"/>
          </w:divBdr>
        </w:div>
      </w:divsChild>
    </w:div>
    <w:div w:id="853420361">
      <w:bodyDiv w:val="1"/>
      <w:marLeft w:val="0"/>
      <w:marRight w:val="0"/>
      <w:marTop w:val="0"/>
      <w:marBottom w:val="0"/>
      <w:divBdr>
        <w:top w:val="none" w:sz="0" w:space="0" w:color="auto"/>
        <w:left w:val="none" w:sz="0" w:space="0" w:color="auto"/>
        <w:bottom w:val="none" w:sz="0" w:space="0" w:color="auto"/>
        <w:right w:val="none" w:sz="0" w:space="0" w:color="auto"/>
      </w:divBdr>
    </w:div>
    <w:div w:id="909467079">
      <w:bodyDiv w:val="1"/>
      <w:marLeft w:val="0"/>
      <w:marRight w:val="0"/>
      <w:marTop w:val="0"/>
      <w:marBottom w:val="0"/>
      <w:divBdr>
        <w:top w:val="none" w:sz="0" w:space="0" w:color="auto"/>
        <w:left w:val="none" w:sz="0" w:space="0" w:color="auto"/>
        <w:bottom w:val="none" w:sz="0" w:space="0" w:color="auto"/>
        <w:right w:val="none" w:sz="0" w:space="0" w:color="auto"/>
      </w:divBdr>
    </w:div>
    <w:div w:id="989139596">
      <w:bodyDiv w:val="1"/>
      <w:marLeft w:val="0"/>
      <w:marRight w:val="0"/>
      <w:marTop w:val="0"/>
      <w:marBottom w:val="0"/>
      <w:divBdr>
        <w:top w:val="none" w:sz="0" w:space="0" w:color="auto"/>
        <w:left w:val="none" w:sz="0" w:space="0" w:color="auto"/>
        <w:bottom w:val="none" w:sz="0" w:space="0" w:color="auto"/>
        <w:right w:val="none" w:sz="0" w:space="0" w:color="auto"/>
      </w:divBdr>
    </w:div>
    <w:div w:id="1021516602">
      <w:bodyDiv w:val="1"/>
      <w:marLeft w:val="0"/>
      <w:marRight w:val="0"/>
      <w:marTop w:val="0"/>
      <w:marBottom w:val="0"/>
      <w:divBdr>
        <w:top w:val="none" w:sz="0" w:space="0" w:color="auto"/>
        <w:left w:val="none" w:sz="0" w:space="0" w:color="auto"/>
        <w:bottom w:val="none" w:sz="0" w:space="0" w:color="auto"/>
        <w:right w:val="none" w:sz="0" w:space="0" w:color="auto"/>
      </w:divBdr>
    </w:div>
    <w:div w:id="1024358840">
      <w:bodyDiv w:val="1"/>
      <w:marLeft w:val="0"/>
      <w:marRight w:val="0"/>
      <w:marTop w:val="0"/>
      <w:marBottom w:val="0"/>
      <w:divBdr>
        <w:top w:val="none" w:sz="0" w:space="0" w:color="auto"/>
        <w:left w:val="none" w:sz="0" w:space="0" w:color="auto"/>
        <w:bottom w:val="none" w:sz="0" w:space="0" w:color="auto"/>
        <w:right w:val="none" w:sz="0" w:space="0" w:color="auto"/>
      </w:divBdr>
      <w:divsChild>
        <w:div w:id="1511412480">
          <w:marLeft w:val="0"/>
          <w:marRight w:val="0"/>
          <w:marTop w:val="0"/>
          <w:marBottom w:val="0"/>
          <w:divBdr>
            <w:top w:val="none" w:sz="0" w:space="0" w:color="auto"/>
            <w:left w:val="none" w:sz="0" w:space="0" w:color="auto"/>
            <w:bottom w:val="none" w:sz="0" w:space="0" w:color="auto"/>
            <w:right w:val="none" w:sz="0" w:space="0" w:color="auto"/>
          </w:divBdr>
        </w:div>
      </w:divsChild>
    </w:div>
    <w:div w:id="1040280462">
      <w:bodyDiv w:val="1"/>
      <w:marLeft w:val="0"/>
      <w:marRight w:val="0"/>
      <w:marTop w:val="0"/>
      <w:marBottom w:val="0"/>
      <w:divBdr>
        <w:top w:val="none" w:sz="0" w:space="0" w:color="auto"/>
        <w:left w:val="none" w:sz="0" w:space="0" w:color="auto"/>
        <w:bottom w:val="none" w:sz="0" w:space="0" w:color="auto"/>
        <w:right w:val="none" w:sz="0" w:space="0" w:color="auto"/>
      </w:divBdr>
    </w:div>
    <w:div w:id="1099910072">
      <w:bodyDiv w:val="1"/>
      <w:marLeft w:val="0"/>
      <w:marRight w:val="0"/>
      <w:marTop w:val="0"/>
      <w:marBottom w:val="0"/>
      <w:divBdr>
        <w:top w:val="none" w:sz="0" w:space="0" w:color="auto"/>
        <w:left w:val="none" w:sz="0" w:space="0" w:color="auto"/>
        <w:bottom w:val="none" w:sz="0" w:space="0" w:color="auto"/>
        <w:right w:val="none" w:sz="0" w:space="0" w:color="auto"/>
      </w:divBdr>
    </w:div>
    <w:div w:id="1125586505">
      <w:bodyDiv w:val="1"/>
      <w:marLeft w:val="0"/>
      <w:marRight w:val="0"/>
      <w:marTop w:val="0"/>
      <w:marBottom w:val="0"/>
      <w:divBdr>
        <w:top w:val="none" w:sz="0" w:space="0" w:color="auto"/>
        <w:left w:val="none" w:sz="0" w:space="0" w:color="auto"/>
        <w:bottom w:val="none" w:sz="0" w:space="0" w:color="auto"/>
        <w:right w:val="none" w:sz="0" w:space="0" w:color="auto"/>
      </w:divBdr>
    </w:div>
    <w:div w:id="1183282454">
      <w:bodyDiv w:val="1"/>
      <w:marLeft w:val="0"/>
      <w:marRight w:val="0"/>
      <w:marTop w:val="0"/>
      <w:marBottom w:val="0"/>
      <w:divBdr>
        <w:top w:val="none" w:sz="0" w:space="0" w:color="auto"/>
        <w:left w:val="none" w:sz="0" w:space="0" w:color="auto"/>
        <w:bottom w:val="none" w:sz="0" w:space="0" w:color="auto"/>
        <w:right w:val="none" w:sz="0" w:space="0" w:color="auto"/>
      </w:divBdr>
      <w:divsChild>
        <w:div w:id="265427639">
          <w:marLeft w:val="0"/>
          <w:marRight w:val="0"/>
          <w:marTop w:val="0"/>
          <w:marBottom w:val="0"/>
          <w:divBdr>
            <w:top w:val="none" w:sz="0" w:space="0" w:color="auto"/>
            <w:left w:val="none" w:sz="0" w:space="0" w:color="auto"/>
            <w:bottom w:val="none" w:sz="0" w:space="0" w:color="auto"/>
            <w:right w:val="none" w:sz="0" w:space="0" w:color="auto"/>
          </w:divBdr>
        </w:div>
        <w:div w:id="955135191">
          <w:marLeft w:val="0"/>
          <w:marRight w:val="0"/>
          <w:marTop w:val="0"/>
          <w:marBottom w:val="0"/>
          <w:divBdr>
            <w:top w:val="none" w:sz="0" w:space="0" w:color="auto"/>
            <w:left w:val="none" w:sz="0" w:space="0" w:color="auto"/>
            <w:bottom w:val="none" w:sz="0" w:space="0" w:color="auto"/>
            <w:right w:val="none" w:sz="0" w:space="0" w:color="auto"/>
          </w:divBdr>
        </w:div>
        <w:div w:id="1628048967">
          <w:marLeft w:val="0"/>
          <w:marRight w:val="0"/>
          <w:marTop w:val="0"/>
          <w:marBottom w:val="0"/>
          <w:divBdr>
            <w:top w:val="none" w:sz="0" w:space="0" w:color="auto"/>
            <w:left w:val="none" w:sz="0" w:space="0" w:color="auto"/>
            <w:bottom w:val="none" w:sz="0" w:space="0" w:color="auto"/>
            <w:right w:val="none" w:sz="0" w:space="0" w:color="auto"/>
          </w:divBdr>
        </w:div>
      </w:divsChild>
    </w:div>
    <w:div w:id="1189835287">
      <w:bodyDiv w:val="1"/>
      <w:marLeft w:val="0"/>
      <w:marRight w:val="0"/>
      <w:marTop w:val="0"/>
      <w:marBottom w:val="0"/>
      <w:divBdr>
        <w:top w:val="none" w:sz="0" w:space="0" w:color="auto"/>
        <w:left w:val="none" w:sz="0" w:space="0" w:color="auto"/>
        <w:bottom w:val="none" w:sz="0" w:space="0" w:color="auto"/>
        <w:right w:val="none" w:sz="0" w:space="0" w:color="auto"/>
      </w:divBdr>
    </w:div>
    <w:div w:id="1194028692">
      <w:bodyDiv w:val="1"/>
      <w:marLeft w:val="0"/>
      <w:marRight w:val="0"/>
      <w:marTop w:val="0"/>
      <w:marBottom w:val="0"/>
      <w:divBdr>
        <w:top w:val="none" w:sz="0" w:space="0" w:color="auto"/>
        <w:left w:val="none" w:sz="0" w:space="0" w:color="auto"/>
        <w:bottom w:val="none" w:sz="0" w:space="0" w:color="auto"/>
        <w:right w:val="none" w:sz="0" w:space="0" w:color="auto"/>
      </w:divBdr>
    </w:div>
    <w:div w:id="1246038311">
      <w:bodyDiv w:val="1"/>
      <w:marLeft w:val="0"/>
      <w:marRight w:val="0"/>
      <w:marTop w:val="0"/>
      <w:marBottom w:val="0"/>
      <w:divBdr>
        <w:top w:val="none" w:sz="0" w:space="0" w:color="auto"/>
        <w:left w:val="none" w:sz="0" w:space="0" w:color="auto"/>
        <w:bottom w:val="none" w:sz="0" w:space="0" w:color="auto"/>
        <w:right w:val="none" w:sz="0" w:space="0" w:color="auto"/>
      </w:divBdr>
    </w:div>
    <w:div w:id="1308784639">
      <w:bodyDiv w:val="1"/>
      <w:marLeft w:val="0"/>
      <w:marRight w:val="0"/>
      <w:marTop w:val="0"/>
      <w:marBottom w:val="0"/>
      <w:divBdr>
        <w:top w:val="none" w:sz="0" w:space="0" w:color="auto"/>
        <w:left w:val="none" w:sz="0" w:space="0" w:color="auto"/>
        <w:bottom w:val="none" w:sz="0" w:space="0" w:color="auto"/>
        <w:right w:val="none" w:sz="0" w:space="0" w:color="auto"/>
      </w:divBdr>
    </w:div>
    <w:div w:id="1327709573">
      <w:bodyDiv w:val="1"/>
      <w:marLeft w:val="0"/>
      <w:marRight w:val="0"/>
      <w:marTop w:val="0"/>
      <w:marBottom w:val="0"/>
      <w:divBdr>
        <w:top w:val="none" w:sz="0" w:space="0" w:color="auto"/>
        <w:left w:val="none" w:sz="0" w:space="0" w:color="auto"/>
        <w:bottom w:val="none" w:sz="0" w:space="0" w:color="auto"/>
        <w:right w:val="none" w:sz="0" w:space="0" w:color="auto"/>
      </w:divBdr>
    </w:div>
    <w:div w:id="1329364951">
      <w:bodyDiv w:val="1"/>
      <w:marLeft w:val="0"/>
      <w:marRight w:val="0"/>
      <w:marTop w:val="0"/>
      <w:marBottom w:val="0"/>
      <w:divBdr>
        <w:top w:val="none" w:sz="0" w:space="0" w:color="auto"/>
        <w:left w:val="none" w:sz="0" w:space="0" w:color="auto"/>
        <w:bottom w:val="none" w:sz="0" w:space="0" w:color="auto"/>
        <w:right w:val="none" w:sz="0" w:space="0" w:color="auto"/>
      </w:divBdr>
      <w:divsChild>
        <w:div w:id="1802186500">
          <w:marLeft w:val="-300"/>
          <w:marRight w:val="0"/>
          <w:marTop w:val="0"/>
          <w:marBottom w:val="0"/>
          <w:divBdr>
            <w:top w:val="none" w:sz="0" w:space="0" w:color="auto"/>
            <w:left w:val="none" w:sz="0" w:space="0" w:color="auto"/>
            <w:bottom w:val="none" w:sz="0" w:space="0" w:color="auto"/>
            <w:right w:val="none" w:sz="0" w:space="0" w:color="auto"/>
          </w:divBdr>
          <w:divsChild>
            <w:div w:id="15195402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65328294">
      <w:bodyDiv w:val="1"/>
      <w:marLeft w:val="0"/>
      <w:marRight w:val="0"/>
      <w:marTop w:val="0"/>
      <w:marBottom w:val="0"/>
      <w:divBdr>
        <w:top w:val="none" w:sz="0" w:space="0" w:color="auto"/>
        <w:left w:val="none" w:sz="0" w:space="0" w:color="auto"/>
        <w:bottom w:val="none" w:sz="0" w:space="0" w:color="auto"/>
        <w:right w:val="none" w:sz="0" w:space="0" w:color="auto"/>
      </w:divBdr>
      <w:divsChild>
        <w:div w:id="1712684757">
          <w:marLeft w:val="0"/>
          <w:marRight w:val="0"/>
          <w:marTop w:val="0"/>
          <w:marBottom w:val="0"/>
          <w:divBdr>
            <w:top w:val="none" w:sz="0" w:space="0" w:color="auto"/>
            <w:left w:val="none" w:sz="0" w:space="0" w:color="auto"/>
            <w:bottom w:val="none" w:sz="0" w:space="0" w:color="auto"/>
            <w:right w:val="none" w:sz="0" w:space="0" w:color="auto"/>
          </w:divBdr>
        </w:div>
      </w:divsChild>
    </w:div>
    <w:div w:id="1494298664">
      <w:bodyDiv w:val="1"/>
      <w:marLeft w:val="0"/>
      <w:marRight w:val="0"/>
      <w:marTop w:val="0"/>
      <w:marBottom w:val="0"/>
      <w:divBdr>
        <w:top w:val="none" w:sz="0" w:space="0" w:color="auto"/>
        <w:left w:val="none" w:sz="0" w:space="0" w:color="auto"/>
        <w:bottom w:val="none" w:sz="0" w:space="0" w:color="auto"/>
        <w:right w:val="none" w:sz="0" w:space="0" w:color="auto"/>
      </w:divBdr>
      <w:divsChild>
        <w:div w:id="2026054581">
          <w:marLeft w:val="0"/>
          <w:marRight w:val="0"/>
          <w:marTop w:val="0"/>
          <w:marBottom w:val="0"/>
          <w:divBdr>
            <w:top w:val="none" w:sz="0" w:space="0" w:color="auto"/>
            <w:left w:val="none" w:sz="0" w:space="0" w:color="auto"/>
            <w:bottom w:val="none" w:sz="0" w:space="0" w:color="auto"/>
            <w:right w:val="none" w:sz="0" w:space="0" w:color="auto"/>
          </w:divBdr>
        </w:div>
      </w:divsChild>
    </w:div>
    <w:div w:id="1536892361">
      <w:bodyDiv w:val="1"/>
      <w:marLeft w:val="0"/>
      <w:marRight w:val="0"/>
      <w:marTop w:val="0"/>
      <w:marBottom w:val="0"/>
      <w:divBdr>
        <w:top w:val="none" w:sz="0" w:space="0" w:color="auto"/>
        <w:left w:val="none" w:sz="0" w:space="0" w:color="auto"/>
        <w:bottom w:val="none" w:sz="0" w:space="0" w:color="auto"/>
        <w:right w:val="none" w:sz="0" w:space="0" w:color="auto"/>
      </w:divBdr>
      <w:divsChild>
        <w:div w:id="742798047">
          <w:marLeft w:val="0"/>
          <w:marRight w:val="0"/>
          <w:marTop w:val="0"/>
          <w:marBottom w:val="0"/>
          <w:divBdr>
            <w:top w:val="none" w:sz="0" w:space="0" w:color="auto"/>
            <w:left w:val="none" w:sz="0" w:space="0" w:color="auto"/>
            <w:bottom w:val="none" w:sz="0" w:space="0" w:color="auto"/>
            <w:right w:val="none" w:sz="0" w:space="0" w:color="auto"/>
          </w:divBdr>
        </w:div>
        <w:div w:id="1037389762">
          <w:marLeft w:val="0"/>
          <w:marRight w:val="0"/>
          <w:marTop w:val="0"/>
          <w:marBottom w:val="0"/>
          <w:divBdr>
            <w:top w:val="none" w:sz="0" w:space="0" w:color="auto"/>
            <w:left w:val="none" w:sz="0" w:space="0" w:color="auto"/>
            <w:bottom w:val="none" w:sz="0" w:space="0" w:color="auto"/>
            <w:right w:val="none" w:sz="0" w:space="0" w:color="auto"/>
          </w:divBdr>
          <w:divsChild>
            <w:div w:id="1711688574">
              <w:marLeft w:val="0"/>
              <w:marRight w:val="0"/>
              <w:marTop w:val="300"/>
              <w:marBottom w:val="0"/>
              <w:divBdr>
                <w:top w:val="none" w:sz="0" w:space="0" w:color="auto"/>
                <w:left w:val="none" w:sz="0" w:space="0" w:color="auto"/>
                <w:bottom w:val="none" w:sz="0" w:space="0" w:color="auto"/>
                <w:right w:val="none" w:sz="0" w:space="0" w:color="auto"/>
              </w:divBdr>
              <w:divsChild>
                <w:div w:id="895553153">
                  <w:marLeft w:val="0"/>
                  <w:marRight w:val="0"/>
                  <w:marTop w:val="0"/>
                  <w:marBottom w:val="0"/>
                  <w:divBdr>
                    <w:top w:val="none" w:sz="0" w:space="0" w:color="auto"/>
                    <w:left w:val="none" w:sz="0" w:space="0" w:color="auto"/>
                    <w:bottom w:val="none" w:sz="0" w:space="0" w:color="auto"/>
                    <w:right w:val="none" w:sz="0" w:space="0" w:color="auto"/>
                  </w:divBdr>
                  <w:divsChild>
                    <w:div w:id="5672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93301">
      <w:bodyDiv w:val="1"/>
      <w:marLeft w:val="0"/>
      <w:marRight w:val="0"/>
      <w:marTop w:val="0"/>
      <w:marBottom w:val="0"/>
      <w:divBdr>
        <w:top w:val="none" w:sz="0" w:space="0" w:color="auto"/>
        <w:left w:val="none" w:sz="0" w:space="0" w:color="auto"/>
        <w:bottom w:val="none" w:sz="0" w:space="0" w:color="auto"/>
        <w:right w:val="none" w:sz="0" w:space="0" w:color="auto"/>
      </w:divBdr>
      <w:divsChild>
        <w:div w:id="1609315321">
          <w:marLeft w:val="0"/>
          <w:marRight w:val="0"/>
          <w:marTop w:val="0"/>
          <w:marBottom w:val="0"/>
          <w:divBdr>
            <w:top w:val="none" w:sz="0" w:space="0" w:color="auto"/>
            <w:left w:val="none" w:sz="0" w:space="0" w:color="auto"/>
            <w:bottom w:val="none" w:sz="0" w:space="0" w:color="auto"/>
            <w:right w:val="none" w:sz="0" w:space="0" w:color="auto"/>
          </w:divBdr>
        </w:div>
      </w:divsChild>
    </w:div>
    <w:div w:id="1603567401">
      <w:bodyDiv w:val="1"/>
      <w:marLeft w:val="0"/>
      <w:marRight w:val="0"/>
      <w:marTop w:val="0"/>
      <w:marBottom w:val="0"/>
      <w:divBdr>
        <w:top w:val="none" w:sz="0" w:space="0" w:color="auto"/>
        <w:left w:val="none" w:sz="0" w:space="0" w:color="auto"/>
        <w:bottom w:val="none" w:sz="0" w:space="0" w:color="auto"/>
        <w:right w:val="none" w:sz="0" w:space="0" w:color="auto"/>
      </w:divBdr>
      <w:divsChild>
        <w:div w:id="692265966">
          <w:marLeft w:val="0"/>
          <w:marRight w:val="0"/>
          <w:marTop w:val="0"/>
          <w:marBottom w:val="0"/>
          <w:divBdr>
            <w:top w:val="none" w:sz="0" w:space="0" w:color="auto"/>
            <w:left w:val="none" w:sz="0" w:space="0" w:color="auto"/>
            <w:bottom w:val="none" w:sz="0" w:space="0" w:color="auto"/>
            <w:right w:val="none" w:sz="0" w:space="0" w:color="auto"/>
          </w:divBdr>
        </w:div>
        <w:div w:id="1245914970">
          <w:marLeft w:val="0"/>
          <w:marRight w:val="0"/>
          <w:marTop w:val="0"/>
          <w:marBottom w:val="0"/>
          <w:divBdr>
            <w:top w:val="none" w:sz="0" w:space="0" w:color="auto"/>
            <w:left w:val="none" w:sz="0" w:space="0" w:color="auto"/>
            <w:bottom w:val="none" w:sz="0" w:space="0" w:color="auto"/>
            <w:right w:val="none" w:sz="0" w:space="0" w:color="auto"/>
          </w:divBdr>
        </w:div>
      </w:divsChild>
    </w:div>
    <w:div w:id="1620139683">
      <w:bodyDiv w:val="1"/>
      <w:marLeft w:val="0"/>
      <w:marRight w:val="0"/>
      <w:marTop w:val="0"/>
      <w:marBottom w:val="0"/>
      <w:divBdr>
        <w:top w:val="none" w:sz="0" w:space="0" w:color="auto"/>
        <w:left w:val="none" w:sz="0" w:space="0" w:color="auto"/>
        <w:bottom w:val="none" w:sz="0" w:space="0" w:color="auto"/>
        <w:right w:val="none" w:sz="0" w:space="0" w:color="auto"/>
      </w:divBdr>
    </w:div>
    <w:div w:id="1621718482">
      <w:bodyDiv w:val="1"/>
      <w:marLeft w:val="0"/>
      <w:marRight w:val="0"/>
      <w:marTop w:val="0"/>
      <w:marBottom w:val="0"/>
      <w:divBdr>
        <w:top w:val="none" w:sz="0" w:space="0" w:color="auto"/>
        <w:left w:val="none" w:sz="0" w:space="0" w:color="auto"/>
        <w:bottom w:val="none" w:sz="0" w:space="0" w:color="auto"/>
        <w:right w:val="none" w:sz="0" w:space="0" w:color="auto"/>
      </w:divBdr>
      <w:divsChild>
        <w:div w:id="80563475">
          <w:marLeft w:val="0"/>
          <w:marRight w:val="0"/>
          <w:marTop w:val="0"/>
          <w:marBottom w:val="0"/>
          <w:divBdr>
            <w:top w:val="none" w:sz="0" w:space="0" w:color="auto"/>
            <w:left w:val="none" w:sz="0" w:space="0" w:color="auto"/>
            <w:bottom w:val="none" w:sz="0" w:space="0" w:color="auto"/>
            <w:right w:val="none" w:sz="0" w:space="0" w:color="auto"/>
          </w:divBdr>
        </w:div>
      </w:divsChild>
    </w:div>
    <w:div w:id="1625384791">
      <w:bodyDiv w:val="1"/>
      <w:marLeft w:val="0"/>
      <w:marRight w:val="0"/>
      <w:marTop w:val="0"/>
      <w:marBottom w:val="0"/>
      <w:divBdr>
        <w:top w:val="none" w:sz="0" w:space="0" w:color="auto"/>
        <w:left w:val="none" w:sz="0" w:space="0" w:color="auto"/>
        <w:bottom w:val="none" w:sz="0" w:space="0" w:color="auto"/>
        <w:right w:val="none" w:sz="0" w:space="0" w:color="auto"/>
      </w:divBdr>
      <w:divsChild>
        <w:div w:id="89158183">
          <w:marLeft w:val="0"/>
          <w:marRight w:val="0"/>
          <w:marTop w:val="0"/>
          <w:marBottom w:val="0"/>
          <w:divBdr>
            <w:top w:val="none" w:sz="0" w:space="0" w:color="auto"/>
            <w:left w:val="none" w:sz="0" w:space="0" w:color="auto"/>
            <w:bottom w:val="none" w:sz="0" w:space="0" w:color="auto"/>
            <w:right w:val="none" w:sz="0" w:space="0" w:color="auto"/>
          </w:divBdr>
        </w:div>
      </w:divsChild>
    </w:div>
    <w:div w:id="1769082779">
      <w:bodyDiv w:val="1"/>
      <w:marLeft w:val="0"/>
      <w:marRight w:val="0"/>
      <w:marTop w:val="0"/>
      <w:marBottom w:val="0"/>
      <w:divBdr>
        <w:top w:val="none" w:sz="0" w:space="0" w:color="auto"/>
        <w:left w:val="none" w:sz="0" w:space="0" w:color="auto"/>
        <w:bottom w:val="none" w:sz="0" w:space="0" w:color="auto"/>
        <w:right w:val="none" w:sz="0" w:space="0" w:color="auto"/>
      </w:divBdr>
    </w:div>
    <w:div w:id="1812866521">
      <w:bodyDiv w:val="1"/>
      <w:marLeft w:val="0"/>
      <w:marRight w:val="0"/>
      <w:marTop w:val="0"/>
      <w:marBottom w:val="0"/>
      <w:divBdr>
        <w:top w:val="none" w:sz="0" w:space="0" w:color="auto"/>
        <w:left w:val="none" w:sz="0" w:space="0" w:color="auto"/>
        <w:bottom w:val="none" w:sz="0" w:space="0" w:color="auto"/>
        <w:right w:val="none" w:sz="0" w:space="0" w:color="auto"/>
      </w:divBdr>
    </w:div>
    <w:div w:id="1889144857">
      <w:bodyDiv w:val="1"/>
      <w:marLeft w:val="0"/>
      <w:marRight w:val="0"/>
      <w:marTop w:val="0"/>
      <w:marBottom w:val="0"/>
      <w:divBdr>
        <w:top w:val="none" w:sz="0" w:space="0" w:color="auto"/>
        <w:left w:val="none" w:sz="0" w:space="0" w:color="auto"/>
        <w:bottom w:val="none" w:sz="0" w:space="0" w:color="auto"/>
        <w:right w:val="none" w:sz="0" w:space="0" w:color="auto"/>
      </w:divBdr>
      <w:divsChild>
        <w:div w:id="83768193">
          <w:marLeft w:val="0"/>
          <w:marRight w:val="0"/>
          <w:marTop w:val="0"/>
          <w:marBottom w:val="0"/>
          <w:divBdr>
            <w:top w:val="none" w:sz="0" w:space="0" w:color="auto"/>
            <w:left w:val="none" w:sz="0" w:space="0" w:color="auto"/>
            <w:bottom w:val="none" w:sz="0" w:space="0" w:color="auto"/>
            <w:right w:val="none" w:sz="0" w:space="0" w:color="auto"/>
          </w:divBdr>
        </w:div>
      </w:divsChild>
    </w:div>
    <w:div w:id="1894804818">
      <w:bodyDiv w:val="1"/>
      <w:marLeft w:val="0"/>
      <w:marRight w:val="0"/>
      <w:marTop w:val="0"/>
      <w:marBottom w:val="0"/>
      <w:divBdr>
        <w:top w:val="none" w:sz="0" w:space="0" w:color="auto"/>
        <w:left w:val="none" w:sz="0" w:space="0" w:color="auto"/>
        <w:bottom w:val="none" w:sz="0" w:space="0" w:color="auto"/>
        <w:right w:val="none" w:sz="0" w:space="0" w:color="auto"/>
      </w:divBdr>
      <w:divsChild>
        <w:div w:id="985549116">
          <w:marLeft w:val="0"/>
          <w:marRight w:val="0"/>
          <w:marTop w:val="0"/>
          <w:marBottom w:val="0"/>
          <w:divBdr>
            <w:top w:val="none" w:sz="0" w:space="0" w:color="auto"/>
            <w:left w:val="none" w:sz="0" w:space="0" w:color="auto"/>
            <w:bottom w:val="none" w:sz="0" w:space="0" w:color="auto"/>
            <w:right w:val="none" w:sz="0" w:space="0" w:color="auto"/>
          </w:divBdr>
        </w:div>
        <w:div w:id="2141652335">
          <w:marLeft w:val="0"/>
          <w:marRight w:val="0"/>
          <w:marTop w:val="0"/>
          <w:marBottom w:val="0"/>
          <w:divBdr>
            <w:top w:val="none" w:sz="0" w:space="0" w:color="auto"/>
            <w:left w:val="none" w:sz="0" w:space="0" w:color="auto"/>
            <w:bottom w:val="none" w:sz="0" w:space="0" w:color="auto"/>
            <w:right w:val="none" w:sz="0" w:space="0" w:color="auto"/>
          </w:divBdr>
          <w:divsChild>
            <w:div w:id="890847076">
              <w:marLeft w:val="0"/>
              <w:marRight w:val="0"/>
              <w:marTop w:val="300"/>
              <w:marBottom w:val="0"/>
              <w:divBdr>
                <w:top w:val="none" w:sz="0" w:space="0" w:color="auto"/>
                <w:left w:val="none" w:sz="0" w:space="0" w:color="auto"/>
                <w:bottom w:val="none" w:sz="0" w:space="0" w:color="auto"/>
                <w:right w:val="none" w:sz="0" w:space="0" w:color="auto"/>
              </w:divBdr>
              <w:divsChild>
                <w:div w:id="9460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57699">
      <w:bodyDiv w:val="1"/>
      <w:marLeft w:val="0"/>
      <w:marRight w:val="0"/>
      <w:marTop w:val="0"/>
      <w:marBottom w:val="0"/>
      <w:divBdr>
        <w:top w:val="none" w:sz="0" w:space="0" w:color="auto"/>
        <w:left w:val="none" w:sz="0" w:space="0" w:color="auto"/>
        <w:bottom w:val="none" w:sz="0" w:space="0" w:color="auto"/>
        <w:right w:val="none" w:sz="0" w:space="0" w:color="auto"/>
      </w:divBdr>
      <w:divsChild>
        <w:div w:id="1404796162">
          <w:marLeft w:val="0"/>
          <w:marRight w:val="0"/>
          <w:marTop w:val="0"/>
          <w:marBottom w:val="0"/>
          <w:divBdr>
            <w:top w:val="none" w:sz="0" w:space="0" w:color="auto"/>
            <w:left w:val="none" w:sz="0" w:space="0" w:color="auto"/>
            <w:bottom w:val="none" w:sz="0" w:space="0" w:color="auto"/>
            <w:right w:val="none" w:sz="0" w:space="0" w:color="auto"/>
          </w:divBdr>
        </w:div>
        <w:div w:id="1565919155">
          <w:marLeft w:val="0"/>
          <w:marRight w:val="0"/>
          <w:marTop w:val="0"/>
          <w:marBottom w:val="0"/>
          <w:divBdr>
            <w:top w:val="none" w:sz="0" w:space="0" w:color="auto"/>
            <w:left w:val="none" w:sz="0" w:space="0" w:color="auto"/>
            <w:bottom w:val="none" w:sz="0" w:space="0" w:color="auto"/>
            <w:right w:val="none" w:sz="0" w:space="0" w:color="auto"/>
          </w:divBdr>
          <w:divsChild>
            <w:div w:id="920455378">
              <w:marLeft w:val="0"/>
              <w:marRight w:val="0"/>
              <w:marTop w:val="300"/>
              <w:marBottom w:val="0"/>
              <w:divBdr>
                <w:top w:val="none" w:sz="0" w:space="0" w:color="auto"/>
                <w:left w:val="none" w:sz="0" w:space="0" w:color="auto"/>
                <w:bottom w:val="none" w:sz="0" w:space="0" w:color="auto"/>
                <w:right w:val="none" w:sz="0" w:space="0" w:color="auto"/>
              </w:divBdr>
              <w:divsChild>
                <w:div w:id="13666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9162">
      <w:bodyDiv w:val="1"/>
      <w:marLeft w:val="0"/>
      <w:marRight w:val="0"/>
      <w:marTop w:val="0"/>
      <w:marBottom w:val="0"/>
      <w:divBdr>
        <w:top w:val="none" w:sz="0" w:space="0" w:color="auto"/>
        <w:left w:val="none" w:sz="0" w:space="0" w:color="auto"/>
        <w:bottom w:val="none" w:sz="0" w:space="0" w:color="auto"/>
        <w:right w:val="none" w:sz="0" w:space="0" w:color="auto"/>
      </w:divBdr>
    </w:div>
    <w:div w:id="2028944371">
      <w:bodyDiv w:val="1"/>
      <w:marLeft w:val="0"/>
      <w:marRight w:val="0"/>
      <w:marTop w:val="0"/>
      <w:marBottom w:val="0"/>
      <w:divBdr>
        <w:top w:val="none" w:sz="0" w:space="0" w:color="auto"/>
        <w:left w:val="none" w:sz="0" w:space="0" w:color="auto"/>
        <w:bottom w:val="none" w:sz="0" w:space="0" w:color="auto"/>
        <w:right w:val="none" w:sz="0" w:space="0" w:color="auto"/>
      </w:divBdr>
    </w:div>
    <w:div w:id="2030372396">
      <w:bodyDiv w:val="1"/>
      <w:marLeft w:val="0"/>
      <w:marRight w:val="0"/>
      <w:marTop w:val="0"/>
      <w:marBottom w:val="0"/>
      <w:divBdr>
        <w:top w:val="none" w:sz="0" w:space="0" w:color="auto"/>
        <w:left w:val="none" w:sz="0" w:space="0" w:color="auto"/>
        <w:bottom w:val="none" w:sz="0" w:space="0" w:color="auto"/>
        <w:right w:val="none" w:sz="0" w:space="0" w:color="auto"/>
      </w:divBdr>
    </w:div>
    <w:div w:id="2115397985">
      <w:bodyDiv w:val="1"/>
      <w:marLeft w:val="0"/>
      <w:marRight w:val="0"/>
      <w:marTop w:val="0"/>
      <w:marBottom w:val="0"/>
      <w:divBdr>
        <w:top w:val="none" w:sz="0" w:space="0" w:color="auto"/>
        <w:left w:val="none" w:sz="0" w:space="0" w:color="auto"/>
        <w:bottom w:val="none" w:sz="0" w:space="0" w:color="auto"/>
        <w:right w:val="none" w:sz="0" w:space="0" w:color="auto"/>
      </w:divBdr>
      <w:divsChild>
        <w:div w:id="1344042382">
          <w:marLeft w:val="0"/>
          <w:marRight w:val="0"/>
          <w:marTop w:val="0"/>
          <w:marBottom w:val="0"/>
          <w:divBdr>
            <w:top w:val="none" w:sz="0" w:space="0" w:color="auto"/>
            <w:left w:val="none" w:sz="0" w:space="0" w:color="auto"/>
            <w:bottom w:val="none" w:sz="0" w:space="0" w:color="auto"/>
            <w:right w:val="none" w:sz="0" w:space="0" w:color="auto"/>
          </w:divBdr>
        </w:div>
      </w:divsChild>
    </w:div>
    <w:div w:id="2116554608">
      <w:bodyDiv w:val="1"/>
      <w:marLeft w:val="0"/>
      <w:marRight w:val="0"/>
      <w:marTop w:val="0"/>
      <w:marBottom w:val="0"/>
      <w:divBdr>
        <w:top w:val="none" w:sz="0" w:space="0" w:color="auto"/>
        <w:left w:val="none" w:sz="0" w:space="0" w:color="auto"/>
        <w:bottom w:val="none" w:sz="0" w:space="0" w:color="auto"/>
        <w:right w:val="none" w:sz="0" w:space="0" w:color="auto"/>
      </w:divBdr>
    </w:div>
    <w:div w:id="2119255057">
      <w:bodyDiv w:val="1"/>
      <w:marLeft w:val="0"/>
      <w:marRight w:val="0"/>
      <w:marTop w:val="0"/>
      <w:marBottom w:val="0"/>
      <w:divBdr>
        <w:top w:val="none" w:sz="0" w:space="0" w:color="auto"/>
        <w:left w:val="none" w:sz="0" w:space="0" w:color="auto"/>
        <w:bottom w:val="none" w:sz="0" w:space="0" w:color="auto"/>
        <w:right w:val="none" w:sz="0" w:space="0" w:color="auto"/>
      </w:divBdr>
    </w:div>
    <w:div w:id="214342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http://www.qedu.org.br/escola/228464/distorcao-idade-serie?stageId=9" TargetMode="External"/><Relationship Id="rId21" Type="http://schemas.openxmlformats.org/officeDocument/2006/relationships/image" Target="media/image4.jpeg"/><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image" Target="media/image9.jpeg"/><Relationship Id="rId50" Type="http://schemas.openxmlformats.org/officeDocument/2006/relationships/image" Target="media/image12.jpeg"/><Relationship Id="rId55" Type="http://schemas.openxmlformats.org/officeDocument/2006/relationships/image" Target="media/image15.png"/><Relationship Id="rId7" Type="http://schemas.openxmlformats.org/officeDocument/2006/relationships/hyperlink" Target="http://pensador.uol.com.br/autor/paulo_freire/"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9" Type="http://schemas.openxmlformats.org/officeDocument/2006/relationships/hyperlink" Target="javascript:void(0);" TargetMode="External"/><Relationship Id="rId11" Type="http://schemas.openxmlformats.org/officeDocument/2006/relationships/image" Target="media/image2.png"/><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http://www.qedu.org.br/escola/256147/distorcao-idade-serie?stageId=9" TargetMode="External"/><Relationship Id="rId45" Type="http://schemas.openxmlformats.org/officeDocument/2006/relationships/image" Target="media/image7.png"/><Relationship Id="rId53" Type="http://schemas.openxmlformats.org/officeDocument/2006/relationships/image" Target="media/image14.emf"/><Relationship Id="rId5" Type="http://schemas.openxmlformats.org/officeDocument/2006/relationships/settings" Target="settings.xml"/><Relationship Id="rId19"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hyperlink" Target="http://pensador.uol.com.br/autor/paulo_freire/"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image" Target="media/image5.jpeg"/><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image" Target="media/image10.jpeg"/><Relationship Id="rId56" Type="http://schemas.openxmlformats.org/officeDocument/2006/relationships/fontTable" Target="fontTable.xml"/><Relationship Id="rId8" Type="http://schemas.openxmlformats.org/officeDocument/2006/relationships/hyperlink" Target="http://pensador.uol.com.br/autor/paulo_freire/" TargetMode="External"/><Relationship Id="rId51" Type="http://schemas.openxmlformats.org/officeDocument/2006/relationships/image" Target="media/image13.emf"/><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image" Target="media/image8.png"/><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image" Target="media/image11.jpeg"/><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javascript:void(0);" TargetMode="External"/><Relationship Id="rId44" Type="http://schemas.openxmlformats.org/officeDocument/2006/relationships/image" Target="media/image6.jpeg"/><Relationship Id="rId52"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7E416-C31C-4284-9246-F79013E0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14523</Words>
  <Characters>78430</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REDAÇÃO FINAL</vt:lpstr>
    </vt:vector>
  </TitlesOfParts>
  <Company/>
  <LinksUpToDate>false</LinksUpToDate>
  <CharactersWithSpaces>92768</CharactersWithSpaces>
  <SharedDoc>false</SharedDoc>
  <HLinks>
    <vt:vector size="78" baseType="variant">
      <vt:variant>
        <vt:i4>6291564</vt:i4>
      </vt:variant>
      <vt:variant>
        <vt:i4>36</vt:i4>
      </vt:variant>
      <vt:variant>
        <vt:i4>0</vt:i4>
      </vt:variant>
      <vt:variant>
        <vt:i4>5</vt:i4>
      </vt:variant>
      <vt:variant>
        <vt:lpwstr>javascript:void(0);</vt:lpwstr>
      </vt:variant>
      <vt:variant>
        <vt:lpwstr/>
      </vt:variant>
      <vt:variant>
        <vt:i4>6291564</vt:i4>
      </vt:variant>
      <vt:variant>
        <vt:i4>33</vt:i4>
      </vt:variant>
      <vt:variant>
        <vt:i4>0</vt:i4>
      </vt:variant>
      <vt:variant>
        <vt:i4>5</vt:i4>
      </vt:variant>
      <vt:variant>
        <vt:lpwstr>javascript:void(0);</vt:lpwstr>
      </vt:variant>
      <vt:variant>
        <vt:lpwstr/>
      </vt:variant>
      <vt:variant>
        <vt:i4>6291564</vt:i4>
      </vt:variant>
      <vt:variant>
        <vt:i4>30</vt:i4>
      </vt:variant>
      <vt:variant>
        <vt:i4>0</vt:i4>
      </vt:variant>
      <vt:variant>
        <vt:i4>5</vt:i4>
      </vt:variant>
      <vt:variant>
        <vt:lpwstr>javascript:void(0);</vt:lpwstr>
      </vt:variant>
      <vt:variant>
        <vt:lpwstr/>
      </vt:variant>
      <vt:variant>
        <vt:i4>2031645</vt:i4>
      </vt:variant>
      <vt:variant>
        <vt:i4>27</vt:i4>
      </vt:variant>
      <vt:variant>
        <vt:i4>0</vt:i4>
      </vt:variant>
      <vt:variant>
        <vt:i4>5</vt:i4>
      </vt:variant>
      <vt:variant>
        <vt:lpwstr>http://www.qedu.org.br/escola/256147/distorcao-idade-serie?stageId=9</vt:lpwstr>
      </vt:variant>
      <vt:variant>
        <vt:lpwstr/>
      </vt:variant>
      <vt:variant>
        <vt:i4>1966097</vt:i4>
      </vt:variant>
      <vt:variant>
        <vt:i4>24</vt:i4>
      </vt:variant>
      <vt:variant>
        <vt:i4>0</vt:i4>
      </vt:variant>
      <vt:variant>
        <vt:i4>5</vt:i4>
      </vt:variant>
      <vt:variant>
        <vt:lpwstr>http://www.qedu.org.br/escola/228464/distorcao-idade-serie?stageId=9</vt:lpwstr>
      </vt:variant>
      <vt:variant>
        <vt:lpwstr/>
      </vt:variant>
      <vt:variant>
        <vt:i4>6291564</vt:i4>
      </vt:variant>
      <vt:variant>
        <vt:i4>21</vt:i4>
      </vt:variant>
      <vt:variant>
        <vt:i4>0</vt:i4>
      </vt:variant>
      <vt:variant>
        <vt:i4>5</vt:i4>
      </vt:variant>
      <vt:variant>
        <vt:lpwstr>javascript:void(0);</vt:lpwstr>
      </vt:variant>
      <vt:variant>
        <vt:lpwstr/>
      </vt:variant>
      <vt:variant>
        <vt:i4>6291564</vt:i4>
      </vt:variant>
      <vt:variant>
        <vt:i4>18</vt:i4>
      </vt:variant>
      <vt:variant>
        <vt:i4>0</vt:i4>
      </vt:variant>
      <vt:variant>
        <vt:i4>5</vt:i4>
      </vt:variant>
      <vt:variant>
        <vt:lpwstr>javascript:void(0);</vt:lpwstr>
      </vt:variant>
      <vt:variant>
        <vt:lpwstr/>
      </vt:variant>
      <vt:variant>
        <vt:i4>6291564</vt:i4>
      </vt:variant>
      <vt:variant>
        <vt:i4>15</vt:i4>
      </vt:variant>
      <vt:variant>
        <vt:i4>0</vt:i4>
      </vt:variant>
      <vt:variant>
        <vt:i4>5</vt:i4>
      </vt:variant>
      <vt:variant>
        <vt:lpwstr>javascript:void(0);</vt:lpwstr>
      </vt:variant>
      <vt:variant>
        <vt:lpwstr/>
      </vt: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dc:title>
  <dc:creator>Camara dos Deputados</dc:creator>
  <cp:lastModifiedBy>PMCB</cp:lastModifiedBy>
  <cp:revision>3</cp:revision>
  <cp:lastPrinted>2014-03-24T23:39:00Z</cp:lastPrinted>
  <dcterms:created xsi:type="dcterms:W3CDTF">2017-05-09T11:21:00Z</dcterms:created>
  <dcterms:modified xsi:type="dcterms:W3CDTF">2022-08-08T13:34:00Z</dcterms:modified>
</cp:coreProperties>
</file>