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A40A0B" w:rsidRPr="004C0CCC">
        <w:rPr>
          <w:rFonts w:ascii="Arial" w:hAnsi="Arial" w:cs="Arial"/>
          <w:b/>
          <w:sz w:val="24"/>
          <w:szCs w:val="24"/>
        </w:rPr>
        <w:t xml:space="preserve">                   EDITAL Nº 001</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0943D9" w:rsidP="000943D9">
      <w:pPr>
        <w:spacing w:line="360" w:lineRule="auto"/>
        <w:ind w:left="2410"/>
        <w:jc w:val="both"/>
        <w:rPr>
          <w:rFonts w:ascii="Arial" w:hAnsi="Arial" w:cs="Arial"/>
          <w:b/>
          <w:sz w:val="24"/>
          <w:szCs w:val="24"/>
        </w:rPr>
      </w:pPr>
      <w:r w:rsidRPr="004C0CCC">
        <w:rPr>
          <w:rFonts w:ascii="Arial" w:hAnsi="Arial" w:cs="Arial"/>
          <w:b/>
          <w:sz w:val="24"/>
          <w:szCs w:val="24"/>
        </w:rPr>
        <w:t xml:space="preserve">PROCESSO SELETIVO SIMPLIFICADO PARA CONTRATAÇÃO DE PROFESSORES POR PRAZO DETERMINADO.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A40A0B" w:rsidRPr="004C0CCC">
        <w:rPr>
          <w:rFonts w:ascii="Arial" w:hAnsi="Arial" w:cs="Arial"/>
          <w:b/>
          <w:sz w:val="24"/>
          <w:szCs w:val="24"/>
        </w:rPr>
        <w:t>sete (7</w:t>
      </w:r>
      <w:r w:rsidRPr="004C0CCC">
        <w:rPr>
          <w:rFonts w:ascii="Arial" w:hAnsi="Arial" w:cs="Arial"/>
          <w:b/>
          <w:sz w:val="24"/>
          <w:szCs w:val="24"/>
        </w:rPr>
        <w:t>) Professor</w:t>
      </w:r>
      <w:r w:rsidR="00A40A0B" w:rsidRPr="004C0CCC">
        <w:rPr>
          <w:rFonts w:ascii="Arial" w:hAnsi="Arial" w:cs="Arial"/>
          <w:b/>
          <w:sz w:val="24"/>
          <w:szCs w:val="24"/>
        </w:rPr>
        <w:t>es de</w:t>
      </w:r>
      <w:r w:rsidR="0064681B" w:rsidRPr="004C0CCC">
        <w:rPr>
          <w:rFonts w:ascii="Arial" w:hAnsi="Arial" w:cs="Arial"/>
          <w:b/>
          <w:sz w:val="24"/>
          <w:szCs w:val="24"/>
        </w:rPr>
        <w:t xml:space="preserve"> Ensino Fundamental – Series Iniciais</w:t>
      </w:r>
      <w:r w:rsidRPr="004C0CCC">
        <w:rPr>
          <w:rFonts w:ascii="Arial" w:hAnsi="Arial" w:cs="Arial"/>
          <w:b/>
          <w:sz w:val="24"/>
          <w:szCs w:val="24"/>
        </w:rPr>
        <w:t xml:space="preserve">, de um (1) Professor de </w:t>
      </w:r>
      <w:r w:rsidR="0064681B" w:rsidRPr="004C0CCC">
        <w:rPr>
          <w:rFonts w:ascii="Arial" w:hAnsi="Arial" w:cs="Arial"/>
          <w:b/>
          <w:sz w:val="24"/>
          <w:szCs w:val="24"/>
        </w:rPr>
        <w:t>Educação Artística – Series Finais</w:t>
      </w:r>
      <w:r w:rsidRPr="004C0CCC">
        <w:rPr>
          <w:rFonts w:ascii="Arial" w:hAnsi="Arial" w:cs="Arial"/>
          <w:b/>
          <w:sz w:val="24"/>
          <w:szCs w:val="24"/>
        </w:rPr>
        <w:t>, de</w:t>
      </w:r>
      <w:r w:rsidR="0064681B" w:rsidRPr="004C0CCC">
        <w:rPr>
          <w:rFonts w:ascii="Arial" w:hAnsi="Arial" w:cs="Arial"/>
          <w:b/>
          <w:sz w:val="24"/>
          <w:szCs w:val="24"/>
        </w:rPr>
        <w:t xml:space="preserve"> um (01) Professor de Educação Física – Series Finais, </w:t>
      </w:r>
      <w:r w:rsidRPr="004C0CCC">
        <w:rPr>
          <w:rFonts w:ascii="Arial" w:hAnsi="Arial" w:cs="Arial"/>
          <w:b/>
          <w:sz w:val="24"/>
          <w:szCs w:val="24"/>
        </w:rPr>
        <w:t xml:space="preserve"> </w:t>
      </w:r>
      <w:r w:rsidR="0064681B" w:rsidRPr="004C0CCC">
        <w:rPr>
          <w:rFonts w:ascii="Arial" w:hAnsi="Arial" w:cs="Arial"/>
          <w:b/>
          <w:sz w:val="24"/>
          <w:szCs w:val="24"/>
        </w:rPr>
        <w:t>de</w:t>
      </w:r>
      <w:r w:rsidR="00B818BC" w:rsidRPr="004C0CCC">
        <w:rPr>
          <w:rFonts w:ascii="Arial" w:hAnsi="Arial" w:cs="Arial"/>
          <w:b/>
          <w:sz w:val="24"/>
          <w:szCs w:val="24"/>
        </w:rPr>
        <w:t xml:space="preserve"> um (1) Professor</w:t>
      </w:r>
      <w:r w:rsidRPr="004C0CCC">
        <w:rPr>
          <w:rFonts w:ascii="Arial" w:hAnsi="Arial" w:cs="Arial"/>
          <w:b/>
          <w:sz w:val="24"/>
          <w:szCs w:val="24"/>
        </w:rPr>
        <w:t xml:space="preserve"> com Curso Superior para Salas de AEE</w:t>
      </w:r>
      <w:r w:rsidRPr="000943D9">
        <w:rPr>
          <w:rFonts w:ascii="Arial" w:hAnsi="Arial" w:cs="Arial"/>
          <w:sz w:val="24"/>
          <w:szCs w:val="24"/>
        </w:rPr>
        <w:t>, todos por prazo determinado, para desempenharem as funções junto a Secretaria Municipal de Educação e Cultura, amparado em excepcional interesse público devidamente reconhecido a</w:t>
      </w:r>
      <w:r w:rsidR="00B818BC">
        <w:rPr>
          <w:rFonts w:ascii="Arial" w:hAnsi="Arial" w:cs="Arial"/>
          <w:sz w:val="24"/>
          <w:szCs w:val="24"/>
        </w:rPr>
        <w:t>través da Lei Municipal Nº 1.477/17</w:t>
      </w:r>
      <w:r w:rsidRPr="000943D9">
        <w:rPr>
          <w:rFonts w:ascii="Arial" w:hAnsi="Arial" w:cs="Arial"/>
          <w:sz w:val="24"/>
          <w:szCs w:val="24"/>
        </w:rPr>
        <w:t xml:space="preserve">, de </w:t>
      </w:r>
      <w:r w:rsidR="00F44835">
        <w:rPr>
          <w:rFonts w:ascii="Arial" w:hAnsi="Arial" w:cs="Arial"/>
          <w:sz w:val="24"/>
          <w:szCs w:val="24"/>
        </w:rPr>
        <w:t xml:space="preserve">31 de janeiro </w:t>
      </w:r>
      <w:r w:rsidR="00EA1F95">
        <w:rPr>
          <w:rFonts w:ascii="Arial" w:hAnsi="Arial" w:cs="Arial"/>
          <w:sz w:val="24"/>
          <w:szCs w:val="24"/>
        </w:rPr>
        <w:t>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 Compreende-se como Processo Seletivo Simplificado: a inscrição, a classificação, e a contratação para o exercício temporário das atribuições dos cargos;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EA1F95">
        <w:rPr>
          <w:rFonts w:ascii="Arial" w:hAnsi="Arial" w:cs="Arial"/>
          <w:sz w:val="24"/>
          <w:szCs w:val="24"/>
        </w:rPr>
        <w:t>gnada pela Portaria Nº 9566/2017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1.4. O presente Processo Seletivo Simplificado destina-se a contratações temporárias, pelo prazo de até doze (12) meses, podendo ser prorrogadas pelo prazo previsto na Legislação Municipal</w:t>
      </w:r>
      <w:r w:rsidR="00EA1F95">
        <w:rPr>
          <w:rFonts w:ascii="Arial" w:hAnsi="Arial" w:cs="Arial"/>
          <w:sz w:val="24"/>
          <w:szCs w:val="24"/>
        </w:rPr>
        <w:t xml:space="preserve"> que dispõe sobre a matéria, de </w:t>
      </w:r>
      <w:r w:rsidR="00EA1F95" w:rsidRPr="004C0CCC">
        <w:rPr>
          <w:rFonts w:ascii="Arial" w:hAnsi="Arial" w:cs="Arial"/>
          <w:b/>
          <w:sz w:val="24"/>
          <w:szCs w:val="24"/>
        </w:rPr>
        <w:t>sete (7) Professores de Ensino Fundamental – Series Iniciais, de um (1) Professor de Educação Artística – Series Finais, de um (01) Professor de Educação Física – Series Finais,  de um (1) Professor com Curso Superior para Salas de AEE</w:t>
      </w:r>
      <w:r w:rsidRPr="000943D9">
        <w:rPr>
          <w:rFonts w:ascii="Arial" w:hAnsi="Arial" w:cs="Arial"/>
          <w:sz w:val="24"/>
          <w:szCs w:val="24"/>
        </w:rPr>
        <w:t>, todos com carga horária de vinte (20) horas semanais e vencimento básico mensal</w:t>
      </w:r>
      <w:r w:rsidR="00EA1F95">
        <w:rPr>
          <w:rFonts w:ascii="Arial" w:hAnsi="Arial" w:cs="Arial"/>
          <w:sz w:val="24"/>
          <w:szCs w:val="24"/>
        </w:rPr>
        <w:t xml:space="preserve"> de R$. 1.505,83 (hum mil</w:t>
      </w:r>
      <w:r w:rsidRPr="000943D9">
        <w:rPr>
          <w:rFonts w:ascii="Arial" w:hAnsi="Arial" w:cs="Arial"/>
          <w:sz w:val="24"/>
          <w:szCs w:val="24"/>
        </w:rPr>
        <w:t xml:space="preserve"> </w:t>
      </w:r>
      <w:r w:rsidR="00EA1F95">
        <w:rPr>
          <w:rFonts w:ascii="Arial" w:hAnsi="Arial" w:cs="Arial"/>
          <w:sz w:val="24"/>
          <w:szCs w:val="24"/>
        </w:rPr>
        <w:t>quinhentos e cinco reais e oitenta e três centavos</w:t>
      </w:r>
      <w:r w:rsidRPr="000943D9">
        <w:rPr>
          <w:rFonts w:ascii="Arial" w:hAnsi="Arial" w:cs="Arial"/>
          <w:sz w:val="24"/>
          <w:szCs w:val="24"/>
        </w:rPr>
        <w:t xml:space="preserve">). As contratações são para suprir necessidade emergencial junto a Secretaria Municipal de Educação e Cultura, com as atribuições descritas no Anexo I deste Edital;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1.4.1. As contratações dos Professores, objeto do presente Edital, poderão ser extintas a qualquer tempo, na hipótese de extinção dos motivos que deram origem as mesmas, previstos no A</w:t>
      </w:r>
      <w:r w:rsidR="002D2F16">
        <w:rPr>
          <w:rFonts w:ascii="Arial" w:hAnsi="Arial" w:cs="Arial"/>
          <w:sz w:val="24"/>
          <w:szCs w:val="24"/>
        </w:rPr>
        <w:t>rt. 3º da Lei Municipal Nº 1.477/17</w:t>
      </w:r>
      <w:r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Pr="000943D9">
        <w:rPr>
          <w:rFonts w:ascii="Arial" w:hAnsi="Arial" w:cs="Arial"/>
          <w:sz w:val="24"/>
          <w:szCs w:val="24"/>
        </w:rPr>
        <w:t xml:space="preserve"> qualquer tempo, rescindir a contratação, desde que comunique a outra, com antecedência mínima de trinta (30) dias;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1.4.2. As contratações decorrentes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2D2F16" w:rsidRPr="00A91D97">
        <w:rPr>
          <w:rFonts w:ascii="Arial" w:hAnsi="Arial" w:cs="Arial"/>
          <w:b/>
          <w:sz w:val="24"/>
          <w:szCs w:val="24"/>
        </w:rPr>
        <w:t xml:space="preserve">sete (7) Professores de Ensino Fundamental – Series Iniciais, de um (1) Professor de Educação Artística – Series Finais, de um (01) Professor de Educação Física – Series </w:t>
      </w:r>
      <w:proofErr w:type="gramStart"/>
      <w:r w:rsidR="002D2F16" w:rsidRPr="00A91D97">
        <w:rPr>
          <w:rFonts w:ascii="Arial" w:hAnsi="Arial" w:cs="Arial"/>
          <w:b/>
          <w:sz w:val="24"/>
          <w:szCs w:val="24"/>
        </w:rPr>
        <w:t>Finais,  de</w:t>
      </w:r>
      <w:proofErr w:type="gramEnd"/>
      <w:r w:rsidR="002D2F16" w:rsidRPr="00A91D97">
        <w:rPr>
          <w:rFonts w:ascii="Arial" w:hAnsi="Arial" w:cs="Arial"/>
          <w:b/>
          <w:sz w:val="24"/>
          <w:szCs w:val="24"/>
        </w:rPr>
        <w:t xml:space="preserve"> um (1) Professor com Curso Superior para Salas de AEE</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o realizadas nos dias 07, 08 e 09</w:t>
      </w:r>
      <w:r w:rsidR="00F44835">
        <w:rPr>
          <w:rFonts w:ascii="Arial" w:hAnsi="Arial" w:cs="Arial"/>
          <w:sz w:val="24"/>
          <w:szCs w:val="24"/>
        </w:rPr>
        <w:t xml:space="preserve"> de fevereiro de 2017</w:t>
      </w:r>
      <w:r w:rsidR="002D2F16">
        <w:rPr>
          <w:rFonts w:ascii="Arial" w:hAnsi="Arial" w:cs="Arial"/>
          <w:sz w:val="24"/>
          <w:szCs w:val="24"/>
        </w:rPr>
        <w:t>, das 08:00 às 11:3</w:t>
      </w:r>
      <w:r w:rsidRPr="000943D9">
        <w:rPr>
          <w:rFonts w:ascii="Arial" w:hAnsi="Arial" w:cs="Arial"/>
          <w:sz w:val="24"/>
          <w:szCs w:val="24"/>
        </w:rPr>
        <w:t>0 horas</w:t>
      </w:r>
      <w:r w:rsidR="002D2F16">
        <w:rPr>
          <w:rFonts w:ascii="Arial" w:hAnsi="Arial" w:cs="Arial"/>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ter habilitação mínima para o desempenho da função de Professor no cargo para o qual estará se inscrevendo,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8963D0" w:rsidRPr="00A91D97">
        <w:rPr>
          <w:rFonts w:ascii="Arial" w:hAnsi="Arial" w:cs="Arial"/>
          <w:b/>
          <w:sz w:val="24"/>
          <w:szCs w:val="24"/>
        </w:rPr>
        <w:t>no dia 17 de fevereiro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Pr="00A91D97">
        <w:rPr>
          <w:rFonts w:ascii="Arial" w:hAnsi="Arial" w:cs="Arial"/>
          <w:b/>
          <w:sz w:val="24"/>
          <w:szCs w:val="24"/>
        </w:rPr>
        <w:t>com início às 08,00 horas e término às 11,00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8963D0" w:rsidRDefault="008963D0" w:rsidP="000943D9">
      <w:pPr>
        <w:spacing w:line="360" w:lineRule="auto"/>
        <w:ind w:firstLine="2410"/>
        <w:jc w:val="both"/>
        <w:rPr>
          <w:rFonts w:ascii="Arial" w:hAnsi="Arial" w:cs="Arial"/>
          <w:sz w:val="24"/>
          <w:szCs w:val="24"/>
        </w:rPr>
      </w:pPr>
    </w:p>
    <w:p w:rsidR="00AE0507" w:rsidRDefault="00AE0507" w:rsidP="000943D9">
      <w:pPr>
        <w:spacing w:line="360" w:lineRule="auto"/>
        <w:ind w:firstLine="2410"/>
        <w:jc w:val="both"/>
        <w:rPr>
          <w:rFonts w:ascii="Arial" w:hAnsi="Arial" w:cs="Arial"/>
          <w:b/>
          <w:sz w:val="24"/>
          <w:szCs w:val="24"/>
        </w:rPr>
      </w:pPr>
    </w:p>
    <w:p w:rsidR="00AE0507" w:rsidRDefault="00AE0507" w:rsidP="000943D9">
      <w:pPr>
        <w:spacing w:line="360" w:lineRule="auto"/>
        <w:ind w:firstLine="2410"/>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ter habilitação para o dese</w:t>
      </w:r>
      <w:bookmarkStart w:id="0" w:name="_GoBack"/>
      <w:bookmarkEnd w:id="0"/>
      <w:r w:rsidR="000943D9" w:rsidRPr="000943D9">
        <w:rPr>
          <w:rFonts w:ascii="Arial" w:hAnsi="Arial" w:cs="Arial"/>
          <w:sz w:val="24"/>
          <w:szCs w:val="24"/>
        </w:rPr>
        <w:t xml:space="preserve">mpenho da função de Professor no cargo correspondente para o qual se inscreveu e realizou a respectiva prova. </w:t>
      </w:r>
    </w:p>
    <w:p w:rsidR="00C83E9D" w:rsidRDefault="00C83E9D" w:rsidP="000943D9">
      <w:pPr>
        <w:spacing w:line="360" w:lineRule="auto"/>
        <w:ind w:firstLine="2410"/>
        <w:jc w:val="both"/>
        <w:rPr>
          <w:rFonts w:ascii="Arial" w:hAnsi="Arial" w:cs="Arial"/>
          <w:sz w:val="24"/>
          <w:szCs w:val="24"/>
        </w:rPr>
      </w:pPr>
      <w:r>
        <w:rPr>
          <w:rFonts w:ascii="Arial" w:hAnsi="Arial" w:cs="Arial"/>
          <w:sz w:val="24"/>
          <w:szCs w:val="24"/>
        </w:rPr>
        <w:t>o) ter disponibilidade de horário de acordo com necessidade</w:t>
      </w:r>
      <w:r w:rsidR="00755A8A">
        <w:rPr>
          <w:rFonts w:ascii="Arial" w:hAnsi="Arial" w:cs="Arial"/>
          <w:sz w:val="24"/>
          <w:szCs w:val="24"/>
        </w:rPr>
        <w:t xml:space="preserve"> e determinação</w:t>
      </w:r>
      <w:r>
        <w:rPr>
          <w:rFonts w:ascii="Arial" w:hAnsi="Arial" w:cs="Arial"/>
          <w:sz w:val="24"/>
          <w:szCs w:val="24"/>
        </w:rPr>
        <w:t xml:space="preserve"> da Secretária Municipal de Educação.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10.2. A convocação dos primeiros candidatos classificados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8963D0">
        <w:rPr>
          <w:rFonts w:ascii="Arial" w:hAnsi="Arial" w:cs="Arial"/>
          <w:sz w:val="24"/>
          <w:szCs w:val="24"/>
        </w:rPr>
        <w:t>06 de fevereiro de 2017.</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8963D0"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008963D0">
        <w:rPr>
          <w:rFonts w:ascii="Arial" w:hAnsi="Arial" w:cs="Arial"/>
          <w:sz w:val="24"/>
          <w:szCs w:val="24"/>
        </w:rPr>
        <w:t>Prefeito</w:t>
      </w:r>
      <w:r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2B4397"/>
    <w:rsid w:val="002D2F16"/>
    <w:rsid w:val="003B6A29"/>
    <w:rsid w:val="003F09A1"/>
    <w:rsid w:val="004C0CCC"/>
    <w:rsid w:val="0064681B"/>
    <w:rsid w:val="006B6AB8"/>
    <w:rsid w:val="00755A8A"/>
    <w:rsid w:val="00831B46"/>
    <w:rsid w:val="008963D0"/>
    <w:rsid w:val="00A40A0B"/>
    <w:rsid w:val="00A75C87"/>
    <w:rsid w:val="00A918EE"/>
    <w:rsid w:val="00A91D97"/>
    <w:rsid w:val="00AE0507"/>
    <w:rsid w:val="00B818BC"/>
    <w:rsid w:val="00C83E9D"/>
    <w:rsid w:val="00D07580"/>
    <w:rsid w:val="00DD7E41"/>
    <w:rsid w:val="00EA1F95"/>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039F-F1F1-424B-B961-E7A696AB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14</Pages>
  <Words>3101</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cb</cp:lastModifiedBy>
  <cp:revision>8</cp:revision>
  <cp:lastPrinted>2017-02-07T12:46:00Z</cp:lastPrinted>
  <dcterms:created xsi:type="dcterms:W3CDTF">2017-02-03T12:51:00Z</dcterms:created>
  <dcterms:modified xsi:type="dcterms:W3CDTF">2017-02-07T12:47:00Z</dcterms:modified>
</cp:coreProperties>
</file>